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33" w:rsidRDefault="00A76033" w:rsidP="00A76033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A76033" w:rsidRDefault="00A76033" w:rsidP="00A76033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A76033" w:rsidRDefault="00A76033" w:rsidP="00A76033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Кафедра: «Вычислительная техника»</w:t>
      </w:r>
    </w:p>
    <w:p w:rsidR="00A76033" w:rsidRDefault="00A76033" w:rsidP="00A76033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Дисциплина: «И </w:t>
      </w:r>
      <w:proofErr w:type="spellStart"/>
      <w:r>
        <w:rPr>
          <w:color w:val="000000"/>
          <w:sz w:val="28"/>
          <w:szCs w:val="28"/>
        </w:rPr>
        <w:t>и</w:t>
      </w:r>
      <w:proofErr w:type="spellEnd"/>
      <w:r>
        <w:rPr>
          <w:color w:val="000000"/>
          <w:sz w:val="28"/>
          <w:szCs w:val="28"/>
        </w:rPr>
        <w:t xml:space="preserve"> КГ»</w:t>
      </w:r>
    </w:p>
    <w:p w:rsidR="00A76033" w:rsidRDefault="00A76033" w:rsidP="00A76033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center"/>
      </w:pPr>
      <w:r>
        <w:rPr>
          <w:color w:val="000000"/>
          <w:sz w:val="28"/>
          <w:szCs w:val="28"/>
        </w:rPr>
        <w:t>Расчетно-графическая работа</w:t>
      </w:r>
    </w:p>
    <w:p w:rsidR="00A76033" w:rsidRPr="00D26C68" w:rsidRDefault="00A76033" w:rsidP="00A76033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Редуктор</w:t>
      </w:r>
      <w:r w:rsidRPr="00D26C68">
        <w:rPr>
          <w:bCs/>
          <w:color w:val="000000"/>
          <w:sz w:val="28"/>
          <w:szCs w:val="28"/>
        </w:rPr>
        <w:t xml:space="preserve"> (червяк)</w:t>
      </w: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ind w:left="1416"/>
        <w:jc w:val="right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ind w:left="1416"/>
        <w:jc w:val="right"/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 xml:space="preserve">       </w:t>
      </w:r>
      <w:r>
        <w:rPr>
          <w:bCs/>
          <w:color w:val="000000"/>
          <w:sz w:val="28"/>
          <w:szCs w:val="28"/>
        </w:rPr>
        <w:t>Выполнил:</w:t>
      </w:r>
    </w:p>
    <w:p w:rsidR="00A76033" w:rsidRDefault="00A76033" w:rsidP="00A76033">
      <w:pPr>
        <w:pStyle w:val="Standard"/>
        <w:spacing w:line="360" w:lineRule="auto"/>
        <w:ind w:left="1416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  <w:t xml:space="preserve">       Студент: ИВТАПбд-21</w:t>
      </w:r>
    </w:p>
    <w:p w:rsidR="00A76033" w:rsidRPr="00D26C68" w:rsidRDefault="00A76033" w:rsidP="00A76033">
      <w:pPr>
        <w:pStyle w:val="Standard"/>
        <w:spacing w:line="360" w:lineRule="auto"/>
        <w:ind w:left="1416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 w:rsidRPr="00D26C68">
        <w:rPr>
          <w:bCs/>
          <w:color w:val="000000"/>
          <w:sz w:val="28"/>
          <w:szCs w:val="28"/>
        </w:rPr>
        <w:t>Кондратьев П.С.</w:t>
      </w:r>
    </w:p>
    <w:p w:rsidR="00A76033" w:rsidRDefault="00A76033" w:rsidP="00A76033">
      <w:pPr>
        <w:pStyle w:val="Standard"/>
        <w:spacing w:line="360" w:lineRule="auto"/>
        <w:ind w:left="1416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  <w:t xml:space="preserve">       Проверил:</w:t>
      </w:r>
    </w:p>
    <w:p w:rsidR="00A76033" w:rsidRDefault="00A76033" w:rsidP="00A76033">
      <w:pPr>
        <w:pStyle w:val="Standard"/>
        <w:spacing w:line="360" w:lineRule="auto"/>
        <w:ind w:left="1416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  <w:t>Фролов В. А.</w:t>
      </w: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both"/>
        <w:rPr>
          <w:sz w:val="28"/>
          <w:szCs w:val="28"/>
        </w:rPr>
      </w:pPr>
    </w:p>
    <w:p w:rsidR="00A76033" w:rsidRDefault="00A76033" w:rsidP="00A76033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Ульяновск, 2018</w:t>
      </w:r>
    </w:p>
    <w:p w:rsidR="005A7AFD" w:rsidRPr="005A7AFD" w:rsidRDefault="005A7AFD" w:rsidP="00262667">
      <w:pPr>
        <w:pStyle w:val="Standard"/>
        <w:spacing w:line="360" w:lineRule="auto"/>
        <w:ind w:firstLine="709"/>
        <w:jc w:val="both"/>
        <w:rPr>
          <w:b/>
          <w:bCs/>
          <w:sz w:val="32"/>
          <w:szCs w:val="32"/>
        </w:rPr>
      </w:pPr>
      <w:bookmarkStart w:id="0" w:name="OLE_LINK9"/>
      <w:bookmarkStart w:id="1" w:name="OLE_LINK10"/>
      <w:r w:rsidRPr="005A7AFD">
        <w:rPr>
          <w:b/>
          <w:bCs/>
          <w:sz w:val="32"/>
          <w:szCs w:val="32"/>
        </w:rPr>
        <w:lastRenderedPageBreak/>
        <w:t>Введение</w:t>
      </w:r>
    </w:p>
    <w:p w:rsidR="00A76033" w:rsidRPr="00A76033" w:rsidRDefault="00A76033" w:rsidP="00262667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A76033">
        <w:rPr>
          <w:bCs/>
          <w:sz w:val="28"/>
          <w:szCs w:val="28"/>
        </w:rPr>
        <w:t>Редукторы применяются везде и для р</w:t>
      </w:r>
      <w:r>
        <w:rPr>
          <w:bCs/>
          <w:sz w:val="28"/>
          <w:szCs w:val="28"/>
        </w:rPr>
        <w:t xml:space="preserve">азличных целей. Предназначением </w:t>
      </w:r>
      <w:r w:rsidRPr="00A76033">
        <w:rPr>
          <w:bCs/>
          <w:sz w:val="28"/>
          <w:szCs w:val="28"/>
        </w:rPr>
        <w:t>редуктора является изменение направления, величины крутящего момента, который передается от источника движения к рабочему органу. Существует несколько видов редукторов, которые обеспечивают различные степени изменения частоты вращения и конструктивные особенности. При этом существуют стандарты, которые определяют стандартный ряд передаточных отношений, компоновок редукторов и так далее. На нашем сайте вы имеете возможность скачать чертежи всех основных видов редукторов – цилиндрических, конических, червячных, реверсивных и т.д. Мы предлагаем вам скачать чертежи как стандартных одно-, двух- и трехступенчатых редукторов, так и чертежи приводов различного оборудования, в состав которых входят редукторы.</w:t>
      </w:r>
    </w:p>
    <w:p w:rsidR="00A76033" w:rsidRPr="00A76033" w:rsidRDefault="00A76033" w:rsidP="005A7AFD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A76033">
        <w:rPr>
          <w:bCs/>
          <w:sz w:val="28"/>
          <w:szCs w:val="28"/>
        </w:rPr>
        <w:t xml:space="preserve">Редукторы классифицируют по следующим основным признакам: Тип передачи: зубчатые, червячные, </w:t>
      </w:r>
      <w:proofErr w:type="spellStart"/>
      <w:r w:rsidRPr="00A76033">
        <w:rPr>
          <w:bCs/>
          <w:sz w:val="28"/>
          <w:szCs w:val="28"/>
        </w:rPr>
        <w:t>зубчато</w:t>
      </w:r>
      <w:proofErr w:type="spellEnd"/>
      <w:r w:rsidRPr="00A76033">
        <w:rPr>
          <w:bCs/>
          <w:sz w:val="28"/>
          <w:szCs w:val="28"/>
        </w:rPr>
        <w:t xml:space="preserve">-червячные; Число ступеней: одноступенчатые, двухступенчатые и т. д. Тип зубчатых колес: цилиндрические, конические, </w:t>
      </w:r>
      <w:proofErr w:type="spellStart"/>
      <w:r w:rsidRPr="00A76033">
        <w:rPr>
          <w:bCs/>
          <w:sz w:val="28"/>
          <w:szCs w:val="28"/>
        </w:rPr>
        <w:t>коническо</w:t>
      </w:r>
      <w:proofErr w:type="spellEnd"/>
      <w:r w:rsidRPr="00A76033">
        <w:rPr>
          <w:bCs/>
          <w:sz w:val="28"/>
          <w:szCs w:val="28"/>
        </w:rPr>
        <w:t>-цилиндрические и т. д. Относительное расположение валов редуктора в пространстве: горизонтальные, вертикальные; Особенности кинематической схемы: развернутая соосная, с раздвоенной ступенью и др.</w:t>
      </w:r>
      <w:bookmarkEnd w:id="0"/>
      <w:bookmarkEnd w:id="1"/>
    </w:p>
    <w:p w:rsidR="005A7AFD" w:rsidRPr="005A7AFD" w:rsidRDefault="00A76033" w:rsidP="00A76033">
      <w:pPr>
        <w:pStyle w:val="Standard"/>
        <w:spacing w:line="360" w:lineRule="auto"/>
        <w:rPr>
          <w:b/>
          <w:bCs/>
          <w:sz w:val="32"/>
          <w:szCs w:val="32"/>
        </w:rPr>
      </w:pPr>
      <w:r w:rsidRPr="005A7AFD">
        <w:rPr>
          <w:b/>
          <w:bCs/>
          <w:sz w:val="32"/>
          <w:szCs w:val="32"/>
        </w:rPr>
        <w:t>Техническое задание:</w:t>
      </w:r>
    </w:p>
    <w:p w:rsidR="00A76033" w:rsidRDefault="00A76033" w:rsidP="004147F7">
      <w:pPr>
        <w:pStyle w:val="Standard"/>
        <w:spacing w:line="360" w:lineRule="auto"/>
        <w:ind w:firstLine="709"/>
      </w:pPr>
      <w:r>
        <w:rPr>
          <w:sz w:val="28"/>
          <w:szCs w:val="28"/>
        </w:rPr>
        <w:t>Требуется создать редуктор в приложении 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посчитать его передаточное число.</w:t>
      </w:r>
    </w:p>
    <w:p w:rsidR="00A76033" w:rsidRDefault="00A76033" w:rsidP="00A7603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Передаточное число вычисляется путем деления числа зубьев ведущего вала на число деления зубьев ведомого вала. У ведущего вала </w:t>
      </w:r>
      <w:r w:rsidR="007E2DF7">
        <w:rPr>
          <w:sz w:val="28"/>
          <w:szCs w:val="28"/>
        </w:rPr>
        <w:t>40</w:t>
      </w:r>
      <w:r>
        <w:rPr>
          <w:sz w:val="28"/>
          <w:szCs w:val="28"/>
        </w:rPr>
        <w:t xml:space="preserve"> зубьев, а у ведомого </w:t>
      </w:r>
      <w:r w:rsidR="007E2DF7">
        <w:rPr>
          <w:sz w:val="28"/>
          <w:szCs w:val="28"/>
        </w:rPr>
        <w:t>5</w:t>
      </w:r>
      <w:r>
        <w:rPr>
          <w:sz w:val="28"/>
          <w:szCs w:val="28"/>
        </w:rPr>
        <w:t xml:space="preserve">. Таким образом передаточное число равно </w:t>
      </w:r>
      <w:r w:rsidR="007E2DF7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5A7AFD" w:rsidRPr="005A7AFD" w:rsidRDefault="005A7AFD" w:rsidP="00A76033">
      <w:pPr>
        <w:pStyle w:val="Standard"/>
        <w:spacing w:line="360" w:lineRule="auto"/>
        <w:rPr>
          <w:b/>
          <w:sz w:val="32"/>
          <w:szCs w:val="32"/>
        </w:rPr>
      </w:pPr>
      <w:r w:rsidRPr="005A7AFD">
        <w:rPr>
          <w:b/>
          <w:sz w:val="32"/>
          <w:szCs w:val="32"/>
        </w:rPr>
        <w:t>Порядок выполнения работы:</w:t>
      </w:r>
    </w:p>
    <w:p w:rsidR="00E761B8" w:rsidRDefault="00A76033" w:rsidP="00262667">
      <w:pPr>
        <w:pStyle w:val="Standard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E2DF7">
        <w:rPr>
          <w:sz w:val="28"/>
          <w:szCs w:val="28"/>
        </w:rPr>
        <w:t>Перед тем как выполнить сборку червячной передачи, необходимо сначала собрать червячное колесо</w:t>
      </w:r>
    </w:p>
    <w:p w:rsidR="005A7AFD" w:rsidRDefault="005A7AFD" w:rsidP="00262667">
      <w:pPr>
        <w:pStyle w:val="Standard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Создание </w:t>
      </w:r>
      <w:r w:rsidR="00574736">
        <w:rPr>
          <w:sz w:val="28"/>
          <w:szCs w:val="28"/>
        </w:rPr>
        <w:t>Вал ведомый</w:t>
      </w:r>
    </w:p>
    <w:p w:rsidR="007E2DF7" w:rsidRDefault="007E2DF7" w:rsidP="007E2DF7">
      <w:pPr>
        <w:pStyle w:val="Standard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Создание винта – Винт (ГОСТ </w:t>
      </w:r>
      <w:r w:rsidRPr="007E2DF7">
        <w:rPr>
          <w:sz w:val="28"/>
          <w:szCs w:val="28"/>
        </w:rPr>
        <w:t>1050-88</w:t>
      </w:r>
      <w:r>
        <w:rPr>
          <w:sz w:val="28"/>
          <w:szCs w:val="28"/>
        </w:rPr>
        <w:t>). Установив диаметр винта 12мм</w:t>
      </w:r>
    </w:p>
    <w:p w:rsidR="007E2DF7" w:rsidRDefault="007E2DF7" w:rsidP="00262667">
      <w:pPr>
        <w:pStyle w:val="Standard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Массив по концентрической сетке для компонентов создается массив из четырех винтов </w:t>
      </w:r>
    </w:p>
    <w:p w:rsidR="005A7AFD" w:rsidRDefault="005A7AFD" w:rsidP="00262667">
      <w:pPr>
        <w:pStyle w:val="Standard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червяной передачи</w:t>
      </w:r>
    </w:p>
    <w:p w:rsidR="005A7AFD" w:rsidRDefault="005A7AFD" w:rsidP="00262667">
      <w:pPr>
        <w:pStyle w:val="Standard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Поочередно устанавливать сопряжение совпадений между плоскостями </w:t>
      </w:r>
      <w:r>
        <w:rPr>
          <w:sz w:val="28"/>
          <w:szCs w:val="28"/>
          <w:lang w:val="en-US"/>
        </w:rPr>
        <w:t>ZY</w:t>
      </w:r>
      <w:r w:rsidRPr="005A7A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ZX</w:t>
      </w:r>
      <w:r w:rsidRPr="005A7A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ZX</w:t>
      </w:r>
      <w:r w:rsidRPr="005A7A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ZY</w:t>
      </w:r>
      <w:r w:rsidRPr="005A7AFD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 для вала-червяка и сборки передачи</w:t>
      </w:r>
    </w:p>
    <w:p w:rsidR="005A7AFD" w:rsidRDefault="005A7AFD" w:rsidP="00262667">
      <w:pPr>
        <w:pStyle w:val="Standard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этого с помощью команды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расстоянии задать расстояние между плоскостями </w:t>
      </w:r>
      <w:r>
        <w:rPr>
          <w:sz w:val="28"/>
          <w:szCs w:val="28"/>
          <w:lang w:val="en-US"/>
        </w:rPr>
        <w:t>XY</w:t>
      </w:r>
      <w:r>
        <w:rPr>
          <w:sz w:val="28"/>
          <w:szCs w:val="28"/>
        </w:rPr>
        <w:t xml:space="preserve"> чертежа и передачи равное межосевое расстояние передачи</w:t>
      </w:r>
    </w:p>
    <w:p w:rsidR="005A7AFD" w:rsidRPr="005A7AFD" w:rsidRDefault="005A7AFD" w:rsidP="005A7AFD">
      <w:pPr>
        <w:pStyle w:val="Standard"/>
        <w:spacing w:line="360" w:lineRule="auto"/>
        <w:rPr>
          <w:sz w:val="32"/>
          <w:szCs w:val="32"/>
        </w:rPr>
      </w:pPr>
      <w:r w:rsidRPr="005A7AFD">
        <w:rPr>
          <w:b/>
          <w:bCs/>
          <w:sz w:val="32"/>
          <w:szCs w:val="32"/>
        </w:rPr>
        <w:t>Чертежи деталей:</w:t>
      </w:r>
    </w:p>
    <w:p w:rsidR="005A7AFD" w:rsidRDefault="005A7AFD" w:rsidP="005A7AFD">
      <w:pPr>
        <w:pStyle w:val="Standard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Червячное колесо:</w:t>
      </w:r>
    </w:p>
    <w:p w:rsidR="005A7AFD" w:rsidRDefault="004147F7" w:rsidP="005A7AFD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75pt;height:428.2pt">
            <v:imagedata r:id="rId5" o:title="червячное колесо"/>
          </v:shape>
        </w:pict>
      </w:r>
    </w:p>
    <w:p w:rsidR="005A7AFD" w:rsidRDefault="005A7AFD" w:rsidP="005A7AFD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Ч</w:t>
      </w:r>
      <w:r w:rsidRPr="005A7AFD">
        <w:rPr>
          <w:sz w:val="28"/>
          <w:szCs w:val="28"/>
          <w:lang w:val="en-US"/>
        </w:rPr>
        <w:t>ервячная передача</w:t>
      </w:r>
      <w:r>
        <w:rPr>
          <w:sz w:val="28"/>
          <w:szCs w:val="28"/>
          <w:lang w:val="en-US"/>
        </w:rPr>
        <w:t>:</w:t>
      </w:r>
    </w:p>
    <w:p w:rsidR="005A7AFD" w:rsidRDefault="004147F7" w:rsidP="005A7AFD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395.45pt;height:558.55pt">
            <v:imagedata r:id="rId6" o:title="червячная передача"/>
          </v:shape>
        </w:pict>
      </w:r>
    </w:p>
    <w:p w:rsidR="00574736" w:rsidRDefault="00574736" w:rsidP="00574736">
      <w:pPr>
        <w:pStyle w:val="Standard"/>
        <w:spacing w:line="360" w:lineRule="auto"/>
        <w:rPr>
          <w:sz w:val="28"/>
          <w:szCs w:val="28"/>
        </w:rPr>
      </w:pPr>
    </w:p>
    <w:p w:rsidR="00574736" w:rsidRDefault="00574736" w:rsidP="00574736">
      <w:pPr>
        <w:pStyle w:val="Standard"/>
        <w:spacing w:line="360" w:lineRule="auto"/>
        <w:rPr>
          <w:sz w:val="28"/>
          <w:szCs w:val="28"/>
        </w:rPr>
      </w:pPr>
    </w:p>
    <w:p w:rsidR="00574736" w:rsidRDefault="00574736" w:rsidP="00574736">
      <w:pPr>
        <w:pStyle w:val="Standard"/>
        <w:spacing w:line="360" w:lineRule="auto"/>
        <w:rPr>
          <w:sz w:val="28"/>
          <w:szCs w:val="28"/>
        </w:rPr>
      </w:pPr>
    </w:p>
    <w:p w:rsidR="00574736" w:rsidRDefault="00574736" w:rsidP="00574736">
      <w:pPr>
        <w:pStyle w:val="Standard"/>
        <w:spacing w:line="360" w:lineRule="auto"/>
        <w:rPr>
          <w:sz w:val="28"/>
          <w:szCs w:val="28"/>
        </w:rPr>
      </w:pPr>
    </w:p>
    <w:p w:rsidR="00574736" w:rsidRDefault="00574736" w:rsidP="00574736">
      <w:pPr>
        <w:pStyle w:val="Standard"/>
        <w:spacing w:line="360" w:lineRule="auto"/>
        <w:rPr>
          <w:sz w:val="28"/>
          <w:szCs w:val="28"/>
        </w:rPr>
      </w:pPr>
    </w:p>
    <w:p w:rsidR="00574736" w:rsidRDefault="00574736" w:rsidP="00574736">
      <w:pPr>
        <w:pStyle w:val="Standard"/>
        <w:spacing w:line="360" w:lineRule="auto"/>
        <w:rPr>
          <w:sz w:val="28"/>
          <w:szCs w:val="28"/>
        </w:rPr>
      </w:pPr>
    </w:p>
    <w:p w:rsidR="005A7AFD" w:rsidRDefault="00574736" w:rsidP="00574736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Вал Ведомый</w:t>
      </w:r>
      <w:r>
        <w:rPr>
          <w:sz w:val="28"/>
          <w:szCs w:val="28"/>
          <w:lang w:val="en-US"/>
        </w:rPr>
        <w:t>:</w:t>
      </w:r>
    </w:p>
    <w:p w:rsidR="00574736" w:rsidRDefault="004147F7" w:rsidP="00574736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34.2pt;height:613.1pt">
            <v:imagedata r:id="rId7" o:title="Вал ведомый"/>
          </v:shape>
        </w:pict>
      </w:r>
    </w:p>
    <w:p w:rsidR="00DA07DF" w:rsidRDefault="00DA07DF" w:rsidP="00574736">
      <w:pPr>
        <w:pStyle w:val="Standard"/>
        <w:spacing w:line="360" w:lineRule="auto"/>
        <w:rPr>
          <w:bCs/>
          <w:kern w:val="0"/>
          <w:sz w:val="28"/>
          <w:szCs w:val="28"/>
        </w:rPr>
      </w:pPr>
    </w:p>
    <w:p w:rsidR="00DA07DF" w:rsidRDefault="00DA07DF" w:rsidP="00574736">
      <w:pPr>
        <w:pStyle w:val="Standard"/>
        <w:spacing w:line="360" w:lineRule="auto"/>
        <w:rPr>
          <w:bCs/>
          <w:kern w:val="0"/>
          <w:sz w:val="28"/>
          <w:szCs w:val="28"/>
        </w:rPr>
      </w:pPr>
    </w:p>
    <w:p w:rsidR="00DA07DF" w:rsidRDefault="00DA07DF" w:rsidP="00574736">
      <w:pPr>
        <w:pStyle w:val="Standard"/>
        <w:spacing w:line="360" w:lineRule="auto"/>
        <w:rPr>
          <w:bCs/>
          <w:kern w:val="0"/>
          <w:sz w:val="28"/>
          <w:szCs w:val="28"/>
        </w:rPr>
      </w:pPr>
    </w:p>
    <w:p w:rsidR="00DA07DF" w:rsidRDefault="00DA07DF" w:rsidP="00574736">
      <w:pPr>
        <w:pStyle w:val="Standard"/>
        <w:spacing w:line="360" w:lineRule="auto"/>
        <w:rPr>
          <w:bCs/>
          <w:kern w:val="0"/>
          <w:sz w:val="28"/>
          <w:szCs w:val="28"/>
        </w:rPr>
      </w:pPr>
      <w:r w:rsidRPr="00DA07DF">
        <w:rPr>
          <w:bCs/>
          <w:kern w:val="0"/>
          <w:sz w:val="28"/>
          <w:szCs w:val="28"/>
        </w:rPr>
        <w:lastRenderedPageBreak/>
        <w:t>Чертеж сборки редуктора:</w:t>
      </w:r>
    </w:p>
    <w:p w:rsidR="00DA07DF" w:rsidRPr="00DA07DF" w:rsidRDefault="004147F7" w:rsidP="00574736">
      <w:pPr>
        <w:pStyle w:val="Standard"/>
        <w:spacing w:line="360" w:lineRule="auto"/>
        <w:rPr>
          <w:bCs/>
          <w:kern w:val="0"/>
          <w:sz w:val="28"/>
          <w:szCs w:val="28"/>
        </w:rPr>
      </w:pPr>
      <w:r>
        <w:rPr>
          <w:bCs/>
          <w:kern w:val="0"/>
          <w:sz w:val="28"/>
          <w:szCs w:val="28"/>
        </w:rPr>
        <w:pict>
          <v:shape id="_x0000_i1028" type="#_x0000_t75" style="width:420pt;height:592.35pt">
            <v:imagedata r:id="rId8" o:title="Сборка"/>
          </v:shape>
        </w:pict>
      </w:r>
    </w:p>
    <w:p w:rsidR="00574736" w:rsidRDefault="00574736" w:rsidP="00FE7F85">
      <w:pPr>
        <w:pStyle w:val="Standard"/>
        <w:spacing w:line="360" w:lineRule="auto"/>
        <w:ind w:firstLine="709"/>
        <w:jc w:val="both"/>
        <w:rPr>
          <w:sz w:val="32"/>
          <w:szCs w:val="32"/>
        </w:rPr>
      </w:pPr>
      <w:r w:rsidRPr="00D26C68">
        <w:rPr>
          <w:sz w:val="32"/>
          <w:szCs w:val="32"/>
        </w:rPr>
        <w:t>Создадим специфи</w:t>
      </w:r>
      <w:r w:rsidR="00D26C68" w:rsidRPr="00D26C68">
        <w:rPr>
          <w:sz w:val="32"/>
          <w:szCs w:val="32"/>
        </w:rPr>
        <w:t>кацию</w:t>
      </w:r>
      <w:r w:rsidRPr="00D26C68">
        <w:rPr>
          <w:sz w:val="32"/>
          <w:szCs w:val="32"/>
        </w:rPr>
        <w:t xml:space="preserve"> червячного редуктора</w:t>
      </w:r>
      <w:r w:rsidR="00D26C68" w:rsidRPr="00D26C68">
        <w:rPr>
          <w:sz w:val="32"/>
          <w:szCs w:val="32"/>
        </w:rPr>
        <w:t>, используя кнопку в 3</w:t>
      </w:r>
      <w:r w:rsidR="004147F7">
        <w:rPr>
          <w:sz w:val="32"/>
          <w:szCs w:val="32"/>
          <w:lang w:val="en-US"/>
        </w:rPr>
        <w:t>D</w:t>
      </w:r>
      <w:bookmarkStart w:id="2" w:name="_GoBack"/>
      <w:bookmarkEnd w:id="2"/>
      <w:r w:rsidR="00D26C68" w:rsidRPr="00D26C68">
        <w:rPr>
          <w:sz w:val="32"/>
          <w:szCs w:val="32"/>
        </w:rPr>
        <w:t xml:space="preserve"> сборке модели.</w:t>
      </w:r>
    </w:p>
    <w:p w:rsidR="00D26C68" w:rsidRDefault="00D26C68" w:rsidP="00574736">
      <w:pPr>
        <w:pStyle w:val="Standard"/>
        <w:spacing w:line="360" w:lineRule="auto"/>
        <w:jc w:val="both"/>
        <w:rPr>
          <w:sz w:val="32"/>
          <w:szCs w:val="32"/>
        </w:rPr>
      </w:pPr>
    </w:p>
    <w:p w:rsidR="00D26C68" w:rsidRDefault="004147F7" w:rsidP="00574736">
      <w:pPr>
        <w:pStyle w:val="Standard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9" type="#_x0000_t75" style="width:414.55pt;height:586.35pt">
            <v:imagedata r:id="rId9" o:title="спецификация"/>
          </v:shape>
        </w:pict>
      </w:r>
    </w:p>
    <w:p w:rsidR="00D26C68" w:rsidRPr="00DA07DF" w:rsidRDefault="00FE7F85" w:rsidP="00FE7F85">
      <w:pPr>
        <w:pStyle w:val="Standard"/>
        <w:spacing w:line="360" w:lineRule="auto"/>
        <w:rPr>
          <w:b/>
          <w:sz w:val="32"/>
          <w:szCs w:val="32"/>
        </w:rPr>
      </w:pPr>
      <w:r w:rsidRPr="00DA07DF">
        <w:rPr>
          <w:b/>
          <w:sz w:val="32"/>
          <w:szCs w:val="32"/>
        </w:rPr>
        <w:t>Вывод</w:t>
      </w:r>
    </w:p>
    <w:p w:rsidR="00FE7F85" w:rsidRPr="00FE7F85" w:rsidRDefault="00FE7F85" w:rsidP="00FE7F85">
      <w:pPr>
        <w:pStyle w:val="Standard"/>
        <w:spacing w:line="360" w:lineRule="auto"/>
        <w:ind w:firstLine="709"/>
        <w:rPr>
          <w:sz w:val="28"/>
          <w:szCs w:val="28"/>
        </w:rPr>
      </w:pPr>
      <w:r w:rsidRPr="00FE7F85">
        <w:rPr>
          <w:sz w:val="28"/>
          <w:szCs w:val="28"/>
        </w:rPr>
        <w:t>Были изучены и рассмотрены различные виды и разновидности редукторов</w:t>
      </w:r>
      <w:r>
        <w:rPr>
          <w:sz w:val="28"/>
          <w:szCs w:val="28"/>
        </w:rPr>
        <w:t>, конфигуратор механика</w:t>
      </w:r>
      <w:r w:rsidRPr="00FE7F85">
        <w:rPr>
          <w:sz w:val="28"/>
          <w:szCs w:val="28"/>
        </w:rPr>
        <w:t>. Была построена модель червячного редуктора, подсчитаны зубья у ведущего и ведомого вала, рассчитано передаточное число.</w:t>
      </w:r>
    </w:p>
    <w:sectPr w:rsidR="00FE7F85" w:rsidRPr="00FE7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C620D"/>
    <w:multiLevelType w:val="hybridMultilevel"/>
    <w:tmpl w:val="B9E07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24"/>
    <w:rsid w:val="000D4E24"/>
    <w:rsid w:val="00262667"/>
    <w:rsid w:val="004147F7"/>
    <w:rsid w:val="00574736"/>
    <w:rsid w:val="005A7AFD"/>
    <w:rsid w:val="007E2DF7"/>
    <w:rsid w:val="00A76033"/>
    <w:rsid w:val="00D26C68"/>
    <w:rsid w:val="00DA07DF"/>
    <w:rsid w:val="00E761B8"/>
    <w:rsid w:val="00F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DBF2"/>
  <w15:chartTrackingRefBased/>
  <w15:docId w15:val="{7D807546-0DE4-467E-92D2-B158C73B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603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414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14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cp:lastPrinted>2018-05-16T18:17:00Z</cp:lastPrinted>
  <dcterms:created xsi:type="dcterms:W3CDTF">2018-05-16T17:06:00Z</dcterms:created>
  <dcterms:modified xsi:type="dcterms:W3CDTF">2018-05-16T18:18:00Z</dcterms:modified>
</cp:coreProperties>
</file>