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Default="00627346" w:rsidP="0011444B">
      <w:pPr>
        <w:spacing w:after="160" w:line="360" w:lineRule="auto"/>
        <w:ind w:left="154" w:right="154"/>
        <w:jc w:val="center"/>
        <w:rPr>
          <w:sz w:val="30"/>
          <w:lang w:val="ru-RU"/>
        </w:rPr>
      </w:pPr>
      <w:r>
        <w:rPr>
          <w:sz w:val="30"/>
          <w:lang w:val="ru-RU"/>
        </w:rPr>
        <w:t>Дисциплина</w:t>
      </w:r>
      <w:r w:rsidRPr="004961B6">
        <w:rPr>
          <w:sz w:val="30"/>
          <w:lang w:val="ru-RU"/>
        </w:rPr>
        <w:t>: «</w:t>
      </w:r>
      <w:r w:rsidRPr="00A4361A">
        <w:rPr>
          <w:sz w:val="30"/>
          <w:lang w:val="ru-RU"/>
        </w:rPr>
        <w:t>Безопасность жизнедеятельности</w:t>
      </w:r>
      <w:r w:rsidRPr="004961B6">
        <w:rPr>
          <w:sz w:val="30"/>
          <w:lang w:val="ru-RU"/>
        </w:rPr>
        <w:t>».</w:t>
      </w:r>
    </w:p>
    <w:p w:rsidR="0011444B" w:rsidRPr="0011444B" w:rsidRDefault="0011444B" w:rsidP="0011444B">
      <w:pPr>
        <w:spacing w:after="160" w:line="360" w:lineRule="auto"/>
        <w:ind w:right="154"/>
        <w:rPr>
          <w:sz w:val="30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62002F" w:rsidRDefault="00EF74E8" w:rsidP="008D4654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  <w:r w:rsidRPr="004961B6">
        <w:rPr>
          <w:b/>
          <w:sz w:val="44"/>
          <w:lang w:val="ru-RU"/>
        </w:rPr>
        <w:t>Лабораторная работа №</w:t>
      </w:r>
      <w:r w:rsidR="000F261E">
        <w:rPr>
          <w:b/>
          <w:sz w:val="44"/>
          <w:lang w:val="ru-RU"/>
        </w:rPr>
        <w:t>5</w:t>
      </w:r>
      <w:bookmarkStart w:id="0" w:name="_GoBack"/>
      <w:bookmarkEnd w:id="0"/>
    </w:p>
    <w:p w:rsidR="0011444B" w:rsidRDefault="0011444B" w:rsidP="008D4654">
      <w:pPr>
        <w:spacing w:after="160" w:line="360" w:lineRule="auto"/>
        <w:ind w:left="153" w:right="154"/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Измерение фоновых значений ионизирующих излучений на территории и в помещениях</w:t>
      </w:r>
    </w:p>
    <w:p w:rsidR="008D4654" w:rsidRPr="0011444B" w:rsidRDefault="0011444B" w:rsidP="0011444B">
      <w:pPr>
        <w:spacing w:after="160" w:line="360" w:lineRule="auto"/>
        <w:ind w:left="153" w:right="154"/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12 вариант</w:t>
      </w: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6F3142">
      <w:pPr>
        <w:tabs>
          <w:tab w:val="left" w:pos="5812"/>
        </w:tabs>
        <w:spacing w:after="160" w:line="360" w:lineRule="auto"/>
        <w:ind w:left="6096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6F3142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студент 4 курса, гр. ИВТАПбд-4</w:t>
      </w:r>
      <w:r w:rsidR="00EF74E8" w:rsidRPr="004961B6">
        <w:rPr>
          <w:sz w:val="24"/>
          <w:lang w:val="ru-RU"/>
        </w:rPr>
        <w:t xml:space="preserve">1 </w:t>
      </w:r>
    </w:p>
    <w:p w:rsidR="00EF74E8" w:rsidRDefault="00BD7159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6F3142">
      <w:pPr>
        <w:spacing w:after="160" w:line="360" w:lineRule="auto"/>
        <w:ind w:left="6096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</w:t>
      </w:r>
      <w:r w:rsidR="00A4361A">
        <w:rPr>
          <w:sz w:val="24"/>
          <w:lang w:val="ru-RU"/>
        </w:rPr>
        <w:t>а</w:t>
      </w:r>
      <w:r w:rsidRPr="004961B6">
        <w:rPr>
          <w:sz w:val="24"/>
          <w:lang w:val="ru-RU"/>
        </w:rPr>
        <w:t>:</w:t>
      </w:r>
    </w:p>
    <w:p w:rsidR="00EF74E8" w:rsidRDefault="00EA1FC9" w:rsidP="006F3142">
      <w:pPr>
        <w:spacing w:after="160" w:line="360" w:lineRule="auto"/>
        <w:ind w:left="6096" w:right="1001"/>
        <w:rPr>
          <w:sz w:val="24"/>
          <w:lang w:val="ru-RU"/>
        </w:rPr>
      </w:pPr>
      <w:r>
        <w:rPr>
          <w:sz w:val="24"/>
          <w:lang w:val="ru-RU"/>
        </w:rPr>
        <w:t>П</w:t>
      </w:r>
      <w:r w:rsidR="00EF74E8" w:rsidRPr="00EF74E8">
        <w:rPr>
          <w:sz w:val="24"/>
          <w:lang w:val="ru-RU"/>
        </w:rPr>
        <w:t xml:space="preserve">реподаватель кафедры </w:t>
      </w:r>
      <w:r w:rsidR="001529F9" w:rsidRPr="001529F9">
        <w:rPr>
          <w:sz w:val="24"/>
          <w:lang w:val="ru-RU"/>
        </w:rPr>
        <w:t>промышленная экология и техносферная безопасность</w:t>
      </w:r>
    </w:p>
    <w:p w:rsidR="00EF74E8" w:rsidRPr="00EF74E8" w:rsidRDefault="00A4361A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A4361A">
        <w:rPr>
          <w:sz w:val="24"/>
          <w:lang w:val="ru-RU"/>
        </w:rPr>
        <w:t>Гусарова Вера Сергеевна</w:t>
      </w:r>
      <w:r w:rsidR="00EF74E8" w:rsidRPr="00EF74E8">
        <w:rPr>
          <w:sz w:val="24"/>
          <w:lang w:val="ru-RU"/>
        </w:rPr>
        <w:t>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11444B" w:rsidRDefault="0011444B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A2F21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2020</w:t>
      </w:r>
    </w:p>
    <w:p w:rsidR="000B0CD2" w:rsidRDefault="00A4361A" w:rsidP="00A14F8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Цель</w:t>
      </w:r>
      <w:r w:rsidR="008C3050">
        <w:rPr>
          <w:b/>
          <w:sz w:val="28"/>
          <w:szCs w:val="28"/>
          <w:lang w:val="ru-RU"/>
        </w:rPr>
        <w:t xml:space="preserve">: </w:t>
      </w:r>
    </w:p>
    <w:p w:rsidR="00F0666D" w:rsidRDefault="008403CA" w:rsidP="008403C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8403CA">
        <w:rPr>
          <w:sz w:val="28"/>
          <w:szCs w:val="28"/>
          <w:lang w:val="ru-RU"/>
        </w:rPr>
        <w:t>змерить фоновые значения ионизирующих излучений на территории и в помещениях УлГТУ и рассчитать защиту из различных материалов</w:t>
      </w:r>
      <w:r>
        <w:rPr>
          <w:sz w:val="28"/>
          <w:szCs w:val="28"/>
          <w:lang w:val="ru-RU"/>
        </w:rPr>
        <w:t>.</w:t>
      </w:r>
    </w:p>
    <w:p w:rsidR="00F0666D" w:rsidRDefault="00F0666D" w:rsidP="00F0666D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F0666D">
        <w:rPr>
          <w:b/>
          <w:sz w:val="28"/>
          <w:szCs w:val="28"/>
          <w:lang w:val="ru-RU"/>
        </w:rPr>
        <w:t>Теоретическая часть:</w:t>
      </w:r>
    </w:p>
    <w:p w:rsidR="008076D6" w:rsidRDefault="00CA46A3" w:rsidP="008076D6">
      <w:pPr>
        <w:pStyle w:val="aa"/>
        <w:numPr>
          <w:ilvl w:val="0"/>
          <w:numId w:val="28"/>
        </w:numPr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Что такое изотоп, нуклид, радиоактивность, радионуклид?</w:t>
      </w:r>
    </w:p>
    <w:p w:rsidR="00CA46A3" w:rsidRDefault="00CA46A3" w:rsidP="00CA46A3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Изото</w:t>
      </w:r>
      <w:r w:rsidRPr="00CA46A3">
        <w:rPr>
          <w:b/>
          <w:sz w:val="28"/>
          <w:szCs w:val="28"/>
          <w:lang w:val="ru-RU"/>
        </w:rPr>
        <w:t>пы</w:t>
      </w:r>
      <w:r>
        <w:rPr>
          <w:sz w:val="28"/>
          <w:szCs w:val="28"/>
          <w:lang w:val="ru-RU"/>
        </w:rPr>
        <w:t xml:space="preserve"> -</w:t>
      </w:r>
      <w:r w:rsidRPr="00CA46A3">
        <w:rPr>
          <w:sz w:val="28"/>
          <w:szCs w:val="28"/>
          <w:lang w:val="ru-RU"/>
        </w:rPr>
        <w:t xml:space="preserve"> разновидности атомов (и ядер) одного химического элемента с разным количеством нейтронов в ядре. Название связано с тем, что изотопы находятся в одном и том же месте (в одной клетке) таблицы Менделеева. </w:t>
      </w:r>
    </w:p>
    <w:p w:rsidR="00CA46A3" w:rsidRDefault="00CA46A3" w:rsidP="00CA46A3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CA46A3">
        <w:rPr>
          <w:b/>
          <w:sz w:val="28"/>
          <w:szCs w:val="28"/>
          <w:lang w:val="ru-RU"/>
        </w:rPr>
        <w:t>Нуклид</w:t>
      </w:r>
      <w:r>
        <w:rPr>
          <w:b/>
          <w:sz w:val="28"/>
          <w:szCs w:val="28"/>
          <w:lang w:val="ru-RU"/>
        </w:rPr>
        <w:t xml:space="preserve"> - </w:t>
      </w:r>
      <w:r w:rsidRPr="00CA46A3">
        <w:rPr>
          <w:sz w:val="28"/>
          <w:szCs w:val="28"/>
          <w:lang w:val="ru-RU"/>
        </w:rPr>
        <w:t>вид атомов, характеризующийся определённым массовым числом, атомным номером и энергетическим состоянием ядер и имеющий время жизни, достаточное для наблюдения.</w:t>
      </w:r>
    </w:p>
    <w:p w:rsidR="00CA46A3" w:rsidRDefault="00CA46A3" w:rsidP="00CA46A3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CA46A3">
        <w:rPr>
          <w:b/>
          <w:sz w:val="28"/>
          <w:szCs w:val="28"/>
          <w:lang w:val="ru-RU"/>
        </w:rPr>
        <w:t>Радиоактивность</w:t>
      </w:r>
      <w:r w:rsidRPr="00CA46A3">
        <w:rPr>
          <w:sz w:val="28"/>
          <w:szCs w:val="28"/>
          <w:lang w:val="ru-RU"/>
        </w:rPr>
        <w:t xml:space="preserve"> – это способность нестабильных ядер превращаться в другие ядра с испусканием частиц.</w:t>
      </w:r>
    </w:p>
    <w:p w:rsidR="00CA46A3" w:rsidRDefault="00CA46A3" w:rsidP="00CA46A3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CA46A3">
        <w:rPr>
          <w:b/>
          <w:sz w:val="28"/>
          <w:szCs w:val="28"/>
          <w:lang w:val="ru-RU"/>
        </w:rPr>
        <w:t>Радионуклиды</w:t>
      </w:r>
      <w:r w:rsidRPr="00CA46A3">
        <w:rPr>
          <w:sz w:val="28"/>
          <w:szCs w:val="28"/>
          <w:lang w:val="ru-RU"/>
        </w:rPr>
        <w:t xml:space="preserve"> — радиоактивные атомы с данным массовым числом и атомным номером, а для изомерных атомов — и с определенным энергетическим состоянием атомного ядра</w:t>
      </w:r>
      <w:r>
        <w:rPr>
          <w:sz w:val="28"/>
          <w:szCs w:val="28"/>
          <w:lang w:val="ru-RU"/>
        </w:rPr>
        <w:t>.</w:t>
      </w:r>
    </w:p>
    <w:p w:rsidR="00CA46A3" w:rsidRDefault="00CA46A3" w:rsidP="00CA46A3">
      <w:pPr>
        <w:pStyle w:val="aa"/>
        <w:numPr>
          <w:ilvl w:val="0"/>
          <w:numId w:val="28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CA46A3">
        <w:rPr>
          <w:b/>
          <w:sz w:val="28"/>
          <w:szCs w:val="28"/>
          <w:lang w:val="ru-RU"/>
        </w:rPr>
        <w:t>Что такое ионизирующее излучение?</w:t>
      </w:r>
    </w:p>
    <w:p w:rsidR="00CA46A3" w:rsidRDefault="00CA46A3" w:rsidP="00CA46A3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CA46A3">
        <w:rPr>
          <w:b/>
          <w:sz w:val="28"/>
          <w:szCs w:val="28"/>
          <w:lang w:val="ru-RU"/>
        </w:rPr>
        <w:t>Ионизирующее излучение</w:t>
      </w:r>
      <w:r w:rsidRPr="00CA46A3">
        <w:rPr>
          <w:sz w:val="28"/>
          <w:szCs w:val="28"/>
          <w:lang w:val="ru-RU"/>
        </w:rPr>
        <w:t xml:space="preserve"> (неточный синоним с более широким зн</w:t>
      </w:r>
      <w:r>
        <w:rPr>
          <w:sz w:val="28"/>
          <w:szCs w:val="28"/>
          <w:lang w:val="ru-RU"/>
        </w:rPr>
        <w:t>ачением — радиа</w:t>
      </w:r>
      <w:r w:rsidRPr="00CA46A3">
        <w:rPr>
          <w:sz w:val="28"/>
          <w:szCs w:val="28"/>
          <w:lang w:val="ru-RU"/>
        </w:rPr>
        <w:t>ция) — потоки фотонов, элементарных частиц или атомных ядер, способные ионизировать вещество.</w:t>
      </w:r>
    </w:p>
    <w:p w:rsidR="00CA46A3" w:rsidRDefault="00CA46A3" w:rsidP="00CA46A3">
      <w:pPr>
        <w:pStyle w:val="aa"/>
        <w:numPr>
          <w:ilvl w:val="0"/>
          <w:numId w:val="28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CA46A3">
        <w:rPr>
          <w:b/>
          <w:sz w:val="28"/>
          <w:szCs w:val="28"/>
          <w:lang w:val="ru-RU"/>
        </w:rPr>
        <w:t>Виды ионизирующих излучений?</w:t>
      </w:r>
    </w:p>
    <w:p w:rsidR="00CA46A3" w:rsidRDefault="00CA46A3" w:rsidP="00CA46A3">
      <w:pPr>
        <w:pStyle w:val="aa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CA46A3">
        <w:rPr>
          <w:sz w:val="28"/>
          <w:szCs w:val="28"/>
          <w:lang w:val="ru-RU"/>
        </w:rPr>
        <w:t>Альфа-излучение</w:t>
      </w:r>
    </w:p>
    <w:p w:rsidR="00CA46A3" w:rsidRDefault="00CA46A3" w:rsidP="00CA46A3">
      <w:pPr>
        <w:pStyle w:val="aa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CA46A3">
        <w:rPr>
          <w:sz w:val="28"/>
          <w:szCs w:val="28"/>
          <w:lang w:val="ru-RU"/>
        </w:rPr>
        <w:t>Бета-излучение</w:t>
      </w:r>
    </w:p>
    <w:p w:rsidR="00CA46A3" w:rsidRDefault="00CA46A3" w:rsidP="00CA46A3">
      <w:pPr>
        <w:pStyle w:val="aa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CA46A3">
        <w:rPr>
          <w:sz w:val="28"/>
          <w:szCs w:val="28"/>
          <w:lang w:val="ru-RU"/>
        </w:rPr>
        <w:t>Гамма-излучение</w:t>
      </w:r>
    </w:p>
    <w:p w:rsidR="00CA46A3" w:rsidRDefault="00CA46A3" w:rsidP="00CA46A3">
      <w:pPr>
        <w:pStyle w:val="aa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CA46A3">
        <w:rPr>
          <w:sz w:val="28"/>
          <w:szCs w:val="28"/>
          <w:lang w:val="ru-RU"/>
        </w:rPr>
        <w:t>Рентгеновское излучение</w:t>
      </w:r>
    </w:p>
    <w:p w:rsidR="00CA46A3" w:rsidRDefault="005C2E9A" w:rsidP="00CA46A3">
      <w:pPr>
        <w:pStyle w:val="aa"/>
        <w:numPr>
          <w:ilvl w:val="0"/>
          <w:numId w:val="28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5C2E9A">
        <w:rPr>
          <w:b/>
          <w:sz w:val="28"/>
          <w:szCs w:val="28"/>
          <w:lang w:val="ru-RU"/>
        </w:rPr>
        <w:t>Дозы излучения и их единицы измерения?</w:t>
      </w:r>
    </w:p>
    <w:p w:rsidR="005C2E9A" w:rsidRPr="005C2E9A" w:rsidRDefault="005C2E9A" w:rsidP="005C2E9A">
      <w:pPr>
        <w:pStyle w:val="aa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5C2E9A">
        <w:rPr>
          <w:sz w:val="28"/>
          <w:szCs w:val="28"/>
          <w:lang w:val="ru-RU"/>
        </w:rPr>
        <w:t>Среднемировая доза облучения от естественных источников, накопленная на душу населения за год, равна 2,4 мЗв, с разбросом от 1 до 10 мЗв. Основные компоненты:</w:t>
      </w:r>
    </w:p>
    <w:p w:rsidR="005C2E9A" w:rsidRPr="005C2E9A" w:rsidRDefault="005C2E9A" w:rsidP="005C2E9A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</w:p>
    <w:p w:rsidR="005C2E9A" w:rsidRPr="005C2E9A" w:rsidRDefault="005C2E9A" w:rsidP="005C2E9A">
      <w:pPr>
        <w:pStyle w:val="aa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ru-RU"/>
        </w:rPr>
      </w:pPr>
      <w:r w:rsidRPr="005C2E9A">
        <w:rPr>
          <w:sz w:val="28"/>
          <w:szCs w:val="28"/>
          <w:lang w:val="ru-RU"/>
        </w:rPr>
        <w:t>0,4 мЗв от космических лучей (от 0,3 до 1,0 мЗв, в зависимости от высоты над уровнем моря);</w:t>
      </w:r>
    </w:p>
    <w:p w:rsidR="005C2E9A" w:rsidRPr="005C2E9A" w:rsidRDefault="005C2E9A" w:rsidP="005C2E9A">
      <w:pPr>
        <w:pStyle w:val="aa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ru-RU"/>
        </w:rPr>
      </w:pPr>
      <w:r w:rsidRPr="005C2E9A">
        <w:rPr>
          <w:sz w:val="28"/>
          <w:szCs w:val="28"/>
          <w:lang w:val="ru-RU"/>
        </w:rPr>
        <w:t>0,5 мЗв от внешнего гамма-излучения (от 0,3 до 0,6 мЗв, в зависимости от радионуклидного состава окружения — почвы, стройматериалов и т. п.);</w:t>
      </w:r>
    </w:p>
    <w:p w:rsidR="005C2E9A" w:rsidRPr="005C2E9A" w:rsidRDefault="005C2E9A" w:rsidP="005C2E9A">
      <w:pPr>
        <w:pStyle w:val="aa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ru-RU"/>
        </w:rPr>
      </w:pPr>
      <w:r w:rsidRPr="005C2E9A">
        <w:rPr>
          <w:sz w:val="28"/>
          <w:szCs w:val="28"/>
          <w:lang w:val="ru-RU"/>
        </w:rPr>
        <w:t>1,2 мЗв внутреннего облучения от ингалируемых атмосферных радионуклидов, главным образом радона (от 0,2 до 10 мЗв, в зависимости от местной концентрации радона в воздухе);</w:t>
      </w:r>
    </w:p>
    <w:p w:rsidR="005C2E9A" w:rsidRDefault="005C2E9A" w:rsidP="005C2E9A">
      <w:pPr>
        <w:pStyle w:val="aa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ru-RU"/>
        </w:rPr>
      </w:pPr>
      <w:r w:rsidRPr="005C2E9A">
        <w:rPr>
          <w:sz w:val="28"/>
          <w:szCs w:val="28"/>
          <w:lang w:val="ru-RU"/>
        </w:rPr>
        <w:t>0,3 мЗв внутреннего облучения от инкорпорированных радионуклидов (от 0,2 до 0,8 мЗв, в зависимости от радионуклидного состава пищевых продуктов и воды).</w:t>
      </w:r>
    </w:p>
    <w:p w:rsidR="005C2E9A" w:rsidRDefault="005C2E9A" w:rsidP="005C2E9A">
      <w:pPr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5C2E9A">
        <w:rPr>
          <w:sz w:val="28"/>
          <w:szCs w:val="28"/>
          <w:lang w:val="ru-RU"/>
        </w:rPr>
        <w:t>В международной системе единиц (СИ) единицей измерения экспозиционной дозы является кулон, делённый на килограмм (Кл/кг). Внесистемная единица — рентген (Р). 1 Кл/кг = 3876 Р.</w:t>
      </w:r>
    </w:p>
    <w:p w:rsidR="005C2E9A" w:rsidRDefault="0033431F" w:rsidP="005C2E9A">
      <w:pPr>
        <w:pStyle w:val="aa"/>
        <w:numPr>
          <w:ilvl w:val="0"/>
          <w:numId w:val="28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33431F">
        <w:rPr>
          <w:b/>
          <w:sz w:val="28"/>
          <w:szCs w:val="28"/>
          <w:lang w:val="ru-RU"/>
        </w:rPr>
        <w:t>Что такое коэффициент качества ионизирующих излучений?</w:t>
      </w:r>
    </w:p>
    <w:p w:rsidR="0033431F" w:rsidRDefault="0033431F" w:rsidP="0033431F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33431F">
        <w:rPr>
          <w:b/>
          <w:sz w:val="28"/>
          <w:szCs w:val="28"/>
          <w:lang w:val="ru-RU"/>
        </w:rPr>
        <w:t>Коэффициент качества</w:t>
      </w:r>
      <w:r w:rsidRPr="0033431F">
        <w:rPr>
          <w:sz w:val="28"/>
          <w:szCs w:val="28"/>
          <w:lang w:val="ru-RU"/>
        </w:rPr>
        <w:t xml:space="preserve"> — в радиационной безопасности коэффициент, связанный с относительной биологической эффективностью излучения (ОБЭ). Характеризует опасность данного вида излучения (по сравнению с γ-излучением).</w:t>
      </w:r>
    </w:p>
    <w:p w:rsidR="0033431F" w:rsidRDefault="0033431F" w:rsidP="0033431F">
      <w:pPr>
        <w:pStyle w:val="aa"/>
        <w:numPr>
          <w:ilvl w:val="0"/>
          <w:numId w:val="28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33431F">
        <w:rPr>
          <w:b/>
          <w:sz w:val="28"/>
          <w:szCs w:val="28"/>
          <w:lang w:val="ru-RU"/>
        </w:rPr>
        <w:t>Лучевая болезнь и ее степени?</w:t>
      </w:r>
    </w:p>
    <w:p w:rsidR="0033431F" w:rsidRDefault="0033431F" w:rsidP="0033431F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33431F">
        <w:rPr>
          <w:b/>
          <w:sz w:val="28"/>
          <w:szCs w:val="28"/>
          <w:lang w:val="ru-RU"/>
        </w:rPr>
        <w:t>Лучевая болезнь</w:t>
      </w:r>
      <w:r w:rsidRPr="0033431F">
        <w:rPr>
          <w:sz w:val="28"/>
          <w:szCs w:val="28"/>
          <w:lang w:val="ru-RU"/>
        </w:rPr>
        <w:t xml:space="preserve"> – это заболевание, возникновение которого происходит в результате воздействия на человеческий организм излучений ионизирующего вида. Симптоматика болезни зависит от величины дозы полученного излучения, его вида, от длительности радиоактивного воздействия на организм, от распределения дозы на теле человека.</w:t>
      </w:r>
    </w:p>
    <w:p w:rsidR="0033431F" w:rsidRPr="0033431F" w:rsidRDefault="0033431F" w:rsidP="0033431F">
      <w:pPr>
        <w:pStyle w:val="aa"/>
        <w:spacing w:line="360" w:lineRule="auto"/>
        <w:ind w:left="1429"/>
        <w:jc w:val="both"/>
        <w:rPr>
          <w:b/>
          <w:sz w:val="28"/>
          <w:szCs w:val="28"/>
          <w:lang w:val="ru-RU"/>
        </w:rPr>
      </w:pPr>
      <w:r w:rsidRPr="0033431F">
        <w:rPr>
          <w:b/>
          <w:sz w:val="28"/>
          <w:szCs w:val="28"/>
          <w:lang w:val="ru-RU"/>
        </w:rPr>
        <w:t>Степени лучевой болезни</w:t>
      </w:r>
    </w:p>
    <w:p w:rsidR="0033431F" w:rsidRPr="0033431F" w:rsidRDefault="0033431F" w:rsidP="0033431F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33431F">
        <w:rPr>
          <w:sz w:val="28"/>
          <w:szCs w:val="28"/>
          <w:lang w:val="ru-RU"/>
        </w:rPr>
        <w:t>Острую форму лучевой болезни разде</w:t>
      </w:r>
      <w:r>
        <w:rPr>
          <w:sz w:val="28"/>
          <w:szCs w:val="28"/>
          <w:lang w:val="ru-RU"/>
        </w:rPr>
        <w:t>ляют на четыре степени тяжести:</w:t>
      </w:r>
    </w:p>
    <w:p w:rsidR="0033431F" w:rsidRPr="0033431F" w:rsidRDefault="0033431F" w:rsidP="0033431F">
      <w:pPr>
        <w:pStyle w:val="aa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33431F">
        <w:rPr>
          <w:sz w:val="28"/>
          <w:szCs w:val="28"/>
          <w:lang w:val="ru-RU"/>
        </w:rPr>
        <w:t>К первой степени (легкой) относят величину облучения с дозой 1-2 Гр, она проявляется через 2-3 недели.</w:t>
      </w:r>
    </w:p>
    <w:p w:rsidR="0033431F" w:rsidRPr="0033431F" w:rsidRDefault="0033431F" w:rsidP="0033431F">
      <w:pPr>
        <w:pStyle w:val="aa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33431F">
        <w:rPr>
          <w:sz w:val="28"/>
          <w:szCs w:val="28"/>
          <w:lang w:val="ru-RU"/>
        </w:rPr>
        <w:lastRenderedPageBreak/>
        <w:t>Ко второй степени (средней тяжести) относят облучение с дозой 2-5 Гр, которая проявляется в течение пяти дней.</w:t>
      </w:r>
    </w:p>
    <w:p w:rsidR="0033431F" w:rsidRPr="0033431F" w:rsidRDefault="0033431F" w:rsidP="0033431F">
      <w:pPr>
        <w:pStyle w:val="aa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33431F">
        <w:rPr>
          <w:sz w:val="28"/>
          <w:szCs w:val="28"/>
          <w:lang w:val="ru-RU"/>
        </w:rPr>
        <w:t>К третьей степени облучения (тяжелой) относят полученную дозу в пределах 5-10 Гр, которая проявляет через 10-12 часов.</w:t>
      </w:r>
    </w:p>
    <w:p w:rsidR="0033431F" w:rsidRDefault="0033431F" w:rsidP="0033431F">
      <w:pPr>
        <w:pStyle w:val="aa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33431F">
        <w:rPr>
          <w:sz w:val="28"/>
          <w:szCs w:val="28"/>
          <w:lang w:val="ru-RU"/>
        </w:rPr>
        <w:t>К четвертой (крайне тяжелой) относят дозу облучения свыше 10 Гр, её проявление возможно через полчаса после облучения.</w:t>
      </w:r>
    </w:p>
    <w:p w:rsidR="0033431F" w:rsidRDefault="0033431F" w:rsidP="0033431F">
      <w:pPr>
        <w:pStyle w:val="aa"/>
        <w:numPr>
          <w:ilvl w:val="0"/>
          <w:numId w:val="28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33431F">
        <w:rPr>
          <w:b/>
          <w:sz w:val="28"/>
          <w:szCs w:val="28"/>
          <w:lang w:val="ru-RU"/>
        </w:rPr>
        <w:t>Лучевое поражение кожи и ее последствия?</w:t>
      </w:r>
    </w:p>
    <w:p w:rsidR="0033431F" w:rsidRDefault="0033431F" w:rsidP="0033431F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33431F">
        <w:rPr>
          <w:sz w:val="28"/>
          <w:szCs w:val="28"/>
          <w:lang w:val="ru-RU"/>
        </w:rPr>
        <w:t xml:space="preserve">Острые патологии кожи являются следствием облучения в течение небольшого времени, к таковым относятся: </w:t>
      </w:r>
    </w:p>
    <w:p w:rsidR="0033431F" w:rsidRDefault="0033431F" w:rsidP="0033431F">
      <w:pPr>
        <w:pStyle w:val="aa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33431F">
        <w:rPr>
          <w:sz w:val="28"/>
          <w:szCs w:val="28"/>
          <w:lang w:val="ru-RU"/>
        </w:rPr>
        <w:t xml:space="preserve">Ранняя лучевая реакция кожи. Проявление реакции наблюдается в течение суток после воздействия облучения дозой от 3 до 4,5 Гр, характеризуется появлением стойкого покраснения кожи – эритемы, с ощущением зуда и развитием отечности. Реакция носит нестойкий характер и исчезает через 2-3 суток. На второй неделе после облучения возможно развитие лучевой алопеции (выпадения волос), отмечается выпадение длинных и щетинистых волос. Через месяц рост волос восстанавливается; </w:t>
      </w:r>
    </w:p>
    <w:p w:rsidR="0033431F" w:rsidRDefault="0033431F" w:rsidP="0033431F">
      <w:pPr>
        <w:pStyle w:val="aa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33431F">
        <w:rPr>
          <w:sz w:val="28"/>
          <w:szCs w:val="28"/>
          <w:lang w:val="ru-RU"/>
        </w:rPr>
        <w:t xml:space="preserve">Острый эритематозный лучевой дерматит. Наблюдается при облучении в дозе 8-12 Гр, по истечении 3-4 недель, характеризуется выпадением волос и появлением эритемы, фиолетового либо голубого оттенка, отечной, с ощущением зуда и боли, в дальнейшем с проявлением пигментных пятен. Примерно через полтора месяца состояние кожных покровов нормализуется; </w:t>
      </w:r>
    </w:p>
    <w:p w:rsidR="0033431F" w:rsidRDefault="0033431F" w:rsidP="0033431F">
      <w:pPr>
        <w:pStyle w:val="aa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33431F">
        <w:rPr>
          <w:sz w:val="28"/>
          <w:szCs w:val="28"/>
          <w:lang w:val="ru-RU"/>
        </w:rPr>
        <w:t xml:space="preserve">Острый буллезный лучевой дерматит. Заболевание проявляется на 10-14 день после облучения в дозе 12-20 Гр. Характеризуется выпадением волос и образованием на пораженном участке отечной, багрового цвета гиперемии, с дальнейшим появлением на ее поверхности мелких пузырьков. В зоне отечности ощущается боль и жжение, период полного заживления может составлять 2-3 месяца; </w:t>
      </w:r>
    </w:p>
    <w:p w:rsidR="0033431F" w:rsidRDefault="0033431F" w:rsidP="0033431F">
      <w:pPr>
        <w:pStyle w:val="aa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33431F">
        <w:rPr>
          <w:sz w:val="28"/>
          <w:szCs w:val="28"/>
          <w:lang w:val="ru-RU"/>
        </w:rPr>
        <w:lastRenderedPageBreak/>
        <w:t>Острый некротический лучевой дерматит. Проявляется при воздействии облучения в дозе 25 Гр и выше, в течение 1-2 суток. В месте поражения кожного покрова появляется багрово-синяя эритема, образуются пузыри с участками некроза, при отторжении пораженных тканей обнажаются лучевые язвы с инфильтрированным дном. Самостоятельный процесс заживления раны невозможен, в основе лечения лежит иссечение некротизированных тканей и дальнейшее приживление лоскута здоровой кожи.</w:t>
      </w:r>
    </w:p>
    <w:p w:rsidR="0033431F" w:rsidRDefault="0033431F" w:rsidP="0033431F">
      <w:pPr>
        <w:pStyle w:val="aa"/>
        <w:numPr>
          <w:ilvl w:val="0"/>
          <w:numId w:val="28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33431F">
        <w:rPr>
          <w:b/>
          <w:sz w:val="28"/>
          <w:szCs w:val="28"/>
          <w:lang w:val="ru-RU"/>
        </w:rPr>
        <w:t>Доза излучения от природных источников в фоновом облучении человека</w:t>
      </w:r>
    </w:p>
    <w:p w:rsidR="0033431F" w:rsidRPr="0033431F" w:rsidRDefault="0033431F" w:rsidP="0033431F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33431F">
        <w:rPr>
          <w:sz w:val="28"/>
          <w:szCs w:val="28"/>
          <w:lang w:val="ru-RU"/>
        </w:rPr>
        <w:t xml:space="preserve">Среднемировая доза облучения от естественных источников, накопленная на душу населения за год, равна 2,4 мЗв, с разбросом от 1 до </w:t>
      </w:r>
      <w:r>
        <w:rPr>
          <w:sz w:val="28"/>
          <w:szCs w:val="28"/>
          <w:lang w:val="ru-RU"/>
        </w:rPr>
        <w:t>10 мЗв. Основные компоненты:</w:t>
      </w:r>
    </w:p>
    <w:p w:rsidR="0033431F" w:rsidRPr="0033431F" w:rsidRDefault="0033431F" w:rsidP="0033431F">
      <w:pPr>
        <w:pStyle w:val="aa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ru-RU"/>
        </w:rPr>
      </w:pPr>
      <w:r w:rsidRPr="0033431F">
        <w:rPr>
          <w:sz w:val="28"/>
          <w:szCs w:val="28"/>
          <w:lang w:val="ru-RU"/>
        </w:rPr>
        <w:t>0,4 мЗв от космических лучей (от 0,3 до 1,0 мЗв, в зависимости от высоты над уровнем моря);</w:t>
      </w:r>
    </w:p>
    <w:p w:rsidR="0033431F" w:rsidRPr="0033431F" w:rsidRDefault="0033431F" w:rsidP="0033431F">
      <w:pPr>
        <w:pStyle w:val="aa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ru-RU"/>
        </w:rPr>
      </w:pPr>
      <w:r w:rsidRPr="0033431F">
        <w:rPr>
          <w:sz w:val="28"/>
          <w:szCs w:val="28"/>
          <w:lang w:val="ru-RU"/>
        </w:rPr>
        <w:t>0,5 мЗв от внешнего гамма-излучения (от 0,3 до 0,6 мЗв, в зависимости от радионуклидного состава окружения — почвы, стройматериалов и т. п.);</w:t>
      </w:r>
    </w:p>
    <w:p w:rsidR="0033431F" w:rsidRPr="0033431F" w:rsidRDefault="0033431F" w:rsidP="0033431F">
      <w:pPr>
        <w:pStyle w:val="aa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ru-RU"/>
        </w:rPr>
      </w:pPr>
      <w:r w:rsidRPr="0033431F">
        <w:rPr>
          <w:sz w:val="28"/>
          <w:szCs w:val="28"/>
          <w:lang w:val="ru-RU"/>
        </w:rPr>
        <w:t>1,2 мЗв внутреннего облучения от ингалируемых атмосферных радионуклидов, главным образом радона (от 0,2 до 10 мЗв, в зависимости от местной концентрации радона в воздухе);</w:t>
      </w:r>
    </w:p>
    <w:p w:rsidR="0033431F" w:rsidRDefault="0033431F" w:rsidP="0033431F">
      <w:pPr>
        <w:pStyle w:val="aa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ru-RU"/>
        </w:rPr>
      </w:pPr>
      <w:r w:rsidRPr="0033431F">
        <w:rPr>
          <w:sz w:val="28"/>
          <w:szCs w:val="28"/>
          <w:lang w:val="ru-RU"/>
        </w:rPr>
        <w:t>0,3 мЗв внутреннего облучения от инкорпорированных радионуклидов (от 0,2 до 0,8 мЗв, в зависимости от радионуклидного состава пищевых продуктов и воды).</w:t>
      </w:r>
    </w:p>
    <w:p w:rsidR="0033431F" w:rsidRDefault="0033431F" w:rsidP="0033431F">
      <w:pPr>
        <w:pStyle w:val="aa"/>
        <w:numPr>
          <w:ilvl w:val="0"/>
          <w:numId w:val="28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F917D8">
        <w:rPr>
          <w:b/>
          <w:sz w:val="28"/>
          <w:szCs w:val="28"/>
          <w:lang w:val="ru-RU"/>
        </w:rPr>
        <w:t>Значение радиационного фона на территории Ульяновска</w:t>
      </w:r>
    </w:p>
    <w:p w:rsidR="00520682" w:rsidRP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 xml:space="preserve">Самый низкий радиационный фон по области — в Заволжье, которое стоит на кварцевых песках. Там 7-9 микрорентген в час. </w:t>
      </w:r>
    </w:p>
    <w:p w:rsidR="00520682" w:rsidRP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 xml:space="preserve">Темно-серая глина, на которой расположены Железнодорожный и Ленинский районы, показывает 12-14 микрорентген в час, </w:t>
      </w:r>
    </w:p>
    <w:p w:rsidR="00520682" w:rsidRP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lastRenderedPageBreak/>
        <w:t xml:space="preserve">а самая высокая радиация, как это ни странно звучит, в Ундорах! </w:t>
      </w:r>
    </w:p>
    <w:p w:rsidR="00520682" w:rsidRP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 xml:space="preserve">Там на берег Волги выходят слои горюче-сланцевых пород. </w:t>
      </w:r>
    </w:p>
    <w:p w:rsidR="00520682" w:rsidRP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 xml:space="preserve">Там — 32-36 микрорентген в час. Это активность природная, которую человек не в силах изменить. </w:t>
      </w:r>
    </w:p>
    <w:p w:rsidR="00520682" w:rsidRDefault="00520682" w:rsidP="00520682">
      <w:pPr>
        <w:pStyle w:val="aa"/>
        <w:spacing w:line="360" w:lineRule="auto"/>
        <w:ind w:left="1429"/>
        <w:jc w:val="both"/>
        <w:rPr>
          <w:b/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>Доктор Евгений Чучкалов, открывший этот источник, считает эту особенность благом для курорта. Повышенная радиоактивность вызывает повышенную ионизацию воздуха, которая в основном свойственна высокогорным районам. При таком радиационном фоне Ундоры должны находиться на высоте 1000 м над уровнем моря, а не на отметке в 100 м.</w:t>
      </w:r>
    </w:p>
    <w:p w:rsidR="00520682" w:rsidRPr="00520682" w:rsidRDefault="00520682" w:rsidP="00520682">
      <w:pPr>
        <w:pStyle w:val="aa"/>
        <w:numPr>
          <w:ilvl w:val="0"/>
          <w:numId w:val="28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520682">
        <w:rPr>
          <w:b/>
          <w:sz w:val="28"/>
          <w:szCs w:val="28"/>
          <w:lang w:val="ru-RU"/>
        </w:rPr>
        <w:t>Сигнал оповещения о радиационной опасности, порядок его подачи и действия по сигналу</w:t>
      </w:r>
    </w:p>
    <w:p w:rsidR="00520682" w:rsidRPr="00520682" w:rsidRDefault="00520682" w:rsidP="00520682">
      <w:pPr>
        <w:pStyle w:val="aa"/>
        <w:spacing w:line="360" w:lineRule="auto"/>
        <w:ind w:left="1429"/>
        <w:jc w:val="both"/>
        <w:rPr>
          <w:b/>
          <w:sz w:val="28"/>
          <w:szCs w:val="28"/>
          <w:lang w:val="ru-RU"/>
        </w:rPr>
      </w:pPr>
      <w:r w:rsidRPr="00520682">
        <w:rPr>
          <w:b/>
          <w:sz w:val="28"/>
          <w:szCs w:val="28"/>
          <w:lang w:val="ru-RU"/>
        </w:rPr>
        <w:t>Как подается</w:t>
      </w:r>
    </w:p>
    <w:p w:rsid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 xml:space="preserve">Предупреждение транслируется по всем доступным радиоволнам и телевизионным каналам. Оно состоит из голосового, текстового сообщения и имеет звуковое сопровождение. В большинстве случаях текст представлен словами: «Внимание! Граждане! Радиационная опасность!» – повторяется в течение нескольких минут. Если существует необходимость, то в сообщение добавляются наименования районов, которым в первую очередь угрожает заражение. Кроме того, при сильной опасности и для большего привлечения внимания могут использоваться запуски ракет с белым огнем, водители автомашин должны дублировать сигнал гудками, на суднах – ударами по колоколу. В этом случае необходимо приступить к мерам обеспечения собственной безопасности. </w:t>
      </w:r>
    </w:p>
    <w:p w:rsidR="00520682" w:rsidRDefault="00520682" w:rsidP="00520682">
      <w:pPr>
        <w:pStyle w:val="aa"/>
        <w:spacing w:line="360" w:lineRule="auto"/>
        <w:ind w:left="1429"/>
        <w:jc w:val="both"/>
        <w:rPr>
          <w:b/>
          <w:sz w:val="28"/>
          <w:szCs w:val="28"/>
          <w:lang w:val="ru-RU"/>
        </w:rPr>
      </w:pPr>
      <w:r w:rsidRPr="00520682">
        <w:rPr>
          <w:b/>
          <w:sz w:val="28"/>
          <w:szCs w:val="28"/>
          <w:lang w:val="ru-RU"/>
        </w:rPr>
        <w:t>Порядок действий</w:t>
      </w:r>
    </w:p>
    <w:p w:rsidR="00520682" w:rsidRPr="00520682" w:rsidRDefault="00520682" w:rsidP="00520682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013588" cy="3008742"/>
            <wp:effectExtent l="0" t="0" r="6350" b="1270"/>
            <wp:docPr id="2" name="Рисунок 2" descr="Радиационная опас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адиационная опасност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81" cy="302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>В ситуации угрозы радиоактивного заражения в первую очередь необходимо предпринять действия по защите органов дыхания, слизистых, кожного покрова. Оденьте респиратор или приведите в боевую готовность противогаз. При их отсутствии воспользуйтесь марлевой маской или самодельной повязкой. Выбирайте одежду с длинными рукавами, воротником. Обязателен головной убор, перчатки, закрытая обувь. Соблюдайте элементарную безопасность в зоне радиоактивного заражения.</w:t>
      </w:r>
    </w:p>
    <w:p w:rsid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>Перекройте в квартире воду, газ, выключите электричество. Следуйте в ближайшее убежище. О его местоположении можно узнать из сигнала тревоги.</w:t>
      </w:r>
    </w:p>
    <w:p w:rsidR="00520682" w:rsidRDefault="00520682" w:rsidP="00520682">
      <w:pPr>
        <w:pStyle w:val="aa"/>
        <w:numPr>
          <w:ilvl w:val="0"/>
          <w:numId w:val="28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520682">
        <w:rPr>
          <w:b/>
          <w:sz w:val="28"/>
          <w:szCs w:val="28"/>
          <w:lang w:val="ru-RU"/>
        </w:rPr>
        <w:t xml:space="preserve"> Индивидуальные средства защиты органов дыхания от радиации?</w:t>
      </w:r>
    </w:p>
    <w:p w:rsidR="00520682" w:rsidRPr="00520682" w:rsidRDefault="00520682" w:rsidP="00520682">
      <w:pPr>
        <w:pStyle w:val="aa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>Ватно-марлевые повязки население готовит самостоятельно. Берут кусок марли длиной 100 см, шириной 50 см. В середину этого куска марли на площади 30х20 см кладут слой ваты толщиной 2 см. Свободные от ваты концы, по всей длине куска с обеих сторон заворачивают, закрывая вату; концы марли (30-35 см) с обеих сторон посередине разрезают ножницами, образуя две пары завязок. Завязки закрепляются нитками.</w:t>
      </w:r>
      <w:r>
        <w:rPr>
          <w:sz w:val="28"/>
          <w:szCs w:val="28"/>
          <w:lang w:val="ru-RU"/>
        </w:rPr>
        <w:t xml:space="preserve"> </w:t>
      </w:r>
      <w:r w:rsidRPr="00520682">
        <w:rPr>
          <w:sz w:val="28"/>
          <w:szCs w:val="28"/>
          <w:lang w:val="ru-RU"/>
        </w:rPr>
        <w:t xml:space="preserve">Ватно-марлевую повязку накладывают на лицо так, чтобы нижний ее край закрывал низ </w:t>
      </w:r>
      <w:r w:rsidRPr="00520682">
        <w:rPr>
          <w:sz w:val="28"/>
          <w:szCs w:val="28"/>
          <w:lang w:val="ru-RU"/>
        </w:rPr>
        <w:lastRenderedPageBreak/>
        <w:t>подбородка, а верхний доходил до глазных впадин, от уха до уха. Разрезанные концы повязки завязывают на шее и темени накрест.</w:t>
      </w:r>
      <w:r>
        <w:rPr>
          <w:sz w:val="28"/>
          <w:szCs w:val="28"/>
          <w:lang w:val="ru-RU"/>
        </w:rPr>
        <w:t xml:space="preserve"> </w:t>
      </w:r>
      <w:r w:rsidRPr="00520682">
        <w:rPr>
          <w:sz w:val="28"/>
          <w:szCs w:val="28"/>
          <w:lang w:val="ru-RU"/>
        </w:rPr>
        <w:t>Если есть марля, но нет ваты, можно изготовить марлевую повязку в 5-7 слоев.</w:t>
      </w:r>
      <w:r>
        <w:rPr>
          <w:sz w:val="28"/>
          <w:szCs w:val="28"/>
          <w:lang w:val="ru-RU"/>
        </w:rPr>
        <w:t xml:space="preserve"> </w:t>
      </w:r>
      <w:r w:rsidRPr="00520682">
        <w:rPr>
          <w:sz w:val="28"/>
          <w:szCs w:val="28"/>
          <w:lang w:val="ru-RU"/>
        </w:rPr>
        <w:t>Повязка, как правило, одноразового использования. После снятия зараженной повязки ее уничтожают. В крайнем случае, можно использовать более простые средства: ткань, сложенную в несколько слоев, полотенце, шарф, платок.</w:t>
      </w:r>
    </w:p>
    <w:p w:rsidR="00520682" w:rsidRPr="00520682" w:rsidRDefault="00520682" w:rsidP="00520682">
      <w:pPr>
        <w:pStyle w:val="aa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>Противопылевая тканевая маска (ПТМ-1) состоит из двух основных частей – корпуса и крепления. В корпусе маски сделаны смотровые отверстия, в которые вставляются пластины из плексигласа, стекла или другого прозрачного материала. Корпус маски шьют из 4-5 слоев ткани (бязь, штапель, хлопок). Внутренний слой – байка, фланель. Раскрой слоев производится по выкройкам или лекалам. Маски изготавливаются семи размеров. Размер зависит от высоты лица – расстояния между точкой самого большого углубления переносицы и самой нижней частью подбородка по ср</w:t>
      </w:r>
      <w:r>
        <w:rPr>
          <w:sz w:val="28"/>
          <w:szCs w:val="28"/>
          <w:lang w:val="ru-RU"/>
        </w:rPr>
        <w:t xml:space="preserve">едней линии лица. </w:t>
      </w:r>
      <w:r w:rsidRPr="00520682">
        <w:rPr>
          <w:sz w:val="28"/>
          <w:szCs w:val="28"/>
          <w:lang w:val="ru-RU"/>
        </w:rPr>
        <w:t>I-ІII размеры масок – для детей.</w:t>
      </w:r>
      <w:r>
        <w:rPr>
          <w:sz w:val="28"/>
          <w:szCs w:val="28"/>
          <w:lang w:val="ru-RU"/>
        </w:rPr>
        <w:t xml:space="preserve"> </w:t>
      </w:r>
      <w:r w:rsidRPr="00520682">
        <w:rPr>
          <w:sz w:val="28"/>
          <w:szCs w:val="28"/>
          <w:lang w:val="ru-RU"/>
        </w:rPr>
        <w:t>Маску ПТМ-1 можно вторично использовать. Для этого хорошо ее вытряхнуть, выбить, потом постирать в горячей воде с мылом, прополоскать несколько раз и высушить.</w:t>
      </w:r>
    </w:p>
    <w:p w:rsidR="00520682" w:rsidRDefault="00520682" w:rsidP="00520682">
      <w:pPr>
        <w:pStyle w:val="aa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>Респираторы бывают разных конструкций и назначений. Самый простой из них – «Лепесток» – четырехслойная марлевая маска с резиновой тесемочкой в нижней части и двумя завязками, на переносице крепится вшитой алюминиевой пластинкой. Между слоями марли – специальная фильтрующая ткань Петрянова.</w:t>
      </w:r>
    </w:p>
    <w:p w:rsidR="00520682" w:rsidRDefault="00520682" w:rsidP="00520682">
      <w:pPr>
        <w:pStyle w:val="aa"/>
        <w:numPr>
          <w:ilvl w:val="0"/>
          <w:numId w:val="28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520682">
        <w:rPr>
          <w:b/>
          <w:sz w:val="28"/>
          <w:szCs w:val="28"/>
          <w:lang w:val="ru-RU"/>
        </w:rPr>
        <w:t>Средства защиты кожи от радиации?</w:t>
      </w:r>
    </w:p>
    <w:p w:rsidR="00520682" w:rsidRP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>В экстремальных ситуациях в случае возникновения угрозы поражения радиоактивными или ядовитыми веществами кожу можно и нужно защищать самыми простыми средствами:</w:t>
      </w:r>
    </w:p>
    <w:p w:rsidR="00520682" w:rsidRP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</w:p>
    <w:p w:rsidR="00520682" w:rsidRPr="00520682" w:rsidRDefault="00520682" w:rsidP="00520682">
      <w:pPr>
        <w:pStyle w:val="aa"/>
        <w:numPr>
          <w:ilvl w:val="0"/>
          <w:numId w:val="35"/>
        </w:numPr>
        <w:spacing w:line="360" w:lineRule="auto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lastRenderedPageBreak/>
        <w:t>производственная одежда (спецовка), куртки и брюки;</w:t>
      </w:r>
    </w:p>
    <w:p w:rsidR="00520682" w:rsidRP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</w:p>
    <w:p w:rsidR="00520682" w:rsidRPr="00520682" w:rsidRDefault="00520682" w:rsidP="00520682">
      <w:pPr>
        <w:pStyle w:val="aa"/>
        <w:numPr>
          <w:ilvl w:val="0"/>
          <w:numId w:val="35"/>
        </w:numPr>
        <w:spacing w:line="360" w:lineRule="auto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>комбинезоны, халаты с капюшонами, сшитые из брезента или огнезащитной ткани.</w:t>
      </w:r>
    </w:p>
    <w:p w:rsidR="00520682" w:rsidRP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</w:p>
    <w:p w:rsidR="00520682" w:rsidRP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>Они способны защищать человека не только от радиоактивных веществ и бактериальных средств, но и от капельножидких отравляющих веществ на протяжении одного часа зимой и 30 минут лет</w:t>
      </w:r>
      <w:r>
        <w:rPr>
          <w:sz w:val="28"/>
          <w:szCs w:val="28"/>
          <w:lang w:val="ru-RU"/>
        </w:rPr>
        <w:t>ом.</w:t>
      </w:r>
    </w:p>
    <w:p w:rsidR="00520682" w:rsidRP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>Из домашней бытовой одежды более всего пригодны для этих целей плащи из прорезиненной ткани или из клеенки. Обыкновенное пальто из сукна или ватник может защищать даже от ОВ от 1 до 2-х часов. Можно использовать спортивные костюмы, гимнастерки, свитера, любые брюки. Все герметически застегивать или завязывать. На голову – капюшон, платок. На ноги – резиновые или кожаные сапоги, высокие ботинки. На руки – кожаные перча</w:t>
      </w:r>
      <w:r>
        <w:rPr>
          <w:sz w:val="28"/>
          <w:szCs w:val="28"/>
          <w:lang w:val="ru-RU"/>
        </w:rPr>
        <w:t>тки, рукавицы из плотной ткани.</w:t>
      </w:r>
    </w:p>
    <w:p w:rsidR="00520682" w:rsidRP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>Чтобы обычная одежда лучше защищала от паров и аэрозолей ядовитых веществ ее необходимо пропитывать специальными растворами. Пропитыванию подлежит только одежда из тканевых материалов. Растворы для пропитывания готовят на основе синтетических моющих средств – 500 г моющего средства растворяют в 2,5 л подогретой до 40-50°С воды. Можно использовать обычное хозяйственное мыло – 250-300 г мыла растворяют в 2 литрах воды при 60-70°С; когда мыло полностью растворится, добавляют 0,5 л растительного масла, перемешивают в течение 5 минут до получения однородной эмульс</w:t>
      </w:r>
      <w:r>
        <w:rPr>
          <w:sz w:val="28"/>
          <w:szCs w:val="28"/>
          <w:lang w:val="ru-RU"/>
        </w:rPr>
        <w:t>ии.</w:t>
      </w:r>
    </w:p>
    <w:p w:rsidR="00520682" w:rsidRP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>Предназначенную для пропитки одежду помещают в ведро, бак, таз и заливают горячим раствором, равномерно пропитывают одежду, даже выворачивают наизнанку. Потом от</w:t>
      </w:r>
      <w:r>
        <w:rPr>
          <w:sz w:val="28"/>
          <w:szCs w:val="28"/>
          <w:lang w:val="ru-RU"/>
        </w:rPr>
        <w:t>жимают и высушивают на воздухе.</w:t>
      </w:r>
    </w:p>
    <w:p w:rsid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  <w:r w:rsidRPr="00520682">
        <w:rPr>
          <w:sz w:val="28"/>
          <w:szCs w:val="28"/>
          <w:lang w:val="ru-RU"/>
        </w:rPr>
        <w:t>Защитная одежда готова. Ее можно надевать на нательное белье. Ватное пальто, куртки, ватники и другие подобные вещи не пропитывают.</w:t>
      </w:r>
    </w:p>
    <w:p w:rsidR="00520682" w:rsidRPr="00520682" w:rsidRDefault="00520682" w:rsidP="00520682">
      <w:pPr>
        <w:pStyle w:val="aa"/>
        <w:spacing w:line="360" w:lineRule="auto"/>
        <w:ind w:left="1429"/>
        <w:jc w:val="both"/>
        <w:rPr>
          <w:sz w:val="28"/>
          <w:szCs w:val="28"/>
          <w:lang w:val="ru-RU"/>
        </w:rPr>
      </w:pPr>
    </w:p>
    <w:p w:rsidR="00F0666D" w:rsidRDefault="00F0666D" w:rsidP="00F0666D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F0666D">
        <w:rPr>
          <w:b/>
          <w:sz w:val="28"/>
          <w:szCs w:val="28"/>
          <w:lang w:val="ru-RU"/>
        </w:rPr>
        <w:lastRenderedPageBreak/>
        <w:t>Порядок выполнения работы</w:t>
      </w:r>
      <w:r>
        <w:rPr>
          <w:b/>
          <w:sz w:val="28"/>
          <w:szCs w:val="28"/>
          <w:lang w:val="ru-RU"/>
        </w:rPr>
        <w:t>:</w:t>
      </w:r>
    </w:p>
    <w:tbl>
      <w:tblPr>
        <w:tblW w:w="8793" w:type="dxa"/>
        <w:jc w:val="center"/>
        <w:tblLook w:val="04A0" w:firstRow="1" w:lastRow="0" w:firstColumn="1" w:lastColumn="0" w:noHBand="0" w:noVBand="1"/>
      </w:tblPr>
      <w:tblGrid>
        <w:gridCol w:w="2551"/>
        <w:gridCol w:w="3602"/>
        <w:gridCol w:w="1379"/>
        <w:gridCol w:w="1261"/>
      </w:tblGrid>
      <w:tr w:rsidR="00F0666D" w:rsidRPr="001D5243" w:rsidTr="00F0666D">
        <w:trPr>
          <w:trHeight w:val="1116"/>
          <w:jc w:val="center"/>
        </w:trPr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Место проведения</w:t>
            </w: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br/>
              <w:t>изерения</w:t>
            </w:r>
          </w:p>
        </w:tc>
        <w:tc>
          <w:tcPr>
            <w:tcW w:w="3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Индивидуальное число на</w:t>
            </w: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br/>
              <w:t>индикаторе прибора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Мощность</w:t>
            </w: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br/>
              <w:t>эквивалентной дозы</w:t>
            </w: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br/>
              <w:t>(среднее знаечние)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3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мкЗв/ч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МкР/ч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Аудитория №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103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Точка №1 (1 ряд)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0016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0,16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16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Точка №2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0012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0,12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12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Точка №3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0012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0,12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12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Точка №6 (2 ряд)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0013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0,13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13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Точка №5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0017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0,17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17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Точка №4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0017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0,17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17</w:t>
            </w:r>
          </w:p>
        </w:tc>
      </w:tr>
    </w:tbl>
    <w:p w:rsidR="00F0666D" w:rsidRDefault="00F0666D" w:rsidP="00F0666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Фон ионизирующих излучений в аудитории соответствует норме, т.е. меньше 20 мкР</w:t>
      </w:r>
      <w:r w:rsidRPr="00F0666D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ч.</w:t>
      </w:r>
    </w:p>
    <w:p w:rsidR="008403CA" w:rsidRPr="008403CA" w:rsidRDefault="008403CA" w:rsidP="00F0666D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8403CA">
        <w:rPr>
          <w:b/>
          <w:sz w:val="28"/>
          <w:szCs w:val="28"/>
          <w:lang w:val="ru-RU"/>
        </w:rPr>
        <w:t>Расчет защиты из различных материалов:</w:t>
      </w:r>
    </w:p>
    <w:p w:rsidR="008403CA" w:rsidRPr="00F0666D" w:rsidRDefault="008403CA" w:rsidP="00F0666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Расчет защиты из различных материалов для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55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137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Цезия</m:t>
            </m:r>
          </m:e>
        </m:sPre>
      </m:oMath>
      <w:r>
        <w:rPr>
          <w:sz w:val="28"/>
          <w:szCs w:val="28"/>
          <w:lang w:val="ru-RU"/>
        </w:rPr>
        <w:t xml:space="preserve"> (30,18 лет)</w:t>
      </w:r>
    </w:p>
    <w:tbl>
      <w:tblPr>
        <w:tblW w:w="6566" w:type="dxa"/>
        <w:jc w:val="center"/>
        <w:tblLook w:val="04A0" w:firstRow="1" w:lastRow="0" w:firstColumn="1" w:lastColumn="0" w:noHBand="0" w:noVBand="1"/>
      </w:tblPr>
      <w:tblGrid>
        <w:gridCol w:w="1440"/>
        <w:gridCol w:w="1566"/>
        <w:gridCol w:w="1860"/>
        <w:gridCol w:w="1700"/>
      </w:tblGrid>
      <w:tr w:rsidR="00F0666D" w:rsidRPr="00F0666D" w:rsidTr="008403CA">
        <w:trPr>
          <w:trHeight w:val="1116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Номер</w:t>
            </w: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br/>
              <w:t>варианта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Материал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Плотность</w:t>
            </w: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br/>
              <w:t>материала,</w:t>
            </w: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br/>
              <w:t>гр/см3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а_пол</w:t>
            </w:r>
          </w:p>
        </w:tc>
      </w:tr>
      <w:tr w:rsidR="00F0666D" w:rsidRPr="00F0666D" w:rsidTr="008403CA">
        <w:trPr>
          <w:trHeight w:val="288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вода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23,000</w:t>
            </w:r>
          </w:p>
        </w:tc>
      </w:tr>
      <w:tr w:rsidR="00F0666D" w:rsidRPr="00F0666D" w:rsidTr="008403CA">
        <w:trPr>
          <w:trHeight w:val="288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дерево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0,7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32,857</w:t>
            </w:r>
          </w:p>
        </w:tc>
      </w:tr>
      <w:tr w:rsidR="00F0666D" w:rsidRPr="00F0666D" w:rsidTr="008403CA">
        <w:trPr>
          <w:trHeight w:val="288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полиэтилен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0,95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24,211</w:t>
            </w:r>
          </w:p>
        </w:tc>
      </w:tr>
      <w:tr w:rsidR="00F0666D" w:rsidRPr="00F0666D" w:rsidTr="008403CA">
        <w:trPr>
          <w:trHeight w:val="288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грунт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1,8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12,778</w:t>
            </w:r>
          </w:p>
        </w:tc>
      </w:tr>
      <w:tr w:rsidR="00F0666D" w:rsidRPr="00F0666D" w:rsidTr="008403CA">
        <w:trPr>
          <w:trHeight w:val="288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кирпич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1,6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14,375</w:t>
            </w:r>
          </w:p>
        </w:tc>
      </w:tr>
      <w:tr w:rsidR="00F0666D" w:rsidRPr="00F0666D" w:rsidTr="008403CA">
        <w:trPr>
          <w:trHeight w:val="288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лед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0,9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25,556</w:t>
            </w:r>
          </w:p>
        </w:tc>
      </w:tr>
      <w:tr w:rsidR="00F0666D" w:rsidRPr="00F0666D" w:rsidTr="008403CA">
        <w:trPr>
          <w:trHeight w:val="288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стекло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1,4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16,429</w:t>
            </w:r>
          </w:p>
        </w:tc>
      </w:tr>
      <w:tr w:rsidR="00F0666D" w:rsidRPr="00F0666D" w:rsidTr="008403CA">
        <w:trPr>
          <w:trHeight w:val="288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бетон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2,3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10,000</w:t>
            </w:r>
          </w:p>
        </w:tc>
      </w:tr>
      <w:tr w:rsidR="00F0666D" w:rsidRPr="00F0666D" w:rsidTr="008403CA">
        <w:trPr>
          <w:trHeight w:val="288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9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сталь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7,8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2,949</w:t>
            </w:r>
          </w:p>
        </w:tc>
      </w:tr>
      <w:tr w:rsidR="00F0666D" w:rsidRPr="00F0666D" w:rsidTr="008403CA">
        <w:trPr>
          <w:trHeight w:val="288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свинец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11,3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2,035</w:t>
            </w:r>
          </w:p>
        </w:tc>
      </w:tr>
      <w:tr w:rsidR="00F0666D" w:rsidRPr="00F0666D" w:rsidTr="008403CA">
        <w:trPr>
          <w:trHeight w:val="288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стеклопластик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1,7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13,529</w:t>
            </w:r>
          </w:p>
        </w:tc>
      </w:tr>
      <w:tr w:rsidR="00F0666D" w:rsidRPr="00F0666D" w:rsidTr="008403CA">
        <w:trPr>
          <w:trHeight w:val="288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вольфрам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1,211</w:t>
            </w:r>
          </w:p>
        </w:tc>
      </w:tr>
    </w:tbl>
    <w:p w:rsidR="008403CA" w:rsidRDefault="008403CA" w:rsidP="008403CA">
      <w:pPr>
        <w:pStyle w:val="Standard"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ru-RU"/>
        </w:rPr>
        <w:t>экс</w:t>
      </w:r>
      <w:r>
        <w:rPr>
          <w:sz w:val="28"/>
          <w:szCs w:val="28"/>
          <w:lang w:val="ru-RU"/>
        </w:rPr>
        <w:t>. = 100*3,07*6/200</w:t>
      </w:r>
      <w:r>
        <w:rPr>
          <w:sz w:val="28"/>
          <w:szCs w:val="28"/>
          <w:lang w:val="en-US"/>
        </w:rPr>
        <w:t xml:space="preserve">^2 = </w:t>
      </w:r>
      <w:r>
        <w:rPr>
          <w:sz w:val="28"/>
          <w:szCs w:val="28"/>
          <w:lang w:val="ru-RU"/>
        </w:rPr>
        <w:t>1842/40000 = 0,04605</w:t>
      </w:r>
    </w:p>
    <w:p w:rsidR="008403CA" w:rsidRPr="005F574C" w:rsidRDefault="008403CA" w:rsidP="008403CA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К</w:t>
      </w:r>
      <w:r>
        <w:rPr>
          <w:sz w:val="28"/>
          <w:szCs w:val="28"/>
          <w:vertAlign w:val="subscript"/>
          <w:lang w:val="ru-RU"/>
        </w:rPr>
        <w:t>осл.</w:t>
      </w:r>
      <w:r>
        <w:rPr>
          <w:sz w:val="28"/>
          <w:szCs w:val="28"/>
          <w:lang w:val="ru-RU"/>
        </w:rPr>
        <w:t xml:space="preserve"> = 0,04605/6*10</w:t>
      </w:r>
      <w:r w:rsidRPr="005F574C">
        <w:rPr>
          <w:sz w:val="28"/>
          <w:szCs w:val="28"/>
          <w:lang w:val="ru-RU"/>
        </w:rPr>
        <w:t>^</w:t>
      </w:r>
      <w:r>
        <w:rPr>
          <w:sz w:val="28"/>
          <w:szCs w:val="28"/>
          <w:lang w:val="ru-RU"/>
        </w:rPr>
        <w:t xml:space="preserve">-6 </w:t>
      </w:r>
      <w:r w:rsidRPr="005F574C">
        <w:rPr>
          <w:sz w:val="28"/>
          <w:szCs w:val="28"/>
          <w:lang w:val="ru-RU"/>
        </w:rPr>
        <w:t>= 7675</w:t>
      </w:r>
    </w:p>
    <w:p w:rsidR="00F0666D" w:rsidRPr="001D5243" w:rsidRDefault="008403CA" w:rsidP="008403CA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1D524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h</w:t>
      </w:r>
      <w:r w:rsidRPr="001D5243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a</w:t>
      </w:r>
      <w:r w:rsidRPr="001D5243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vertAlign w:val="subscript"/>
          <w:lang w:val="ru-RU"/>
        </w:rPr>
        <w:t>пол</w:t>
      </w:r>
      <w:r w:rsidRPr="001D5243">
        <w:rPr>
          <w:sz w:val="28"/>
          <w:szCs w:val="28"/>
          <w:vertAlign w:val="subscript"/>
          <w:lang w:val="en-US"/>
        </w:rPr>
        <w:t>.</w:t>
      </w:r>
      <w:r w:rsidRPr="001D5243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log</w:t>
      </w:r>
      <w:r w:rsidRPr="001D5243"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  <w:lang w:val="ru-RU"/>
        </w:rPr>
        <w:t>К</w:t>
      </w:r>
      <w:r>
        <w:rPr>
          <w:sz w:val="28"/>
          <w:szCs w:val="28"/>
          <w:vertAlign w:val="subscript"/>
          <w:lang w:val="ru-RU"/>
        </w:rPr>
        <w:t>осл</w:t>
      </w:r>
      <w:r w:rsidRPr="001D5243">
        <w:rPr>
          <w:sz w:val="28"/>
          <w:szCs w:val="28"/>
          <w:vertAlign w:val="subscript"/>
          <w:lang w:val="en-US"/>
        </w:rPr>
        <w:t>.</w:t>
      </w:r>
    </w:p>
    <w:tbl>
      <w:tblPr>
        <w:tblW w:w="7650" w:type="dxa"/>
        <w:jc w:val="center"/>
        <w:tblLook w:val="04A0" w:firstRow="1" w:lastRow="0" w:firstColumn="1" w:lastColumn="0" w:noHBand="0" w:noVBand="1"/>
      </w:tblPr>
      <w:tblGrid>
        <w:gridCol w:w="1240"/>
        <w:gridCol w:w="1680"/>
        <w:gridCol w:w="1271"/>
        <w:gridCol w:w="1629"/>
        <w:gridCol w:w="1273"/>
        <w:gridCol w:w="1270"/>
        <w:gridCol w:w="1134"/>
      </w:tblGrid>
      <w:tr w:rsidR="00F0666D" w:rsidRPr="00F0666D" w:rsidTr="00F0666D">
        <w:trPr>
          <w:trHeight w:val="1152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№ варианта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Радионуклид и</w:t>
            </w: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br/>
              <w:t>период распада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 xml:space="preserve">Активность источника, </w:t>
            </w: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 xml:space="preserve">Гама-постоянная радионуклида, </w:t>
            </w: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K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 xml:space="preserve">Расстояние от источника до рабочего места, </w:t>
            </w: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 xml:space="preserve">Время облучения, </w:t>
            </w: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Pэкс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Цезий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3,2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0,016</w:t>
            </w:r>
          </w:p>
        </w:tc>
      </w:tr>
    </w:tbl>
    <w:p w:rsidR="00F0666D" w:rsidRDefault="00F0666D" w:rsidP="00F0666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tbl>
      <w:tblPr>
        <w:tblW w:w="2920" w:type="dxa"/>
        <w:jc w:val="center"/>
        <w:tblLook w:val="04A0" w:firstRow="1" w:lastRow="0" w:firstColumn="1" w:lastColumn="0" w:noHBand="0" w:noVBand="1"/>
      </w:tblPr>
      <w:tblGrid>
        <w:gridCol w:w="1240"/>
        <w:gridCol w:w="1680"/>
      </w:tblGrid>
      <w:tr w:rsidR="00F0666D" w:rsidRPr="00F0666D" w:rsidTr="00F0666D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lastRenderedPageBreak/>
              <w:t>Pэкс0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К_осл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0,000006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2666,667</w:t>
            </w:r>
          </w:p>
        </w:tc>
      </w:tr>
    </w:tbl>
    <w:p w:rsidR="00F0666D" w:rsidRDefault="00F0666D" w:rsidP="00F0666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tbl>
      <w:tblPr>
        <w:tblW w:w="4360" w:type="dxa"/>
        <w:jc w:val="center"/>
        <w:tblLook w:val="04A0" w:firstRow="1" w:lastRow="0" w:firstColumn="1" w:lastColumn="0" w:noHBand="0" w:noVBand="1"/>
      </w:tblPr>
      <w:tblGrid>
        <w:gridCol w:w="1240"/>
        <w:gridCol w:w="1680"/>
        <w:gridCol w:w="1440"/>
      </w:tblGrid>
      <w:tr w:rsidR="00F0666D" w:rsidRPr="00F0666D" w:rsidTr="00F0666D">
        <w:trPr>
          <w:trHeight w:val="576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Номер</w:t>
            </w: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br/>
              <w:t>варианта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Материал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h</w:t>
            </w:r>
            <w:r w:rsidR="008403CA">
              <w:rPr>
                <w:rFonts w:ascii="Calibri" w:hAnsi="Calibri" w:cs="Calibri"/>
                <w:color w:val="000000"/>
                <w:lang w:val="ru-RU" w:eastAsia="ru-RU"/>
              </w:rPr>
              <w:t>, см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вода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78,797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дерево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112,568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полиэтилен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82,945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грунт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43,776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кирпич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49,248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лед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87,553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стекло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56,284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бетон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34,260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сталь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10,102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свинец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6,973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стеклопластик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46,351</w:t>
            </w:r>
          </w:p>
        </w:tc>
      </w:tr>
      <w:tr w:rsidR="00F0666D" w:rsidRPr="00F0666D" w:rsidTr="00F0666D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вольфрам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6D" w:rsidRPr="00F0666D" w:rsidRDefault="00F0666D" w:rsidP="00F0666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0666D">
              <w:rPr>
                <w:rFonts w:ascii="Calibri" w:hAnsi="Calibri" w:cs="Calibri"/>
                <w:color w:val="000000"/>
                <w:lang w:val="ru-RU" w:eastAsia="ru-RU"/>
              </w:rPr>
              <w:t>4,147</w:t>
            </w:r>
          </w:p>
        </w:tc>
      </w:tr>
    </w:tbl>
    <w:p w:rsidR="00752FB2" w:rsidRDefault="00752FB2" w:rsidP="00F0666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8403CA" w:rsidRPr="008403CA" w:rsidRDefault="008403CA" w:rsidP="008403C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403CA">
        <w:rPr>
          <w:sz w:val="28"/>
          <w:szCs w:val="28"/>
          <w:lang w:val="ru-RU"/>
        </w:rPr>
        <w:t xml:space="preserve">Максимальная толщина защитного слоя h(см) от </w:t>
      </w:r>
      <w:r>
        <w:rPr>
          <w:sz w:val="28"/>
          <w:szCs w:val="28"/>
          <w:lang w:val="ru-RU"/>
        </w:rPr>
        <w:t>В</w:t>
      </w:r>
      <w:r w:rsidRPr="008403CA">
        <w:rPr>
          <w:sz w:val="28"/>
          <w:szCs w:val="28"/>
          <w:lang w:val="ru-RU"/>
        </w:rPr>
        <w:t xml:space="preserve">ольфрам </w:t>
      </w:r>
      <w:r>
        <w:rPr>
          <w:sz w:val="28"/>
          <w:szCs w:val="28"/>
          <w:lang w:val="ru-RU"/>
        </w:rPr>
        <w:t>-</w:t>
      </w:r>
      <w:r w:rsidRPr="008403CA">
        <w:rPr>
          <w:sz w:val="28"/>
          <w:szCs w:val="28"/>
          <w:lang w:val="ru-RU"/>
        </w:rPr>
        <w:t xml:space="preserve"> 112,568 у дерева.</w:t>
      </w:r>
    </w:p>
    <w:p w:rsidR="00F0666D" w:rsidRPr="00F0666D" w:rsidRDefault="008403CA" w:rsidP="008403C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403CA">
        <w:rPr>
          <w:sz w:val="28"/>
          <w:szCs w:val="28"/>
          <w:lang w:val="ru-RU"/>
        </w:rPr>
        <w:t xml:space="preserve">Минимальная толщина защитного слоя h(см) от </w:t>
      </w:r>
      <w:r>
        <w:rPr>
          <w:sz w:val="28"/>
          <w:szCs w:val="28"/>
          <w:lang w:val="ru-RU"/>
        </w:rPr>
        <w:t>В</w:t>
      </w:r>
      <w:r w:rsidRPr="008403CA">
        <w:rPr>
          <w:sz w:val="28"/>
          <w:szCs w:val="28"/>
          <w:lang w:val="ru-RU"/>
        </w:rPr>
        <w:t xml:space="preserve">ольфрам </w:t>
      </w:r>
      <w:r>
        <w:rPr>
          <w:sz w:val="28"/>
          <w:szCs w:val="28"/>
          <w:lang w:val="ru-RU"/>
        </w:rPr>
        <w:t>-</w:t>
      </w:r>
      <w:r w:rsidRPr="008403CA">
        <w:rPr>
          <w:sz w:val="28"/>
          <w:szCs w:val="28"/>
          <w:lang w:val="ru-RU"/>
        </w:rPr>
        <w:t xml:space="preserve"> 4,147 у вольфрама.</w:t>
      </w:r>
    </w:p>
    <w:p w:rsidR="00175B76" w:rsidRPr="0011444B" w:rsidRDefault="00175B76" w:rsidP="0011444B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0D5610" w:rsidRPr="000D5610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Список литературы: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Трудовой кодекс Российской Федерации. Федеральный закон от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30.12.2001 № 197-Ф3, с изм. и доп. – М.: Профиздат, 2010.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ГОСТ 12.0.0.002– 80. ССБТ. Основные понятия. Термины и опр</w:t>
      </w:r>
      <w:r>
        <w:rPr>
          <w:sz w:val="28"/>
          <w:szCs w:val="28"/>
          <w:lang w:val="ru-RU"/>
        </w:rPr>
        <w:t xml:space="preserve">еделения. </w:t>
      </w:r>
      <w:r w:rsidRPr="003E7167">
        <w:rPr>
          <w:sz w:val="28"/>
          <w:szCs w:val="28"/>
          <w:lang w:val="ru-RU"/>
        </w:rPr>
        <w:t>– М.: Изд-во стандартов, 1980.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ГОСТ Р 12.0.006–2002. ССБТ. Общие требования к управлению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охраной труда в организации.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ГОСТ Р 12.0.004–90. ССБТ. Организация обучения безопасности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труда.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Квалификационные характеристики руководителей, специалистов.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Утв. Постановлением Минтруда России от 21.08.98 № 37.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Российская Федерация. Законы. Об обязательном страховании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от несчастных случаев на производстве и профессиональных заболеваний.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Федеральный закон от 24.07.98 № 125– Ф3.</w:t>
      </w:r>
    </w:p>
    <w:p w:rsidR="003E7167" w:rsidRPr="003E7167" w:rsidRDefault="003E7167" w:rsidP="00D75F83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Анализ состояния условий и охраны труда в Российской Федерации в 2002 году и разработка мер по их улучшению: национальный доклад.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– М.: ВЦОТ, 2003. – 88 с.</w:t>
      </w:r>
    </w:p>
    <w:sectPr w:rsidR="003E7167" w:rsidRPr="003E7167" w:rsidSect="00752FB2">
      <w:footerReference w:type="default" r:id="rId9"/>
      <w:pgSz w:w="11906" w:h="16838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028" w:rsidRDefault="00825028" w:rsidP="00EF74E8">
      <w:r>
        <w:separator/>
      </w:r>
    </w:p>
  </w:endnote>
  <w:endnote w:type="continuationSeparator" w:id="0">
    <w:p w:rsidR="00825028" w:rsidRDefault="00825028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EndPr/>
    <w:sdtContent>
      <w:p w:rsidR="00520682" w:rsidRDefault="0052068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61E">
          <w:rPr>
            <w:noProof/>
          </w:rPr>
          <w:t>12</w:t>
        </w:r>
        <w:r>
          <w:fldChar w:fldCharType="end"/>
        </w:r>
      </w:p>
    </w:sdtContent>
  </w:sdt>
  <w:p w:rsidR="00520682" w:rsidRDefault="005206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028" w:rsidRDefault="00825028" w:rsidP="00EF74E8">
      <w:r>
        <w:separator/>
      </w:r>
    </w:p>
  </w:footnote>
  <w:footnote w:type="continuationSeparator" w:id="0">
    <w:p w:rsidR="00825028" w:rsidRDefault="00825028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5DA4"/>
    <w:multiLevelType w:val="hybridMultilevel"/>
    <w:tmpl w:val="344E250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10C46267"/>
    <w:multiLevelType w:val="hybridMultilevel"/>
    <w:tmpl w:val="0972D30A"/>
    <w:lvl w:ilvl="0" w:tplc="FEACD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42661F"/>
    <w:multiLevelType w:val="hybridMultilevel"/>
    <w:tmpl w:val="1A405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3910AA"/>
    <w:multiLevelType w:val="hybridMultilevel"/>
    <w:tmpl w:val="E468F1B4"/>
    <w:lvl w:ilvl="0" w:tplc="FEACD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8970C7"/>
    <w:multiLevelType w:val="multilevel"/>
    <w:tmpl w:val="AB6CD1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0C613E8"/>
    <w:multiLevelType w:val="hybridMultilevel"/>
    <w:tmpl w:val="C9660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A5551F"/>
    <w:multiLevelType w:val="hybridMultilevel"/>
    <w:tmpl w:val="A16662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D37BEA"/>
    <w:multiLevelType w:val="hybridMultilevel"/>
    <w:tmpl w:val="17A8E5F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25C47AE1"/>
    <w:multiLevelType w:val="hybridMultilevel"/>
    <w:tmpl w:val="C0B0A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222276"/>
    <w:multiLevelType w:val="hybridMultilevel"/>
    <w:tmpl w:val="BC72188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D3619AB"/>
    <w:multiLevelType w:val="hybridMultilevel"/>
    <w:tmpl w:val="C94039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8A2931"/>
    <w:multiLevelType w:val="hybridMultilevel"/>
    <w:tmpl w:val="5714EB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578E3"/>
    <w:multiLevelType w:val="hybridMultilevel"/>
    <w:tmpl w:val="96FE1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BA6587"/>
    <w:multiLevelType w:val="hybridMultilevel"/>
    <w:tmpl w:val="956CB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C524B1"/>
    <w:multiLevelType w:val="hybridMultilevel"/>
    <w:tmpl w:val="FD1EEC56"/>
    <w:lvl w:ilvl="0" w:tplc="FEACD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E6C384D"/>
    <w:multiLevelType w:val="hybridMultilevel"/>
    <w:tmpl w:val="35FC6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C70A6BC">
      <w:numFmt w:val="bullet"/>
      <w:lvlText w:val="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54D451F"/>
    <w:multiLevelType w:val="hybridMultilevel"/>
    <w:tmpl w:val="E438C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93166BC"/>
    <w:multiLevelType w:val="hybridMultilevel"/>
    <w:tmpl w:val="2F0402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A1050F4"/>
    <w:multiLevelType w:val="hybridMultilevel"/>
    <w:tmpl w:val="B2645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DA60560"/>
    <w:multiLevelType w:val="hybridMultilevel"/>
    <w:tmpl w:val="EA5A074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5DEB5381"/>
    <w:multiLevelType w:val="hybridMultilevel"/>
    <w:tmpl w:val="CFA20058"/>
    <w:lvl w:ilvl="0" w:tplc="867CDB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DE3630"/>
    <w:multiLevelType w:val="hybridMultilevel"/>
    <w:tmpl w:val="349A8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DE3E5F"/>
    <w:multiLevelType w:val="hybridMultilevel"/>
    <w:tmpl w:val="0092580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50420CC"/>
    <w:multiLevelType w:val="hybridMultilevel"/>
    <w:tmpl w:val="C0B0C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6E00C8"/>
    <w:multiLevelType w:val="hybridMultilevel"/>
    <w:tmpl w:val="5E7890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3112E3"/>
    <w:multiLevelType w:val="hybridMultilevel"/>
    <w:tmpl w:val="7624C4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684D0CD3"/>
    <w:multiLevelType w:val="hybridMultilevel"/>
    <w:tmpl w:val="593EFC4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69C87127"/>
    <w:multiLevelType w:val="hybridMultilevel"/>
    <w:tmpl w:val="68946FFA"/>
    <w:lvl w:ilvl="0" w:tplc="FEACD0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9E771C8"/>
    <w:multiLevelType w:val="hybridMultilevel"/>
    <w:tmpl w:val="94A03474"/>
    <w:lvl w:ilvl="0" w:tplc="FEACD05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0F4F6C"/>
    <w:multiLevelType w:val="hybridMultilevel"/>
    <w:tmpl w:val="34C28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5D3573"/>
    <w:multiLevelType w:val="hybridMultilevel"/>
    <w:tmpl w:val="96687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F912229"/>
    <w:multiLevelType w:val="hybridMultilevel"/>
    <w:tmpl w:val="702CE78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2"/>
  </w:num>
  <w:num w:numId="4">
    <w:abstractNumId w:val="23"/>
  </w:num>
  <w:num w:numId="5">
    <w:abstractNumId w:val="32"/>
  </w:num>
  <w:num w:numId="6">
    <w:abstractNumId w:val="16"/>
  </w:num>
  <w:num w:numId="7">
    <w:abstractNumId w:val="14"/>
  </w:num>
  <w:num w:numId="8">
    <w:abstractNumId w:val="2"/>
  </w:num>
  <w:num w:numId="9">
    <w:abstractNumId w:val="8"/>
  </w:num>
  <w:num w:numId="10">
    <w:abstractNumId w:val="5"/>
  </w:num>
  <w:num w:numId="11">
    <w:abstractNumId w:val="3"/>
  </w:num>
  <w:num w:numId="12">
    <w:abstractNumId w:val="30"/>
  </w:num>
  <w:num w:numId="13">
    <w:abstractNumId w:val="1"/>
  </w:num>
  <w:num w:numId="14">
    <w:abstractNumId w:val="4"/>
  </w:num>
  <w:num w:numId="15">
    <w:abstractNumId w:val="15"/>
  </w:num>
  <w:num w:numId="16">
    <w:abstractNumId w:val="25"/>
  </w:num>
  <w:num w:numId="17">
    <w:abstractNumId w:val="31"/>
  </w:num>
  <w:num w:numId="18">
    <w:abstractNumId w:val="19"/>
  </w:num>
  <w:num w:numId="19">
    <w:abstractNumId w:val="21"/>
  </w:num>
  <w:num w:numId="20">
    <w:abstractNumId w:val="17"/>
  </w:num>
  <w:num w:numId="21">
    <w:abstractNumId w:val="27"/>
  </w:num>
  <w:num w:numId="22">
    <w:abstractNumId w:val="33"/>
  </w:num>
  <w:num w:numId="23">
    <w:abstractNumId w:val="26"/>
  </w:num>
  <w:num w:numId="24">
    <w:abstractNumId w:val="22"/>
  </w:num>
  <w:num w:numId="25">
    <w:abstractNumId w:val="6"/>
  </w:num>
  <w:num w:numId="26">
    <w:abstractNumId w:val="10"/>
  </w:num>
  <w:num w:numId="27">
    <w:abstractNumId w:val="18"/>
  </w:num>
  <w:num w:numId="28">
    <w:abstractNumId w:val="11"/>
  </w:num>
  <w:num w:numId="29">
    <w:abstractNumId w:val="29"/>
  </w:num>
  <w:num w:numId="30">
    <w:abstractNumId w:val="7"/>
  </w:num>
  <w:num w:numId="31">
    <w:abstractNumId w:val="20"/>
  </w:num>
  <w:num w:numId="32">
    <w:abstractNumId w:val="0"/>
  </w:num>
  <w:num w:numId="33">
    <w:abstractNumId w:val="34"/>
  </w:num>
  <w:num w:numId="34">
    <w:abstractNumId w:val="9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activeWritingStyle w:appName="MSWord" w:lang="ru-RU" w:vendorID="64" w:dllVersion="131078" w:nlCheck="1" w:checkStyle="0"/>
  <w:activeWritingStyle w:appName="MSWord" w:lang="en-US" w:vendorID="64" w:dllVersion="131078" w:nlCheck="1" w:checkStyle="1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15452"/>
    <w:rsid w:val="0004465F"/>
    <w:rsid w:val="00055A64"/>
    <w:rsid w:val="000669DC"/>
    <w:rsid w:val="0009267F"/>
    <w:rsid w:val="000B09BD"/>
    <w:rsid w:val="000B0CD2"/>
    <w:rsid w:val="000D0FF7"/>
    <w:rsid w:val="000D5610"/>
    <w:rsid w:val="000E7E8A"/>
    <w:rsid w:val="000F0816"/>
    <w:rsid w:val="000F261E"/>
    <w:rsid w:val="000F300D"/>
    <w:rsid w:val="00105F9F"/>
    <w:rsid w:val="0011444B"/>
    <w:rsid w:val="001162D0"/>
    <w:rsid w:val="0013552E"/>
    <w:rsid w:val="00151C70"/>
    <w:rsid w:val="001529F9"/>
    <w:rsid w:val="00155211"/>
    <w:rsid w:val="00175B76"/>
    <w:rsid w:val="00192BD7"/>
    <w:rsid w:val="001A0047"/>
    <w:rsid w:val="001A5F0D"/>
    <w:rsid w:val="001D3533"/>
    <w:rsid w:val="001D4B34"/>
    <w:rsid w:val="001D5243"/>
    <w:rsid w:val="001E2A0F"/>
    <w:rsid w:val="001E4994"/>
    <w:rsid w:val="001F0ABB"/>
    <w:rsid w:val="001F4377"/>
    <w:rsid w:val="00204BEC"/>
    <w:rsid w:val="00210B4D"/>
    <w:rsid w:val="002437A8"/>
    <w:rsid w:val="00273D30"/>
    <w:rsid w:val="002A4CE2"/>
    <w:rsid w:val="002A61BF"/>
    <w:rsid w:val="002A7B3C"/>
    <w:rsid w:val="002C69F4"/>
    <w:rsid w:val="002D62AB"/>
    <w:rsid w:val="0030086F"/>
    <w:rsid w:val="003226F1"/>
    <w:rsid w:val="0033431F"/>
    <w:rsid w:val="00372F83"/>
    <w:rsid w:val="00374770"/>
    <w:rsid w:val="003905FA"/>
    <w:rsid w:val="0039378E"/>
    <w:rsid w:val="00397316"/>
    <w:rsid w:val="003A1E50"/>
    <w:rsid w:val="003B1876"/>
    <w:rsid w:val="003E7167"/>
    <w:rsid w:val="00420296"/>
    <w:rsid w:val="00465701"/>
    <w:rsid w:val="00471BD9"/>
    <w:rsid w:val="004B2ADD"/>
    <w:rsid w:val="004B4A01"/>
    <w:rsid w:val="00500010"/>
    <w:rsid w:val="005069E7"/>
    <w:rsid w:val="00514C6A"/>
    <w:rsid w:val="0051742E"/>
    <w:rsid w:val="00520682"/>
    <w:rsid w:val="0052754A"/>
    <w:rsid w:val="00554732"/>
    <w:rsid w:val="005610BA"/>
    <w:rsid w:val="0056770D"/>
    <w:rsid w:val="005930B3"/>
    <w:rsid w:val="00595FBD"/>
    <w:rsid w:val="005C29DD"/>
    <w:rsid w:val="005C2E9A"/>
    <w:rsid w:val="006027F1"/>
    <w:rsid w:val="0061526C"/>
    <w:rsid w:val="0062002F"/>
    <w:rsid w:val="00626855"/>
    <w:rsid w:val="00627346"/>
    <w:rsid w:val="00640E43"/>
    <w:rsid w:val="0065537F"/>
    <w:rsid w:val="00663047"/>
    <w:rsid w:val="0068378A"/>
    <w:rsid w:val="006E08A7"/>
    <w:rsid w:val="006F1632"/>
    <w:rsid w:val="006F3142"/>
    <w:rsid w:val="007064A3"/>
    <w:rsid w:val="007311FC"/>
    <w:rsid w:val="00752FB2"/>
    <w:rsid w:val="007536F1"/>
    <w:rsid w:val="00757B6A"/>
    <w:rsid w:val="00760765"/>
    <w:rsid w:val="007759AB"/>
    <w:rsid w:val="0079325E"/>
    <w:rsid w:val="007B40C7"/>
    <w:rsid w:val="007D11C7"/>
    <w:rsid w:val="007F2D94"/>
    <w:rsid w:val="007F7CF0"/>
    <w:rsid w:val="008076D6"/>
    <w:rsid w:val="00825028"/>
    <w:rsid w:val="0082668C"/>
    <w:rsid w:val="008403CA"/>
    <w:rsid w:val="008836D3"/>
    <w:rsid w:val="00890804"/>
    <w:rsid w:val="00890F17"/>
    <w:rsid w:val="00892774"/>
    <w:rsid w:val="008C3050"/>
    <w:rsid w:val="008D4654"/>
    <w:rsid w:val="008E25D0"/>
    <w:rsid w:val="008E5B9C"/>
    <w:rsid w:val="008E67A5"/>
    <w:rsid w:val="0090350D"/>
    <w:rsid w:val="0090663E"/>
    <w:rsid w:val="00910175"/>
    <w:rsid w:val="00912F26"/>
    <w:rsid w:val="00914D61"/>
    <w:rsid w:val="009269A4"/>
    <w:rsid w:val="009A6B56"/>
    <w:rsid w:val="009F073F"/>
    <w:rsid w:val="009F2227"/>
    <w:rsid w:val="009F4CE8"/>
    <w:rsid w:val="00A02AE9"/>
    <w:rsid w:val="00A04892"/>
    <w:rsid w:val="00A100AC"/>
    <w:rsid w:val="00A1066E"/>
    <w:rsid w:val="00A14F82"/>
    <w:rsid w:val="00A239F0"/>
    <w:rsid w:val="00A351C7"/>
    <w:rsid w:val="00A37966"/>
    <w:rsid w:val="00A4361A"/>
    <w:rsid w:val="00A449A8"/>
    <w:rsid w:val="00A53348"/>
    <w:rsid w:val="00A53724"/>
    <w:rsid w:val="00A83951"/>
    <w:rsid w:val="00A85823"/>
    <w:rsid w:val="00A87BAD"/>
    <w:rsid w:val="00A93F4D"/>
    <w:rsid w:val="00AA2554"/>
    <w:rsid w:val="00AA2F21"/>
    <w:rsid w:val="00AA7089"/>
    <w:rsid w:val="00AB084D"/>
    <w:rsid w:val="00AB1C85"/>
    <w:rsid w:val="00AB2330"/>
    <w:rsid w:val="00AD3C2A"/>
    <w:rsid w:val="00B10BD4"/>
    <w:rsid w:val="00B17847"/>
    <w:rsid w:val="00B253F4"/>
    <w:rsid w:val="00B314E1"/>
    <w:rsid w:val="00B36FA2"/>
    <w:rsid w:val="00B51E35"/>
    <w:rsid w:val="00B64202"/>
    <w:rsid w:val="00B6620B"/>
    <w:rsid w:val="00B7070C"/>
    <w:rsid w:val="00B8533D"/>
    <w:rsid w:val="00B91614"/>
    <w:rsid w:val="00BB75D2"/>
    <w:rsid w:val="00BD7159"/>
    <w:rsid w:val="00BE07CE"/>
    <w:rsid w:val="00BF317E"/>
    <w:rsid w:val="00C37F65"/>
    <w:rsid w:val="00C511C7"/>
    <w:rsid w:val="00C637E4"/>
    <w:rsid w:val="00CA46A3"/>
    <w:rsid w:val="00CC0797"/>
    <w:rsid w:val="00CC6E8C"/>
    <w:rsid w:val="00CF445B"/>
    <w:rsid w:val="00D033DA"/>
    <w:rsid w:val="00D20AC8"/>
    <w:rsid w:val="00D36812"/>
    <w:rsid w:val="00D75F83"/>
    <w:rsid w:val="00D77486"/>
    <w:rsid w:val="00D87FF0"/>
    <w:rsid w:val="00E07279"/>
    <w:rsid w:val="00E3424C"/>
    <w:rsid w:val="00E57B4F"/>
    <w:rsid w:val="00E74E06"/>
    <w:rsid w:val="00E768B9"/>
    <w:rsid w:val="00E80A72"/>
    <w:rsid w:val="00EA1FC9"/>
    <w:rsid w:val="00ED0302"/>
    <w:rsid w:val="00ED7793"/>
    <w:rsid w:val="00EF74E8"/>
    <w:rsid w:val="00F00A5C"/>
    <w:rsid w:val="00F0666D"/>
    <w:rsid w:val="00F1673B"/>
    <w:rsid w:val="00F315D7"/>
    <w:rsid w:val="00F55BB6"/>
    <w:rsid w:val="00F917D8"/>
    <w:rsid w:val="00F91C48"/>
    <w:rsid w:val="00F971EC"/>
    <w:rsid w:val="00FA3C68"/>
    <w:rsid w:val="00FB6627"/>
    <w:rsid w:val="00FC75A2"/>
    <w:rsid w:val="00FE45DB"/>
    <w:rsid w:val="00FE5941"/>
    <w:rsid w:val="00FF1A61"/>
    <w:rsid w:val="00F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1CE0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D36812"/>
    <w:rPr>
      <w:color w:val="808080"/>
    </w:rPr>
  </w:style>
  <w:style w:type="paragraph" w:customStyle="1" w:styleId="Standard">
    <w:name w:val="Standard"/>
    <w:rsid w:val="008403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9FC6B-26A2-4914-92C5-696182763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2230</Words>
  <Characters>12713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10</cp:revision>
  <cp:lastPrinted>2019-03-18T15:28:00Z</cp:lastPrinted>
  <dcterms:created xsi:type="dcterms:W3CDTF">2020-03-02T09:17:00Z</dcterms:created>
  <dcterms:modified xsi:type="dcterms:W3CDTF">2020-03-19T13:18:00Z</dcterms:modified>
</cp:coreProperties>
</file>