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7DE1" w14:textId="77777777" w:rsidR="00C56F5C" w:rsidRPr="00C56F5C" w:rsidRDefault="00C56F5C" w:rsidP="00C56F5C">
      <w:pPr>
        <w:pStyle w:val="Heading1"/>
        <w:jc w:val="center"/>
        <w:rPr>
          <w:lang w:val="bg-BG"/>
        </w:rPr>
      </w:pPr>
      <w:r w:rsidRPr="00C56F5C">
        <w:t xml:space="preserve">Lab: Workshop – </w:t>
      </w:r>
      <w:r w:rsidRPr="00C56F5C">
        <w:rPr>
          <w:noProof/>
        </w:rPr>
        <w:t xml:space="preserve">MiniORM </w:t>
      </w:r>
      <w:r w:rsidRPr="00C56F5C">
        <w:t>Part 2</w:t>
      </w:r>
    </w:p>
    <w:p w14:paraId="6C11C9CC" w14:textId="77777777" w:rsidR="00C56F5C" w:rsidRPr="00C56F5C" w:rsidRDefault="00C56F5C" w:rsidP="00C56F5C">
      <w:pPr>
        <w:pStyle w:val="Index"/>
        <w:jc w:val="center"/>
        <w:rPr>
          <w:lang w:val="bg-BG"/>
        </w:rPr>
      </w:pPr>
      <w:r w:rsidRPr="00C56F5C">
        <w:t xml:space="preserve">This document defines the lab assignments for the </w:t>
      </w:r>
      <w:hyperlink r:id="rId8" w:history="1">
        <w:r w:rsidRPr="00C56F5C">
          <w:rPr>
            <w:rStyle w:val="Hyperlink"/>
          </w:rPr>
          <w:t>"</w:t>
        </w:r>
        <w:r w:rsidRPr="00C56F5C">
          <w:rPr>
            <w:rStyle w:val="Hyperlink"/>
            <w:noProof/>
          </w:rPr>
          <w:t xml:space="preserve">DB </w:t>
        </w:r>
        <w:r w:rsidRPr="00C56F5C">
          <w:rPr>
            <w:rStyle w:val="Hyperlink"/>
          </w:rPr>
          <w:t>Advanced" course @ Software</w:t>
        </w:r>
      </w:hyperlink>
      <w:r w:rsidRPr="00C56F5C">
        <w:rPr>
          <w:rStyle w:val="Hyperlink"/>
        </w:rPr>
        <w:t xml:space="preserve"> University</w:t>
      </w:r>
      <w:r w:rsidRPr="00C56F5C">
        <w:t>.</w:t>
      </w:r>
    </w:p>
    <w:p w14:paraId="017785A2" w14:textId="7C2B9FFE" w:rsidR="00C56F5C" w:rsidRPr="00C56F5C" w:rsidRDefault="00C56F5C" w:rsidP="00C56F5C">
      <w:pPr>
        <w:pStyle w:val="Index"/>
        <w:rPr>
          <w:rFonts w:cstheme="minorHAnsi"/>
          <w:lang w:val="bg-BG"/>
        </w:rPr>
      </w:pPr>
      <w:r w:rsidRPr="00C56F5C">
        <w:rPr>
          <w:rFonts w:cstheme="minorHAnsi"/>
        </w:rPr>
        <w:t xml:space="preserve">Since </w:t>
      </w:r>
      <w:r w:rsidR="0060444E" w:rsidRPr="00C56F5C">
        <w:rPr>
          <w:rFonts w:cstheme="minorHAnsi"/>
        </w:rPr>
        <w:t>you have</w:t>
      </w:r>
      <w:r w:rsidRPr="00C56F5C">
        <w:rPr>
          <w:rFonts w:cstheme="minorHAnsi"/>
        </w:rPr>
        <w:t xml:space="preserve"> come to this point it is considered that you have fully finished Part 1 of our Mini </w:t>
      </w:r>
      <w:r w:rsidRPr="00C56F5C">
        <w:rPr>
          <w:rFonts w:cstheme="minorHAnsi"/>
          <w:noProof/>
        </w:rPr>
        <w:t>ORM</w:t>
      </w:r>
      <w:r w:rsidRPr="00C56F5C">
        <w:rPr>
          <w:rFonts w:cstheme="minorHAnsi"/>
        </w:rPr>
        <w:t xml:space="preserve">. By following the guidelines of this </w:t>
      </w:r>
      <w:r w:rsidR="0060444E" w:rsidRPr="00C56F5C">
        <w:rPr>
          <w:rFonts w:cstheme="minorHAnsi"/>
        </w:rPr>
        <w:t>document,</w:t>
      </w:r>
      <w:r w:rsidRPr="00C56F5C">
        <w:rPr>
          <w:rFonts w:cstheme="minorHAnsi"/>
        </w:rPr>
        <w:t xml:space="preserve"> you will add more functionality to the framework like create, delete and so on.</w:t>
      </w:r>
    </w:p>
    <w:p w14:paraId="614E4854" w14:textId="77777777" w:rsidR="00C56F5C" w:rsidRPr="00C56F5C" w:rsidRDefault="00C56F5C" w:rsidP="00C56F5C">
      <w:pPr>
        <w:rPr>
          <w:lang w:val="bg-BG"/>
        </w:rPr>
      </w:pPr>
      <w:r w:rsidRPr="00C56F5C">
        <w:t xml:space="preserve">One of the things our framework cannot do to this moment is to create a table. In big applications schema manipulation is done with a default configuration of the framework, </w:t>
      </w:r>
      <w:r w:rsidRPr="00C56F5C">
        <w:rPr>
          <w:b/>
        </w:rPr>
        <w:t>depending on our development</w:t>
      </w:r>
      <w:r w:rsidRPr="00C56F5C">
        <w:t>. What does that mean?</w:t>
      </w:r>
    </w:p>
    <w:p w14:paraId="1339AC5D" w14:textId="4CE78254" w:rsidR="00C56F5C" w:rsidRPr="00C56F5C" w:rsidRDefault="00C56F5C" w:rsidP="00C56F5C">
      <w:pPr>
        <w:pStyle w:val="Index"/>
        <w:rPr>
          <w:lang w:val="bg-BG"/>
        </w:rPr>
      </w:pPr>
      <w:r w:rsidRPr="00C56F5C">
        <w:t xml:space="preserve">When we have our app </w:t>
      </w:r>
      <w:r w:rsidRPr="00C56F5C">
        <w:rPr>
          <w:b/>
        </w:rPr>
        <w:t>running</w:t>
      </w:r>
      <w:r w:rsidRPr="00C56F5C">
        <w:t xml:space="preserve"> and users actively </w:t>
      </w:r>
      <w:r w:rsidRPr="00C56F5C">
        <w:rPr>
          <w:b/>
        </w:rPr>
        <w:t>using</w:t>
      </w:r>
      <w:r w:rsidRPr="00C56F5C">
        <w:t xml:space="preserve"> it, we </w:t>
      </w:r>
      <w:r w:rsidR="0060444E" w:rsidRPr="00C56F5C">
        <w:t>rarely</w:t>
      </w:r>
      <w:r w:rsidR="0060444E" w:rsidRPr="00C56F5C">
        <w:rPr>
          <w:noProof/>
        </w:rPr>
        <w:t xml:space="preserve"> (</w:t>
      </w:r>
      <w:r w:rsidRPr="00C56F5C">
        <w:t>almost never</w:t>
      </w:r>
      <w:r w:rsidRPr="00C56F5C">
        <w:rPr>
          <w:noProof/>
        </w:rPr>
        <w:t xml:space="preserve">) </w:t>
      </w:r>
      <w:r w:rsidRPr="00C56F5C">
        <w:t xml:space="preserve">want to lose or drop our data. </w:t>
      </w:r>
      <w:r w:rsidR="008F4E9B" w:rsidRPr="00C56F5C">
        <w:t>Thus,</w:t>
      </w:r>
      <w:r w:rsidRPr="00C56F5C">
        <w:t xml:space="preserve"> why complex </w:t>
      </w:r>
      <w:r w:rsidRPr="00C56F5C">
        <w:rPr>
          <w:noProof/>
        </w:rPr>
        <w:t xml:space="preserve">ORMs </w:t>
      </w:r>
      <w:r w:rsidRPr="00C56F5C">
        <w:t xml:space="preserve">like Hibernate or Entity, look for </w:t>
      </w:r>
      <w:r w:rsidRPr="00C56F5C">
        <w:rPr>
          <w:b/>
        </w:rPr>
        <w:t xml:space="preserve">changes in the </w:t>
      </w:r>
      <w:r w:rsidR="0060444E" w:rsidRPr="00C56F5C">
        <w:rPr>
          <w:b/>
        </w:rPr>
        <w:t>models</w:t>
      </w:r>
      <w:r w:rsidR="0060444E" w:rsidRPr="00C56F5C">
        <w:rPr>
          <w:noProof/>
        </w:rPr>
        <w:t xml:space="preserve"> (</w:t>
      </w:r>
      <w:r w:rsidRPr="00C56F5C">
        <w:t xml:space="preserve">e.g. </w:t>
      </w:r>
      <w:r w:rsidRPr="00C56F5C">
        <w:rPr>
          <w:rStyle w:val="CodeChar"/>
        </w:rPr>
        <w:t>User</w:t>
      </w:r>
      <w:r w:rsidRPr="00C56F5C">
        <w:rPr>
          <w:rStyle w:val="CodeChar"/>
          <w:b w:val="0"/>
        </w:rPr>
        <w:t>)</w:t>
      </w:r>
      <w:r w:rsidRPr="00C56F5C">
        <w:rPr>
          <w:noProof/>
        </w:rPr>
        <w:t xml:space="preserve"> </w:t>
      </w:r>
      <w:r w:rsidRPr="00C56F5C">
        <w:t xml:space="preserve">constantly and if set </w:t>
      </w:r>
      <w:r w:rsidRPr="00C56F5C">
        <w:rPr>
          <w:b/>
        </w:rPr>
        <w:t>update</w:t>
      </w:r>
      <w:r w:rsidRPr="00C56F5C">
        <w:t xml:space="preserve"> </w:t>
      </w:r>
      <w:r w:rsidRPr="00C56F5C">
        <w:rPr>
          <w:b/>
        </w:rPr>
        <w:t>the</w:t>
      </w:r>
      <w:r w:rsidRPr="00C56F5C">
        <w:t xml:space="preserve"> </w:t>
      </w:r>
      <w:r w:rsidRPr="00C56F5C">
        <w:rPr>
          <w:b/>
        </w:rPr>
        <w:t>structure</w:t>
      </w:r>
      <w:r w:rsidRPr="00C56F5C">
        <w:t xml:space="preserve"> of the tables. </w:t>
      </w:r>
    </w:p>
    <w:p w14:paraId="269635AB" w14:textId="77777777" w:rsidR="00C56F5C" w:rsidRPr="00C56F5C" w:rsidRDefault="00C56F5C" w:rsidP="00C56F5C">
      <w:pPr>
        <w:pStyle w:val="Heading2"/>
        <w:rPr>
          <w:lang w:val="bg-BG"/>
        </w:rPr>
      </w:pPr>
      <w:r w:rsidRPr="00C56F5C">
        <w:t>Create Table</w:t>
      </w:r>
    </w:p>
    <w:p w14:paraId="6B959857" w14:textId="624DFF55" w:rsidR="00C56F5C" w:rsidRPr="00C56F5C" w:rsidRDefault="00C56F5C" w:rsidP="00C56F5C">
      <w:pPr>
        <w:rPr>
          <w:lang w:val="bg-BG"/>
        </w:rPr>
      </w:pPr>
      <w:r w:rsidRPr="00C56F5C">
        <w:t xml:space="preserve">Creation of the tables will be done by the </w:t>
      </w:r>
      <w:r w:rsidRPr="00C56F5C">
        <w:rPr>
          <w:rStyle w:val="CodeChar"/>
        </w:rPr>
        <w:t>EntityManager</w:t>
      </w:r>
      <w:r w:rsidRPr="00C56F5C">
        <w:rPr>
          <w:noProof/>
        </w:rPr>
        <w:t xml:space="preserve"> </w:t>
      </w:r>
      <w:r w:rsidRPr="00C56F5C">
        <w:t xml:space="preserve">object that </w:t>
      </w:r>
      <w:r w:rsidR="00346846" w:rsidRPr="00C56F5C">
        <w:t>we have</w:t>
      </w:r>
      <w:r w:rsidRPr="00C56F5C">
        <w:t xml:space="preserve"> already implemented. It should be able to parse the fields in our models to table columns – set appropriate data type, </w:t>
      </w:r>
      <w:r w:rsidR="00346846" w:rsidRPr="00C56F5C">
        <w:t>name</w:t>
      </w:r>
      <w:r w:rsidR="00346846" w:rsidRPr="00C56F5C">
        <w:rPr>
          <w:noProof/>
        </w:rPr>
        <w:t xml:space="preserve"> (</w:t>
      </w:r>
      <w:r w:rsidRPr="00C56F5C">
        <w:t xml:space="preserve">from </w:t>
      </w:r>
      <w:r w:rsidRPr="00C56F5C">
        <w:rPr>
          <w:rStyle w:val="CodeChar"/>
        </w:rPr>
        <w:t>Column</w:t>
      </w:r>
      <w:r w:rsidRPr="00C56F5C">
        <w:rPr>
          <w:noProof/>
        </w:rPr>
        <w:t xml:space="preserve"> </w:t>
      </w:r>
      <w:r w:rsidRPr="00C56F5C">
        <w:t>annotation</w:t>
      </w:r>
      <w:r w:rsidRPr="00C56F5C">
        <w:rPr>
          <w:noProof/>
        </w:rPr>
        <w:t xml:space="preserve">) </w:t>
      </w:r>
      <w:r w:rsidRPr="00C56F5C">
        <w:t xml:space="preserve">and constraints. </w:t>
      </w:r>
    </w:p>
    <w:p w14:paraId="65023CC9" w14:textId="77777777" w:rsidR="00C56F5C" w:rsidRPr="00C56F5C" w:rsidRDefault="00C56F5C" w:rsidP="00C56F5C">
      <w:pPr>
        <w:pStyle w:val="Index"/>
        <w:jc w:val="center"/>
        <w:rPr>
          <w:lang w:val="bg-BG"/>
        </w:rPr>
      </w:pPr>
      <w:r w:rsidRPr="00C56F5C">
        <w:t xml:space="preserve">Begin by creating such method </w:t>
      </w:r>
      <w:r w:rsidRPr="00C56F5C">
        <w:rPr>
          <w:rStyle w:val="CodeChar"/>
        </w:rPr>
        <w:t>doCreate(Class&lt;E&gt; entityClass)</w:t>
      </w:r>
      <w:r w:rsidRPr="00C56F5C">
        <w:t xml:space="preserve">: </w:t>
      </w:r>
    </w:p>
    <w:p w14:paraId="21E2DC8A" w14:textId="77777777" w:rsidR="00C56F5C" w:rsidRPr="00C56F5C" w:rsidRDefault="00C56F5C" w:rsidP="00C56F5C">
      <w:pPr>
        <w:pStyle w:val="Index"/>
        <w:jc w:val="center"/>
        <w:rPr>
          <w:rStyle w:val="CodeChar"/>
          <w:lang w:val="bg-BG"/>
        </w:rPr>
      </w:pPr>
      <w:r w:rsidRPr="00C56F5C">
        <w:rPr>
          <w:rStyle w:val="CodeChar"/>
        </w:rPr>
        <w:drawing>
          <wp:inline distT="0" distB="0" distL="0" distR="0" wp14:anchorId="4B573EE6" wp14:editId="6D14E434">
            <wp:extent cx="6626225" cy="220853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208530"/>
                    </a:xfrm>
                    <a:prstGeom prst="rect">
                      <a:avLst/>
                    </a:prstGeom>
                  </pic:spPr>
                </pic:pic>
              </a:graphicData>
            </a:graphic>
          </wp:inline>
        </w:drawing>
      </w:r>
    </w:p>
    <w:p w14:paraId="173354BB" w14:textId="77777777" w:rsidR="00C56F5C" w:rsidRPr="00C56F5C" w:rsidRDefault="00C56F5C" w:rsidP="00C56F5C">
      <w:pPr>
        <w:pStyle w:val="Index"/>
        <w:spacing w:after="0"/>
        <w:rPr>
          <w:rStyle w:val="CodeChar"/>
          <w:rFonts w:asciiTheme="minorHAnsi" w:hAnsiTheme="minorHAnsi"/>
          <w:b w:val="0"/>
          <w:lang w:val="bg-BG"/>
        </w:rPr>
      </w:pPr>
      <w:r w:rsidRPr="00C56F5C">
        <w:rPr>
          <w:rStyle w:val="CodeChar"/>
          <w:rFonts w:asciiTheme="minorHAnsi" w:hAnsiTheme="minorHAnsi"/>
          <w:b w:val="0"/>
        </w:rPr>
        <w:t>The method has several simple steps that has to perform:</w:t>
      </w:r>
    </w:p>
    <w:p w14:paraId="27463F0F"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Get the table name that should be created</w:t>
      </w:r>
    </w:p>
    <w:p w14:paraId="4CEDF3F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Start building a query</w:t>
      </w:r>
    </w:p>
    <w:p w14:paraId="5FB562E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rPr>
        <w:t>Scan model’s declared fields</w:t>
      </w:r>
      <w:r w:rsidRPr="00C56F5C">
        <w:rPr>
          <w:rStyle w:val="CodeChar"/>
          <w:rFonts w:asciiTheme="minorHAnsi" w:hAnsiTheme="minorHAnsi"/>
          <w:b w:val="0"/>
        </w:rPr>
        <w:t xml:space="preserve"> and </w:t>
      </w:r>
      <w:r w:rsidRPr="00C56F5C">
        <w:rPr>
          <w:rStyle w:val="CodeChar"/>
          <w:rFonts w:asciiTheme="minorHAnsi" w:hAnsiTheme="minorHAnsi"/>
        </w:rPr>
        <w:t>map</w:t>
      </w:r>
      <w:r w:rsidRPr="00C56F5C">
        <w:rPr>
          <w:rStyle w:val="CodeChar"/>
          <w:rFonts w:asciiTheme="minorHAnsi" w:hAnsiTheme="minorHAnsi"/>
          <w:b w:val="0"/>
        </w:rPr>
        <w:t xml:space="preserve"> them to annotated names and </w:t>
      </w:r>
      <w:r w:rsidRPr="00C56F5C">
        <w:rPr>
          <w:rStyle w:val="CodeChar"/>
          <w:rFonts w:asciiTheme="minorHAnsi" w:hAnsiTheme="minorHAnsi"/>
        </w:rPr>
        <w:t>MySQL data types</w:t>
      </w:r>
    </w:p>
    <w:p w14:paraId="4CA05B1D" w14:textId="77777777" w:rsidR="00C56F5C" w:rsidRPr="00C56F5C" w:rsidRDefault="00C56F5C" w:rsidP="00C56F5C">
      <w:pPr>
        <w:pStyle w:val="Index"/>
        <w:spacing w:after="0"/>
        <w:rPr>
          <w:rStyle w:val="CodeChar"/>
          <w:rFonts w:asciiTheme="minorHAnsi" w:hAnsiTheme="minorHAnsi"/>
          <w:lang w:val="bg-BG"/>
        </w:rPr>
      </w:pPr>
    </w:p>
    <w:p w14:paraId="3ED4328A" w14:textId="3E34ED62" w:rsidR="00C56F5C" w:rsidRPr="00C56F5C" w:rsidRDefault="002652DA" w:rsidP="00C56F5C">
      <w:pPr>
        <w:pStyle w:val="Index"/>
        <w:spacing w:after="0"/>
        <w:jc w:val="center"/>
        <w:rPr>
          <w:rStyle w:val="CodeChar"/>
          <w:rFonts w:asciiTheme="minorHAnsi" w:hAnsiTheme="minorHAnsi"/>
          <w:b w:val="0"/>
          <w:lang w:val="bg-BG"/>
        </w:rPr>
      </w:pPr>
      <w:r w:rsidRPr="002652DA">
        <w:rPr>
          <w:rStyle w:val="CodeChar"/>
          <w:rFonts w:asciiTheme="minorHAnsi" w:hAnsiTheme="minorHAnsi"/>
          <w:b w:val="0"/>
          <w:lang w:val="bg-BG"/>
        </w:rPr>
        <w:lastRenderedPageBreak/>
        <w:drawing>
          <wp:inline distT="0" distB="0" distL="0" distR="0" wp14:anchorId="0F83A7D7" wp14:editId="48CA9169">
            <wp:extent cx="5458587" cy="238158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2381582"/>
                    </a:xfrm>
                    <a:prstGeom prst="rect">
                      <a:avLst/>
                    </a:prstGeom>
                  </pic:spPr>
                </pic:pic>
              </a:graphicData>
            </a:graphic>
          </wp:inline>
        </w:drawing>
      </w:r>
    </w:p>
    <w:p w14:paraId="6DA3AB27" w14:textId="77777777" w:rsidR="00C56F5C" w:rsidRPr="00C56F5C" w:rsidRDefault="00C56F5C" w:rsidP="00C56F5C">
      <w:pPr>
        <w:pStyle w:val="Index"/>
        <w:spacing w:after="0"/>
        <w:rPr>
          <w:rStyle w:val="CodeChar"/>
          <w:rFonts w:asciiTheme="minorHAnsi" w:hAnsiTheme="minorHAnsi"/>
          <w:b w:val="0"/>
          <w:lang w:val="bg-BG"/>
        </w:rPr>
      </w:pPr>
    </w:p>
    <w:p w14:paraId="3AE9DAE6" w14:textId="77777777" w:rsidR="00C56F5C" w:rsidRPr="00C56F5C" w:rsidRDefault="00C56F5C" w:rsidP="00C56F5C">
      <w:pPr>
        <w:rPr>
          <w:lang w:val="bg-BG"/>
        </w:rPr>
      </w:pPr>
      <w:r w:rsidRPr="00C56F5C">
        <w:rPr>
          <w:rStyle w:val="CodeChar"/>
          <w:rFonts w:asciiTheme="minorHAnsi" w:hAnsiTheme="minorHAnsi"/>
          <w:b w:val="0"/>
        </w:rPr>
        <w:t xml:space="preserve">Data types mapping is very similar to the </w:t>
      </w:r>
      <w:r w:rsidRPr="00C56F5C">
        <w:rPr>
          <w:rStyle w:val="CodeChar"/>
        </w:rPr>
        <w:t>fillField</w:t>
      </w:r>
      <w:r w:rsidRPr="00C56F5C">
        <w:rPr>
          <w:rStyle w:val="CodeChar"/>
          <w:rFonts w:asciiTheme="minorHAnsi" w:hAnsiTheme="minorHAnsi"/>
          <w:b w:val="0"/>
        </w:rPr>
        <w:t xml:space="preserve"> method. </w:t>
      </w:r>
    </w:p>
    <w:p w14:paraId="387F7A67" w14:textId="77777777" w:rsidR="00C56F5C" w:rsidRPr="00C56F5C" w:rsidRDefault="00C56F5C" w:rsidP="00C56F5C">
      <w:pPr>
        <w:pStyle w:val="Heading3"/>
        <w:rPr>
          <w:lang w:val="bg-BG"/>
        </w:rPr>
      </w:pPr>
      <w:r w:rsidRPr="00C56F5C">
        <w:t>Hints</w:t>
      </w:r>
    </w:p>
    <w:p w14:paraId="0D879AE3" w14:textId="4348072F" w:rsidR="00C56F5C" w:rsidRPr="00C56F5C" w:rsidRDefault="00C56F5C" w:rsidP="00C56F5C">
      <w:pPr>
        <w:pStyle w:val="Index"/>
        <w:rPr>
          <w:lang w:val="bg-BG"/>
        </w:rPr>
      </w:pPr>
      <w:r w:rsidRPr="00C56F5C">
        <w:t xml:space="preserve">For </w:t>
      </w:r>
      <w:r w:rsidR="00D7239F" w:rsidRPr="00C56F5C">
        <w:t>example,</w:t>
      </w:r>
      <w:r w:rsidRPr="00C56F5C">
        <w:t xml:space="preserve"> java </w:t>
      </w:r>
      <w:r w:rsidRPr="00C56F5C">
        <w:rPr>
          <w:rStyle w:val="CodeChar"/>
        </w:rPr>
        <w:t>int</w:t>
      </w:r>
      <w:r w:rsidRPr="00C56F5C">
        <w:rPr>
          <w:noProof/>
        </w:rPr>
        <w:t xml:space="preserve"> </w:t>
      </w:r>
      <w:r w:rsidRPr="00C56F5C">
        <w:t xml:space="preserve">or </w:t>
      </w:r>
      <w:r w:rsidRPr="00C56F5C">
        <w:rPr>
          <w:rStyle w:val="CodeChar"/>
        </w:rPr>
        <w:t>Integer</w:t>
      </w:r>
      <w:r w:rsidRPr="00C56F5C">
        <w:rPr>
          <w:noProof/>
        </w:rPr>
        <w:t xml:space="preserve"> </w:t>
      </w:r>
      <w:r w:rsidRPr="00C56F5C">
        <w:t>type is mapped to the “</w:t>
      </w:r>
      <w:r w:rsidRPr="00C56F5C">
        <w:rPr>
          <w:rStyle w:val="CodeChar"/>
        </w:rPr>
        <w:t>INT</w:t>
      </w:r>
      <w:r w:rsidRPr="00C56F5C">
        <w:t xml:space="preserve">” </w:t>
      </w:r>
      <w:r w:rsidRPr="00C56F5C">
        <w:rPr>
          <w:noProof/>
        </w:rPr>
        <w:t xml:space="preserve">SQL </w:t>
      </w:r>
      <w:r w:rsidRPr="00C56F5C">
        <w:t>type, String to “</w:t>
      </w:r>
      <w:r w:rsidRPr="00C56F5C">
        <w:rPr>
          <w:rStyle w:val="CodeChar"/>
        </w:rPr>
        <w:t>VARCHAR(…)</w:t>
      </w:r>
      <w:r w:rsidRPr="00C56F5C">
        <w:t>” and so on.</w:t>
      </w:r>
    </w:p>
    <w:p w14:paraId="264DA54C" w14:textId="06616732" w:rsidR="00C56F5C" w:rsidRDefault="00C56F5C" w:rsidP="00C56F5C">
      <w:pPr>
        <w:pStyle w:val="Index"/>
      </w:pPr>
      <w:r w:rsidRPr="00C56F5C">
        <w:t xml:space="preserve">Consider when you should check the need of table creation. Sometimes we might need a simple alter and just add fields to already existing tables. If we drop and create new table we might lose important information about already existing users, no matter if the new fields are left blank after </w:t>
      </w:r>
      <w:r w:rsidR="00F955FC" w:rsidRPr="00C56F5C">
        <w:t>altering</w:t>
      </w:r>
      <w:r w:rsidRPr="00C56F5C">
        <w:t>.</w:t>
      </w:r>
    </w:p>
    <w:p w14:paraId="61C099CA" w14:textId="77777777" w:rsidR="00852A04" w:rsidRPr="00C56F5C" w:rsidRDefault="00852A04" w:rsidP="00C56F5C">
      <w:pPr>
        <w:pStyle w:val="Index"/>
        <w:rPr>
          <w:lang w:val="bg-BG"/>
        </w:rPr>
      </w:pPr>
    </w:p>
    <w:p w14:paraId="0BCB1C3F" w14:textId="77777777" w:rsidR="00C56F5C" w:rsidRPr="00C56F5C" w:rsidRDefault="00C56F5C" w:rsidP="00C56F5C">
      <w:pPr>
        <w:pStyle w:val="Heading2"/>
        <w:rPr>
          <w:lang w:val="bg-BG"/>
        </w:rPr>
      </w:pPr>
      <w:r w:rsidRPr="00C56F5C">
        <w:t>Test Create</w:t>
      </w:r>
    </w:p>
    <w:p w14:paraId="0A0742E1" w14:textId="148F8353" w:rsidR="00C56F5C" w:rsidRDefault="00C56F5C" w:rsidP="00C56F5C">
      <w:pPr>
        <w:rPr>
          <w:rStyle w:val="CodeChar"/>
        </w:rPr>
      </w:pPr>
      <w:r w:rsidRPr="00C56F5C">
        <w:t xml:space="preserve">Create a new custom entity and try to persist it with the </w:t>
      </w:r>
      <w:r w:rsidRPr="00C56F5C">
        <w:rPr>
          <w:rStyle w:val="CodeChar"/>
        </w:rPr>
        <w:t>EntityManager</w:t>
      </w:r>
    </w:p>
    <w:p w14:paraId="60ADCB69" w14:textId="77777777" w:rsidR="00852A04" w:rsidRPr="00C56F5C" w:rsidRDefault="00852A04" w:rsidP="00C56F5C">
      <w:pPr>
        <w:rPr>
          <w:lang w:val="bg-BG"/>
        </w:rPr>
      </w:pPr>
    </w:p>
    <w:p w14:paraId="539D68BC" w14:textId="77777777" w:rsidR="00C56F5C" w:rsidRPr="00C56F5C" w:rsidRDefault="00C56F5C" w:rsidP="00C56F5C">
      <w:pPr>
        <w:pStyle w:val="Heading2"/>
        <w:rPr>
          <w:lang w:val="bg-BG"/>
        </w:rPr>
      </w:pPr>
      <w:r w:rsidRPr="00C56F5C">
        <w:rPr>
          <w:lang w:val="bg-BG"/>
        </w:rPr>
        <w:t xml:space="preserve"> </w:t>
      </w:r>
      <w:r w:rsidRPr="00C56F5C">
        <w:t>Alter Table</w:t>
      </w:r>
    </w:p>
    <w:p w14:paraId="58C7DA93" w14:textId="77777777" w:rsidR="00C56F5C" w:rsidRPr="00C56F5C" w:rsidRDefault="00C56F5C" w:rsidP="00C56F5C">
      <w:pPr>
        <w:rPr>
          <w:lang w:val="bg-BG"/>
        </w:rPr>
      </w:pPr>
      <w:r w:rsidRPr="00C56F5C">
        <w:t xml:space="preserve">In most cases when our application is running, we need to just </w:t>
      </w:r>
      <w:r w:rsidRPr="00C56F5C">
        <w:rPr>
          <w:rFonts w:ascii="Consolas" w:hAnsi="Consolas"/>
          <w:b/>
          <w:noProof/>
        </w:rPr>
        <w:t>ALTER</w:t>
      </w:r>
      <w:r w:rsidRPr="00C56F5C">
        <w:rPr>
          <w:noProof/>
        </w:rPr>
        <w:t xml:space="preserve"> </w:t>
      </w:r>
      <w:r w:rsidRPr="00C56F5C">
        <w:t xml:space="preserve">the tables and add new model fields. </w:t>
      </w:r>
    </w:p>
    <w:p w14:paraId="061910EC" w14:textId="77777777" w:rsidR="00C56F5C" w:rsidRPr="00C56F5C" w:rsidRDefault="00C56F5C" w:rsidP="00C56F5C">
      <w:pPr>
        <w:rPr>
          <w:lang w:val="bg-BG"/>
        </w:rPr>
      </w:pPr>
      <w:r w:rsidRPr="00C56F5C">
        <w:t>A new private method is needed:</w:t>
      </w:r>
    </w:p>
    <w:p w14:paraId="0AAAE735" w14:textId="77777777" w:rsidR="00C56F5C" w:rsidRPr="00C56F5C" w:rsidRDefault="00C56F5C" w:rsidP="00C56F5C">
      <w:pPr>
        <w:jc w:val="center"/>
        <w:rPr>
          <w:lang w:val="bg-BG"/>
        </w:rPr>
      </w:pPr>
      <w:r w:rsidRPr="00C56F5C">
        <w:rPr>
          <w:noProof/>
        </w:rPr>
        <w:drawing>
          <wp:inline distT="0" distB="0" distL="0" distR="0" wp14:anchorId="3817CB1E" wp14:editId="03D81126">
            <wp:extent cx="5210902"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1905266"/>
                    </a:xfrm>
                    <a:prstGeom prst="rect">
                      <a:avLst/>
                    </a:prstGeom>
                  </pic:spPr>
                </pic:pic>
              </a:graphicData>
            </a:graphic>
          </wp:inline>
        </w:drawing>
      </w:r>
    </w:p>
    <w:p w14:paraId="59749BF1" w14:textId="77777777" w:rsidR="00C56F5C" w:rsidRPr="00C56F5C" w:rsidRDefault="00C56F5C" w:rsidP="00C56F5C">
      <w:pPr>
        <w:rPr>
          <w:lang w:val="bg-BG"/>
        </w:rPr>
      </w:pPr>
      <w:r w:rsidRPr="00C56F5C">
        <w:t>And a helper one to let us know if the field that we will be trying to insert doesn’t exist already:</w:t>
      </w:r>
    </w:p>
    <w:p w14:paraId="698F5586" w14:textId="2BC7EC78" w:rsidR="00C56F5C" w:rsidRPr="00C56F5C" w:rsidRDefault="00F915F7" w:rsidP="00C56F5C">
      <w:pPr>
        <w:jc w:val="center"/>
        <w:rPr>
          <w:lang w:val="bg-BG"/>
        </w:rPr>
      </w:pPr>
      <w:r w:rsidRPr="00F915F7">
        <w:rPr>
          <w:lang w:val="bg-BG"/>
        </w:rPr>
        <w:lastRenderedPageBreak/>
        <w:drawing>
          <wp:inline distT="0" distB="0" distL="0" distR="0" wp14:anchorId="2FC77376" wp14:editId="5FD52FB8">
            <wp:extent cx="6626225" cy="37953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795395"/>
                    </a:xfrm>
                    <a:prstGeom prst="rect">
                      <a:avLst/>
                    </a:prstGeom>
                  </pic:spPr>
                </pic:pic>
              </a:graphicData>
            </a:graphic>
          </wp:inline>
        </w:drawing>
      </w:r>
    </w:p>
    <w:p w14:paraId="7523E4D9" w14:textId="4D95E585" w:rsidR="00150DA6" w:rsidRDefault="00C56F5C" w:rsidP="00C56F5C">
      <w:r w:rsidRPr="00C56F5C">
        <w:t xml:space="preserve">Information about the columns of a table can be retrieved from the </w:t>
      </w:r>
      <w:r w:rsidRPr="00C56F5C">
        <w:rPr>
          <w:rStyle w:val="CodeChar"/>
        </w:rPr>
        <w:t>information_schema</w:t>
      </w:r>
      <w:r w:rsidRPr="00C56F5C">
        <w:rPr>
          <w:noProof/>
        </w:rPr>
        <w:t xml:space="preserve"> </w:t>
      </w:r>
      <w:r w:rsidRPr="00C56F5C">
        <w:t xml:space="preserve">of the database server. It is an object where each </w:t>
      </w:r>
      <w:r w:rsidRPr="00C56F5C">
        <w:rPr>
          <w:noProof/>
        </w:rPr>
        <w:t xml:space="preserve">MySQL </w:t>
      </w:r>
      <w:r w:rsidRPr="00C56F5C">
        <w:t xml:space="preserve">instance stores information about all the other databases that the </w:t>
      </w:r>
      <w:r w:rsidRPr="00C56F5C">
        <w:rPr>
          <w:noProof/>
        </w:rPr>
        <w:t xml:space="preserve">MySQL </w:t>
      </w:r>
      <w:r w:rsidRPr="00C56F5C">
        <w:t xml:space="preserve">server maintains.  </w:t>
      </w:r>
      <w:r w:rsidR="00172219" w:rsidRPr="00C56F5C">
        <w:t>It</w:t>
      </w:r>
      <w:r w:rsidRPr="00C56F5C">
        <w:t xml:space="preserve"> is also referred to as the data dictionary and system catalog.</w:t>
      </w:r>
    </w:p>
    <w:p w14:paraId="0A930599" w14:textId="77777777" w:rsidR="00150DA6" w:rsidRPr="00150DA6" w:rsidRDefault="00150DA6" w:rsidP="00C56F5C"/>
    <w:p w14:paraId="71796E0A" w14:textId="5A7F73D0" w:rsidR="00150DA6" w:rsidRPr="00150DA6" w:rsidRDefault="00C56F5C" w:rsidP="00150DA6">
      <w:pPr>
        <w:pStyle w:val="Heading3"/>
      </w:pPr>
      <w:r w:rsidRPr="00C56F5C">
        <w:t>Hints</w:t>
      </w:r>
    </w:p>
    <w:p w14:paraId="239B0484"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Get information about existing tables and their columns from </w:t>
      </w:r>
      <w:r w:rsidRPr="00C56F5C">
        <w:rPr>
          <w:rStyle w:val="CodeChar"/>
        </w:rPr>
        <w:t>information_schema</w:t>
      </w:r>
    </w:p>
    <w:p w14:paraId="0D08F307"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Use the </w:t>
      </w:r>
      <w:r w:rsidRPr="00C56F5C">
        <w:rPr>
          <w:rStyle w:val="CodeChar"/>
        </w:rPr>
        <w:t>ResultSet</w:t>
      </w:r>
      <w:r w:rsidRPr="00C56F5C">
        <w:rPr>
          <w:noProof/>
        </w:rPr>
        <w:t xml:space="preserve"> </w:t>
      </w:r>
      <w:r w:rsidRPr="00C56F5C">
        <w:t xml:space="preserve">class to check if retrieved fields by </w:t>
      </w:r>
      <w:r w:rsidRPr="00C56F5C">
        <w:rPr>
          <w:rStyle w:val="CodeChar"/>
        </w:rPr>
        <w:t>COLUMN_NAME</w:t>
      </w:r>
    </w:p>
    <w:p w14:paraId="2B601A6D" w14:textId="3292439C" w:rsidR="00C56F5C" w:rsidRDefault="000837B3" w:rsidP="00C56F5C">
      <w:pPr>
        <w:ind w:left="360"/>
        <w:rPr>
          <w:rStyle w:val="CodeChar"/>
          <w:rFonts w:asciiTheme="minorHAnsi" w:hAnsiTheme="minorHAnsi"/>
          <w:b w:val="0"/>
          <w:lang w:val="bg-BG"/>
        </w:rPr>
      </w:pPr>
      <w:r w:rsidRPr="000837B3">
        <w:rPr>
          <w:rStyle w:val="CodeChar"/>
          <w:rFonts w:asciiTheme="minorHAnsi" w:hAnsiTheme="minorHAnsi"/>
          <w:b w:val="0"/>
          <w:lang w:val="bg-BG"/>
        </w:rPr>
        <w:drawing>
          <wp:inline distT="0" distB="0" distL="0" distR="0" wp14:anchorId="24384338" wp14:editId="66D6045F">
            <wp:extent cx="6626225" cy="257619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576195"/>
                    </a:xfrm>
                    <a:prstGeom prst="rect">
                      <a:avLst/>
                    </a:prstGeom>
                  </pic:spPr>
                </pic:pic>
              </a:graphicData>
            </a:graphic>
          </wp:inline>
        </w:drawing>
      </w:r>
    </w:p>
    <w:p w14:paraId="3038854D" w14:textId="72585A1B" w:rsidR="001B1949" w:rsidRDefault="001B1949" w:rsidP="00C56F5C">
      <w:pPr>
        <w:ind w:left="360"/>
        <w:rPr>
          <w:rStyle w:val="CodeChar"/>
          <w:rFonts w:asciiTheme="minorHAnsi" w:hAnsiTheme="minorHAnsi"/>
          <w:b w:val="0"/>
          <w:lang w:val="bg-BG"/>
        </w:rPr>
      </w:pPr>
    </w:p>
    <w:p w14:paraId="4285AE80" w14:textId="1D844589" w:rsidR="001B1949" w:rsidRDefault="001B1949" w:rsidP="00C56F5C">
      <w:pPr>
        <w:ind w:left="360"/>
        <w:rPr>
          <w:rStyle w:val="CodeChar"/>
          <w:rFonts w:asciiTheme="minorHAnsi" w:hAnsiTheme="minorHAnsi"/>
          <w:b w:val="0"/>
          <w:lang w:val="bg-BG"/>
        </w:rPr>
      </w:pPr>
    </w:p>
    <w:p w14:paraId="766C54DC" w14:textId="35006FB0" w:rsidR="001B1949" w:rsidRDefault="001B1949" w:rsidP="00C56F5C">
      <w:pPr>
        <w:ind w:left="360"/>
        <w:rPr>
          <w:rStyle w:val="CodeChar"/>
          <w:rFonts w:asciiTheme="minorHAnsi" w:hAnsiTheme="minorHAnsi"/>
          <w:b w:val="0"/>
          <w:lang w:val="bg-BG"/>
        </w:rPr>
      </w:pPr>
    </w:p>
    <w:p w14:paraId="6CC97ED6" w14:textId="0913D806" w:rsidR="001B1949" w:rsidRDefault="001B1949" w:rsidP="00C56F5C">
      <w:pPr>
        <w:ind w:left="360"/>
        <w:rPr>
          <w:rStyle w:val="CodeChar"/>
          <w:rFonts w:asciiTheme="minorHAnsi" w:hAnsiTheme="minorHAnsi"/>
          <w:b w:val="0"/>
          <w:lang w:val="bg-BG"/>
        </w:rPr>
      </w:pPr>
    </w:p>
    <w:p w14:paraId="59531075" w14:textId="77777777" w:rsidR="001B1949" w:rsidRPr="00C56F5C" w:rsidRDefault="001B1949" w:rsidP="00C56F5C">
      <w:pPr>
        <w:ind w:left="360"/>
        <w:rPr>
          <w:rStyle w:val="CodeChar"/>
          <w:rFonts w:asciiTheme="minorHAnsi" w:hAnsiTheme="minorHAnsi"/>
          <w:b w:val="0"/>
          <w:lang w:val="bg-BG"/>
        </w:rPr>
      </w:pPr>
    </w:p>
    <w:p w14:paraId="20E29AFF" w14:textId="77777777" w:rsidR="00C56F5C" w:rsidRPr="00C56F5C" w:rsidRDefault="00C56F5C" w:rsidP="00C56F5C">
      <w:pPr>
        <w:pStyle w:val="Heading2"/>
        <w:rPr>
          <w:lang w:val="bg-BG"/>
        </w:rPr>
      </w:pPr>
      <w:r w:rsidRPr="00C56F5C">
        <w:t>Test Alter</w:t>
      </w:r>
    </w:p>
    <w:p w14:paraId="3060E27C" w14:textId="4F3299E7" w:rsidR="00C56F5C" w:rsidRPr="00C56F5C" w:rsidRDefault="00C56F5C" w:rsidP="00C56F5C">
      <w:pPr>
        <w:rPr>
          <w:lang w:val="bg-BG"/>
        </w:rPr>
      </w:pPr>
      <w:r w:rsidRPr="00C56F5C">
        <w:t xml:space="preserve">Add new fields to already existing entity </w:t>
      </w:r>
      <w:r w:rsidR="00CE4F97" w:rsidRPr="00C56F5C">
        <w:t>class</w:t>
      </w:r>
      <w:r w:rsidR="00CE4F97" w:rsidRPr="00C56F5C">
        <w:rPr>
          <w:noProof/>
        </w:rPr>
        <w:t xml:space="preserve"> (</w:t>
      </w:r>
      <w:r w:rsidRPr="00C56F5C">
        <w:t>you can use the one made from 3.) and try to persist a new object.</w:t>
      </w:r>
    </w:p>
    <w:p w14:paraId="0FDD6B38" w14:textId="77777777" w:rsidR="00C56F5C" w:rsidRPr="00C56F5C" w:rsidRDefault="00C56F5C" w:rsidP="00C56F5C">
      <w:pPr>
        <w:pStyle w:val="Heading2"/>
        <w:rPr>
          <w:lang w:val="bg-BG"/>
        </w:rPr>
      </w:pPr>
      <w:r w:rsidRPr="00C56F5C">
        <w:t xml:space="preserve">Delete </w:t>
      </w:r>
    </w:p>
    <w:p w14:paraId="3C66F15A" w14:textId="77777777" w:rsidR="00C56F5C" w:rsidRPr="00C56F5C" w:rsidRDefault="00C56F5C" w:rsidP="00C56F5C">
      <w:pPr>
        <w:rPr>
          <w:lang w:val="bg-BG"/>
        </w:rPr>
      </w:pPr>
      <w:r w:rsidRPr="00C56F5C">
        <w:t xml:space="preserve">Try implementing the last </w:t>
      </w:r>
      <w:r w:rsidRPr="00C56F5C">
        <w:rPr>
          <w:noProof/>
        </w:rPr>
        <w:t xml:space="preserve">CRUD </w:t>
      </w:r>
      <w:r w:rsidRPr="00C56F5C">
        <w:t xml:space="preserve">operation – the delete. </w:t>
      </w:r>
    </w:p>
    <w:p w14:paraId="5445D167" w14:textId="77777777" w:rsidR="00C56F5C" w:rsidRPr="00C56F5C" w:rsidRDefault="00C56F5C" w:rsidP="00C56F5C">
      <w:pPr>
        <w:pStyle w:val="Heading3"/>
        <w:rPr>
          <w:lang w:val="bg-BG"/>
        </w:rPr>
      </w:pPr>
      <w:r w:rsidRPr="00C56F5C">
        <w:t>Hints</w:t>
      </w:r>
    </w:p>
    <w:p w14:paraId="592EBD29" w14:textId="68457D10" w:rsidR="00640502" w:rsidRPr="00C56F5C" w:rsidRDefault="00C56F5C" w:rsidP="00C56F5C">
      <w:pPr>
        <w:rPr>
          <w:lang w:val="bg-BG"/>
        </w:rPr>
      </w:pPr>
      <w:r w:rsidRPr="00C56F5C">
        <w:t xml:space="preserve">Create a method that receives database column and delete criteria as parameters, very similar to the find methods and delete records matching given criteria. </w:t>
      </w:r>
    </w:p>
    <w:sectPr w:rsidR="00640502" w:rsidRPr="00C56F5C"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81105" w14:textId="77777777" w:rsidR="007F5736" w:rsidRDefault="007F5736" w:rsidP="008068A2">
      <w:pPr>
        <w:spacing w:after="0" w:line="240" w:lineRule="auto"/>
      </w:pPr>
      <w:r>
        <w:separator/>
      </w:r>
    </w:p>
  </w:endnote>
  <w:endnote w:type="continuationSeparator" w:id="0">
    <w:p w14:paraId="308D2AF3" w14:textId="77777777" w:rsidR="007F5736" w:rsidRDefault="007F57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2167C" w14:textId="77777777" w:rsidR="007F5736" w:rsidRDefault="007F5736" w:rsidP="008068A2">
      <w:pPr>
        <w:spacing w:after="0" w:line="240" w:lineRule="auto"/>
      </w:pPr>
      <w:r>
        <w:separator/>
      </w:r>
    </w:p>
  </w:footnote>
  <w:footnote w:type="continuationSeparator" w:id="0">
    <w:p w14:paraId="3DA3719F" w14:textId="77777777" w:rsidR="007F5736" w:rsidRDefault="007F57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1"/>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45F93"/>
    <w:rsid w:val="00064D15"/>
    <w:rsid w:val="00071160"/>
    <w:rsid w:val="000837B3"/>
    <w:rsid w:val="0008559D"/>
    <w:rsid w:val="00086727"/>
    <w:rsid w:val="0009209B"/>
    <w:rsid w:val="000A6794"/>
    <w:rsid w:val="000B39E6"/>
    <w:rsid w:val="000B56F0"/>
    <w:rsid w:val="000C5361"/>
    <w:rsid w:val="00103906"/>
    <w:rsid w:val="001275B9"/>
    <w:rsid w:val="00142C75"/>
    <w:rsid w:val="001449E8"/>
    <w:rsid w:val="00150DA6"/>
    <w:rsid w:val="001619DF"/>
    <w:rsid w:val="00164CDC"/>
    <w:rsid w:val="00167CF1"/>
    <w:rsid w:val="00171021"/>
    <w:rsid w:val="00172219"/>
    <w:rsid w:val="00175E1D"/>
    <w:rsid w:val="001837BD"/>
    <w:rsid w:val="00183A2C"/>
    <w:rsid w:val="001A2458"/>
    <w:rsid w:val="001A6728"/>
    <w:rsid w:val="001B1949"/>
    <w:rsid w:val="001B7060"/>
    <w:rsid w:val="001C1FCD"/>
    <w:rsid w:val="001D2464"/>
    <w:rsid w:val="001D50AE"/>
    <w:rsid w:val="001E1161"/>
    <w:rsid w:val="001E3FEF"/>
    <w:rsid w:val="00202683"/>
    <w:rsid w:val="00215FCE"/>
    <w:rsid w:val="002326A7"/>
    <w:rsid w:val="00232E7D"/>
    <w:rsid w:val="00264287"/>
    <w:rsid w:val="002652DA"/>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684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08ED"/>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4E"/>
    <w:rsid w:val="00624212"/>
    <w:rsid w:val="006242A9"/>
    <w:rsid w:val="00624DCF"/>
    <w:rsid w:val="0063342B"/>
    <w:rsid w:val="0063564E"/>
    <w:rsid w:val="0063783D"/>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76E3"/>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736"/>
    <w:rsid w:val="007F5F65"/>
    <w:rsid w:val="00801502"/>
    <w:rsid w:val="00803217"/>
    <w:rsid w:val="008063E1"/>
    <w:rsid w:val="008068A2"/>
    <w:rsid w:val="008105A0"/>
    <w:rsid w:val="00836CA4"/>
    <w:rsid w:val="0085184F"/>
    <w:rsid w:val="00852A04"/>
    <w:rsid w:val="00861625"/>
    <w:rsid w:val="008617B5"/>
    <w:rsid w:val="00870828"/>
    <w:rsid w:val="0088080B"/>
    <w:rsid w:val="008B07D7"/>
    <w:rsid w:val="008B557F"/>
    <w:rsid w:val="008C2344"/>
    <w:rsid w:val="008C2B83"/>
    <w:rsid w:val="008C5930"/>
    <w:rsid w:val="008D6097"/>
    <w:rsid w:val="008E6CF3"/>
    <w:rsid w:val="008F202C"/>
    <w:rsid w:val="008F4E9B"/>
    <w:rsid w:val="008F5B43"/>
    <w:rsid w:val="008F5FDB"/>
    <w:rsid w:val="009027BA"/>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F5C"/>
    <w:rsid w:val="00C62A0F"/>
    <w:rsid w:val="00C82862"/>
    <w:rsid w:val="00C84E4D"/>
    <w:rsid w:val="00CA2FD0"/>
    <w:rsid w:val="00CB626D"/>
    <w:rsid w:val="00CD5181"/>
    <w:rsid w:val="00CD7485"/>
    <w:rsid w:val="00CE2360"/>
    <w:rsid w:val="00CE236C"/>
    <w:rsid w:val="00CE4F97"/>
    <w:rsid w:val="00CF0047"/>
    <w:rsid w:val="00D22895"/>
    <w:rsid w:val="00D3404A"/>
    <w:rsid w:val="00D4354E"/>
    <w:rsid w:val="00D43F69"/>
    <w:rsid w:val="00D50F79"/>
    <w:rsid w:val="00D7239F"/>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5F7"/>
    <w:rsid w:val="00F955FC"/>
    <w:rsid w:val="00F96D0D"/>
    <w:rsid w:val="00F976AD"/>
    <w:rsid w:val="00FA49E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52/spring-data-june-2021"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Chavdar Mitkov</cp:lastModifiedBy>
  <cp:revision>25</cp:revision>
  <cp:lastPrinted>2015-10-26T22:35:00Z</cp:lastPrinted>
  <dcterms:created xsi:type="dcterms:W3CDTF">2019-11-12T12:29:00Z</dcterms:created>
  <dcterms:modified xsi:type="dcterms:W3CDTF">2021-06-22T06:23:00Z</dcterms:modified>
  <cp:category>programming; education; software engineering; software development</cp:category>
</cp:coreProperties>
</file>