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82881" w14:textId="77777777" w:rsidR="00A5401E" w:rsidRPr="00DD6260" w:rsidRDefault="00A5401E" w:rsidP="00A5401E">
      <w:pPr>
        <w:jc w:val="center"/>
      </w:pPr>
      <w:r w:rsidRPr="00DD6260">
        <w:t>ЗМІСТ</w:t>
      </w:r>
    </w:p>
    <w:p w14:paraId="1827D98F" w14:textId="77777777" w:rsidR="0099488B" w:rsidRDefault="00A5401E">
      <w:pPr>
        <w:pStyle w:val="11"/>
        <w:rPr>
          <w:rFonts w:asciiTheme="minorHAnsi" w:eastAsiaTheme="minorEastAsia" w:hAnsiTheme="minorHAnsi" w:cstheme="minorBidi"/>
          <w:sz w:val="22"/>
          <w:szCs w:val="22"/>
          <w:lang w:val="en-US" w:eastAsia="en-US"/>
        </w:rPr>
      </w:pPr>
      <w:r w:rsidRPr="00DD6260">
        <w:fldChar w:fldCharType="begin"/>
      </w:r>
      <w:r w:rsidRPr="00DD6260">
        <w:instrText xml:space="preserve"> TOC \o "1-3" \h \z \u </w:instrText>
      </w:r>
      <w:r w:rsidRPr="00DD6260">
        <w:fldChar w:fldCharType="separate"/>
      </w:r>
      <w:hyperlink w:anchor="_Toc359581421" w:history="1">
        <w:r w:rsidR="0099488B" w:rsidRPr="009005FC">
          <w:rPr>
            <w:rStyle w:val="ad"/>
          </w:rPr>
          <w:t>Вступ</w:t>
        </w:r>
        <w:r w:rsidR="0099488B">
          <w:rPr>
            <w:webHidden/>
          </w:rPr>
          <w:tab/>
        </w:r>
        <w:r w:rsidR="0099488B">
          <w:rPr>
            <w:webHidden/>
          </w:rPr>
          <w:fldChar w:fldCharType="begin"/>
        </w:r>
        <w:r w:rsidR="0099488B">
          <w:rPr>
            <w:webHidden/>
          </w:rPr>
          <w:instrText xml:space="preserve"> PAGEREF _Toc359581421 \h </w:instrText>
        </w:r>
        <w:r w:rsidR="0099488B">
          <w:rPr>
            <w:webHidden/>
          </w:rPr>
        </w:r>
        <w:r w:rsidR="0099488B">
          <w:rPr>
            <w:webHidden/>
          </w:rPr>
          <w:fldChar w:fldCharType="separate"/>
        </w:r>
        <w:r w:rsidR="0099488B">
          <w:rPr>
            <w:webHidden/>
          </w:rPr>
          <w:t>8</w:t>
        </w:r>
        <w:r w:rsidR="0099488B">
          <w:rPr>
            <w:webHidden/>
          </w:rPr>
          <w:fldChar w:fldCharType="end"/>
        </w:r>
      </w:hyperlink>
    </w:p>
    <w:p w14:paraId="4BD1EF75" w14:textId="77777777" w:rsidR="0099488B" w:rsidRDefault="0030272D">
      <w:pPr>
        <w:pStyle w:val="11"/>
        <w:rPr>
          <w:rFonts w:asciiTheme="minorHAnsi" w:eastAsiaTheme="minorEastAsia" w:hAnsiTheme="minorHAnsi" w:cstheme="minorBidi"/>
          <w:sz w:val="22"/>
          <w:szCs w:val="22"/>
          <w:lang w:val="en-US" w:eastAsia="en-US"/>
        </w:rPr>
      </w:pPr>
      <w:hyperlink w:anchor="_Toc359581422" w:history="1">
        <w:r w:rsidR="0099488B" w:rsidRPr="009005FC">
          <w:rPr>
            <w:rStyle w:val="ad"/>
          </w:rPr>
          <w:t>1 Задача обліку товарів та послуг з використанням QR-кодів</w:t>
        </w:r>
        <w:r w:rsidR="0099488B">
          <w:rPr>
            <w:webHidden/>
          </w:rPr>
          <w:tab/>
        </w:r>
        <w:r w:rsidR="0099488B">
          <w:rPr>
            <w:webHidden/>
          </w:rPr>
          <w:fldChar w:fldCharType="begin"/>
        </w:r>
        <w:r w:rsidR="0099488B">
          <w:rPr>
            <w:webHidden/>
          </w:rPr>
          <w:instrText xml:space="preserve"> PAGEREF _Toc359581422 \h </w:instrText>
        </w:r>
        <w:r w:rsidR="0099488B">
          <w:rPr>
            <w:webHidden/>
          </w:rPr>
        </w:r>
        <w:r w:rsidR="0099488B">
          <w:rPr>
            <w:webHidden/>
          </w:rPr>
          <w:fldChar w:fldCharType="separate"/>
        </w:r>
        <w:r w:rsidR="0099488B">
          <w:rPr>
            <w:webHidden/>
          </w:rPr>
          <w:t>9</w:t>
        </w:r>
        <w:r w:rsidR="0099488B">
          <w:rPr>
            <w:webHidden/>
          </w:rPr>
          <w:fldChar w:fldCharType="end"/>
        </w:r>
      </w:hyperlink>
    </w:p>
    <w:p w14:paraId="4FDC314C" w14:textId="4B897B84"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23" w:history="1">
        <w:r w:rsidRPr="0099488B">
          <w:rPr>
            <w:rStyle w:val="ad"/>
            <w:noProof/>
            <w:u w:val="none"/>
          </w:rPr>
          <w:t>1.1</w:t>
        </w:r>
        <w:r w:rsidRPr="0099488B">
          <w:rPr>
            <w:rFonts w:asciiTheme="minorHAnsi" w:eastAsiaTheme="minorEastAsia" w:hAnsiTheme="minorHAnsi" w:cstheme="minorBidi"/>
            <w:noProof/>
            <w:sz w:val="22"/>
            <w:szCs w:val="22"/>
            <w:lang w:val="en-US" w:eastAsia="en-US"/>
          </w:rPr>
          <w:tab/>
        </w:r>
        <w:r w:rsidRPr="0099488B">
          <w:rPr>
            <w:rStyle w:val="ad"/>
            <w:noProof/>
            <w:u w:val="none"/>
          </w:rPr>
          <w:t>Соціальний облік товарів</w:t>
        </w:r>
        <w:r w:rsidRPr="0099488B">
          <w:rPr>
            <w:noProof/>
            <w:webHidden/>
          </w:rPr>
          <w:tab/>
        </w:r>
        <w:r w:rsidRPr="0099488B">
          <w:rPr>
            <w:noProof/>
            <w:webHidden/>
          </w:rPr>
          <w:fldChar w:fldCharType="begin"/>
        </w:r>
        <w:r w:rsidRPr="0099488B">
          <w:rPr>
            <w:noProof/>
            <w:webHidden/>
          </w:rPr>
          <w:instrText xml:space="preserve"> PAGEREF _Toc359581423 \h </w:instrText>
        </w:r>
        <w:r w:rsidRPr="0099488B">
          <w:rPr>
            <w:noProof/>
            <w:webHidden/>
          </w:rPr>
        </w:r>
        <w:r w:rsidRPr="0099488B">
          <w:rPr>
            <w:noProof/>
            <w:webHidden/>
          </w:rPr>
          <w:fldChar w:fldCharType="separate"/>
        </w:r>
        <w:r w:rsidRPr="0099488B">
          <w:rPr>
            <w:noProof/>
            <w:webHidden/>
          </w:rPr>
          <w:t>9</w:t>
        </w:r>
        <w:r w:rsidRPr="0099488B">
          <w:rPr>
            <w:noProof/>
            <w:webHidden/>
          </w:rPr>
          <w:fldChar w:fldCharType="end"/>
        </w:r>
      </w:hyperlink>
    </w:p>
    <w:p w14:paraId="4D5C09A0" w14:textId="745458F5"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24" w:history="1">
        <w:r w:rsidRPr="0099488B">
          <w:rPr>
            <w:rStyle w:val="ad"/>
            <w:noProof/>
            <w:u w:val="none"/>
          </w:rPr>
          <w:t>1.2 Технологія QR-кодування</w:t>
        </w:r>
        <w:r w:rsidRPr="0099488B">
          <w:rPr>
            <w:noProof/>
            <w:webHidden/>
          </w:rPr>
          <w:tab/>
        </w:r>
        <w:r w:rsidRPr="0099488B">
          <w:rPr>
            <w:noProof/>
            <w:webHidden/>
          </w:rPr>
          <w:fldChar w:fldCharType="begin"/>
        </w:r>
        <w:r w:rsidRPr="0099488B">
          <w:rPr>
            <w:noProof/>
            <w:webHidden/>
          </w:rPr>
          <w:instrText xml:space="preserve"> PAGEREF _Toc359581424 \h </w:instrText>
        </w:r>
        <w:r w:rsidRPr="0099488B">
          <w:rPr>
            <w:noProof/>
            <w:webHidden/>
          </w:rPr>
        </w:r>
        <w:r w:rsidRPr="0099488B">
          <w:rPr>
            <w:noProof/>
            <w:webHidden/>
          </w:rPr>
          <w:fldChar w:fldCharType="separate"/>
        </w:r>
        <w:r w:rsidRPr="0099488B">
          <w:rPr>
            <w:noProof/>
            <w:webHidden/>
          </w:rPr>
          <w:t>9</w:t>
        </w:r>
        <w:r w:rsidRPr="0099488B">
          <w:rPr>
            <w:noProof/>
            <w:webHidden/>
          </w:rPr>
          <w:fldChar w:fldCharType="end"/>
        </w:r>
      </w:hyperlink>
    </w:p>
    <w:p w14:paraId="5EEA10DF" w14:textId="62E59F52"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25" w:history="1">
        <w:r w:rsidRPr="0099488B">
          <w:rPr>
            <w:rStyle w:val="ad"/>
            <w:u w:val="none"/>
          </w:rPr>
          <w:t>1.2.1 Використання QR-кодів</w:t>
        </w:r>
        <w:r w:rsidRPr="0099488B">
          <w:rPr>
            <w:webHidden/>
          </w:rPr>
          <w:tab/>
        </w:r>
        <w:r w:rsidRPr="0099488B">
          <w:rPr>
            <w:webHidden/>
          </w:rPr>
          <w:fldChar w:fldCharType="begin"/>
        </w:r>
        <w:r w:rsidRPr="0099488B">
          <w:rPr>
            <w:webHidden/>
          </w:rPr>
          <w:instrText xml:space="preserve"> PAGEREF _Toc359581425 \h </w:instrText>
        </w:r>
        <w:r w:rsidRPr="0099488B">
          <w:rPr>
            <w:webHidden/>
          </w:rPr>
        </w:r>
        <w:r w:rsidRPr="0099488B">
          <w:rPr>
            <w:webHidden/>
          </w:rPr>
          <w:fldChar w:fldCharType="separate"/>
        </w:r>
        <w:r w:rsidRPr="0099488B">
          <w:rPr>
            <w:webHidden/>
          </w:rPr>
          <w:t>10</w:t>
        </w:r>
        <w:r w:rsidRPr="0099488B">
          <w:rPr>
            <w:webHidden/>
          </w:rPr>
          <w:fldChar w:fldCharType="end"/>
        </w:r>
      </w:hyperlink>
    </w:p>
    <w:p w14:paraId="54961B5E" w14:textId="1E1DF16C"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26" w:history="1">
        <w:r w:rsidRPr="0099488B">
          <w:rPr>
            <w:rStyle w:val="ad"/>
            <w:u w:val="none"/>
          </w:rPr>
          <w:t>1.2.2 Загальна технічна інформація</w:t>
        </w:r>
        <w:r w:rsidRPr="0099488B">
          <w:rPr>
            <w:webHidden/>
          </w:rPr>
          <w:tab/>
        </w:r>
        <w:r w:rsidRPr="0099488B">
          <w:rPr>
            <w:webHidden/>
          </w:rPr>
          <w:fldChar w:fldCharType="begin"/>
        </w:r>
        <w:r w:rsidRPr="0099488B">
          <w:rPr>
            <w:webHidden/>
          </w:rPr>
          <w:instrText xml:space="preserve"> PAGEREF _Toc359581426 \h </w:instrText>
        </w:r>
        <w:r w:rsidRPr="0099488B">
          <w:rPr>
            <w:webHidden/>
          </w:rPr>
        </w:r>
        <w:r w:rsidRPr="0099488B">
          <w:rPr>
            <w:webHidden/>
          </w:rPr>
          <w:fldChar w:fldCharType="separate"/>
        </w:r>
        <w:r w:rsidRPr="0099488B">
          <w:rPr>
            <w:webHidden/>
          </w:rPr>
          <w:t>11</w:t>
        </w:r>
        <w:r w:rsidRPr="0099488B">
          <w:rPr>
            <w:webHidden/>
          </w:rPr>
          <w:fldChar w:fldCharType="end"/>
        </w:r>
      </w:hyperlink>
    </w:p>
    <w:p w14:paraId="1DA4D59E" w14:textId="7DC36D89"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27" w:history="1">
        <w:r w:rsidRPr="0099488B">
          <w:rPr>
            <w:rStyle w:val="ad"/>
            <w:noProof/>
            <w:u w:val="none"/>
          </w:rPr>
          <w:t>1.3 Огляд апаратно-програмних засобів для роботи зі QR-кодами</w:t>
        </w:r>
        <w:r w:rsidRPr="0099488B">
          <w:rPr>
            <w:noProof/>
            <w:webHidden/>
          </w:rPr>
          <w:tab/>
        </w:r>
        <w:r w:rsidRPr="0099488B">
          <w:rPr>
            <w:noProof/>
            <w:webHidden/>
          </w:rPr>
          <w:fldChar w:fldCharType="begin"/>
        </w:r>
        <w:r w:rsidRPr="0099488B">
          <w:rPr>
            <w:noProof/>
            <w:webHidden/>
          </w:rPr>
          <w:instrText xml:space="preserve"> PAGEREF _Toc359581427 \h </w:instrText>
        </w:r>
        <w:r w:rsidRPr="0099488B">
          <w:rPr>
            <w:noProof/>
            <w:webHidden/>
          </w:rPr>
        </w:r>
        <w:r w:rsidRPr="0099488B">
          <w:rPr>
            <w:noProof/>
            <w:webHidden/>
          </w:rPr>
          <w:fldChar w:fldCharType="separate"/>
        </w:r>
        <w:r w:rsidRPr="0099488B">
          <w:rPr>
            <w:noProof/>
            <w:webHidden/>
          </w:rPr>
          <w:t>12</w:t>
        </w:r>
        <w:r w:rsidRPr="0099488B">
          <w:rPr>
            <w:noProof/>
            <w:webHidden/>
          </w:rPr>
          <w:fldChar w:fldCharType="end"/>
        </w:r>
      </w:hyperlink>
    </w:p>
    <w:p w14:paraId="57A3DA86" w14:textId="4D4E0E8A"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28" w:history="1">
        <w:r w:rsidRPr="0099488B">
          <w:rPr>
            <w:rStyle w:val="ad"/>
            <w:noProof/>
            <w:u w:val="none"/>
          </w:rPr>
          <w:t>1.4 Використання технології QR-кодування у бізнес процесі продажу товарів</w:t>
        </w:r>
        <w:r w:rsidRPr="0099488B">
          <w:rPr>
            <w:noProof/>
            <w:webHidden/>
          </w:rPr>
          <w:tab/>
        </w:r>
        <w:r w:rsidRPr="0099488B">
          <w:rPr>
            <w:noProof/>
            <w:webHidden/>
          </w:rPr>
          <w:fldChar w:fldCharType="begin"/>
        </w:r>
        <w:r w:rsidRPr="0099488B">
          <w:rPr>
            <w:noProof/>
            <w:webHidden/>
          </w:rPr>
          <w:instrText xml:space="preserve"> PAGEREF _Toc359581428 \h </w:instrText>
        </w:r>
        <w:r w:rsidRPr="0099488B">
          <w:rPr>
            <w:noProof/>
            <w:webHidden/>
          </w:rPr>
        </w:r>
        <w:r w:rsidRPr="0099488B">
          <w:rPr>
            <w:noProof/>
            <w:webHidden/>
          </w:rPr>
          <w:fldChar w:fldCharType="separate"/>
        </w:r>
        <w:r w:rsidRPr="0099488B">
          <w:rPr>
            <w:noProof/>
            <w:webHidden/>
          </w:rPr>
          <w:t>12</w:t>
        </w:r>
        <w:r w:rsidRPr="0099488B">
          <w:rPr>
            <w:noProof/>
            <w:webHidden/>
          </w:rPr>
          <w:fldChar w:fldCharType="end"/>
        </w:r>
      </w:hyperlink>
    </w:p>
    <w:p w14:paraId="44033580" w14:textId="4690A205"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29" w:history="1">
        <w:r w:rsidRPr="0099488B">
          <w:rPr>
            <w:rStyle w:val="ad"/>
            <w:noProof/>
            <w:u w:val="none"/>
          </w:rPr>
          <w:t>1.5 Завдання на розробку програмного забезпечення</w:t>
        </w:r>
        <w:r w:rsidRPr="0099488B">
          <w:rPr>
            <w:noProof/>
            <w:webHidden/>
          </w:rPr>
          <w:tab/>
        </w:r>
        <w:r w:rsidRPr="0099488B">
          <w:rPr>
            <w:noProof/>
            <w:webHidden/>
          </w:rPr>
          <w:fldChar w:fldCharType="begin"/>
        </w:r>
        <w:r w:rsidRPr="0099488B">
          <w:rPr>
            <w:noProof/>
            <w:webHidden/>
          </w:rPr>
          <w:instrText xml:space="preserve"> PAGEREF _Toc359581429 \h </w:instrText>
        </w:r>
        <w:r w:rsidRPr="0099488B">
          <w:rPr>
            <w:noProof/>
            <w:webHidden/>
          </w:rPr>
        </w:r>
        <w:r w:rsidRPr="0099488B">
          <w:rPr>
            <w:noProof/>
            <w:webHidden/>
          </w:rPr>
          <w:fldChar w:fldCharType="separate"/>
        </w:r>
        <w:r w:rsidRPr="0099488B">
          <w:rPr>
            <w:noProof/>
            <w:webHidden/>
          </w:rPr>
          <w:t>14</w:t>
        </w:r>
        <w:r w:rsidRPr="0099488B">
          <w:rPr>
            <w:noProof/>
            <w:webHidden/>
          </w:rPr>
          <w:fldChar w:fldCharType="end"/>
        </w:r>
      </w:hyperlink>
    </w:p>
    <w:p w14:paraId="4A283BC7" w14:textId="35A46425"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30" w:history="1">
        <w:r w:rsidRPr="0099488B">
          <w:rPr>
            <w:rStyle w:val="ad"/>
            <w:u w:val="none"/>
          </w:rPr>
          <w:t>1.5.1 Функціональні вимоги</w:t>
        </w:r>
        <w:r w:rsidRPr="0099488B">
          <w:rPr>
            <w:webHidden/>
          </w:rPr>
          <w:tab/>
        </w:r>
        <w:r w:rsidRPr="0099488B">
          <w:rPr>
            <w:webHidden/>
          </w:rPr>
          <w:fldChar w:fldCharType="begin"/>
        </w:r>
        <w:r w:rsidRPr="0099488B">
          <w:rPr>
            <w:webHidden/>
          </w:rPr>
          <w:instrText xml:space="preserve"> PAGEREF _Toc359581430 \h </w:instrText>
        </w:r>
        <w:r w:rsidRPr="0099488B">
          <w:rPr>
            <w:webHidden/>
          </w:rPr>
        </w:r>
        <w:r w:rsidRPr="0099488B">
          <w:rPr>
            <w:webHidden/>
          </w:rPr>
          <w:fldChar w:fldCharType="separate"/>
        </w:r>
        <w:r w:rsidRPr="0099488B">
          <w:rPr>
            <w:webHidden/>
          </w:rPr>
          <w:t>14</w:t>
        </w:r>
        <w:r w:rsidRPr="0099488B">
          <w:rPr>
            <w:webHidden/>
          </w:rPr>
          <w:fldChar w:fldCharType="end"/>
        </w:r>
      </w:hyperlink>
    </w:p>
    <w:p w14:paraId="048A17B0" w14:textId="7DF41415"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31" w:history="1">
        <w:r w:rsidRPr="0099488B">
          <w:rPr>
            <w:rStyle w:val="ad"/>
            <w:u w:val="none"/>
          </w:rPr>
          <w:t>1.5.2 Нефункціональні вимоги</w:t>
        </w:r>
        <w:r w:rsidRPr="0099488B">
          <w:rPr>
            <w:webHidden/>
          </w:rPr>
          <w:tab/>
        </w:r>
        <w:r w:rsidRPr="0099488B">
          <w:rPr>
            <w:webHidden/>
          </w:rPr>
          <w:fldChar w:fldCharType="begin"/>
        </w:r>
        <w:r w:rsidRPr="0099488B">
          <w:rPr>
            <w:webHidden/>
          </w:rPr>
          <w:instrText xml:space="preserve"> PAGEREF _Toc359581431 \h </w:instrText>
        </w:r>
        <w:r w:rsidRPr="0099488B">
          <w:rPr>
            <w:webHidden/>
          </w:rPr>
        </w:r>
        <w:r w:rsidRPr="0099488B">
          <w:rPr>
            <w:webHidden/>
          </w:rPr>
          <w:fldChar w:fldCharType="separate"/>
        </w:r>
        <w:r w:rsidRPr="0099488B">
          <w:rPr>
            <w:webHidden/>
          </w:rPr>
          <w:t>18</w:t>
        </w:r>
        <w:r w:rsidRPr="0099488B">
          <w:rPr>
            <w:webHidden/>
          </w:rPr>
          <w:fldChar w:fldCharType="end"/>
        </w:r>
      </w:hyperlink>
    </w:p>
    <w:p w14:paraId="40BB7EF9" w14:textId="17B35DD8"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32" w:history="1">
        <w:r w:rsidRPr="0099488B">
          <w:rPr>
            <w:rStyle w:val="ad"/>
            <w:u w:val="none"/>
          </w:rPr>
          <w:t>1.5.3 Формулювання завдання</w:t>
        </w:r>
        <w:r w:rsidRPr="0099488B">
          <w:rPr>
            <w:webHidden/>
          </w:rPr>
          <w:tab/>
        </w:r>
        <w:r w:rsidRPr="0099488B">
          <w:rPr>
            <w:webHidden/>
          </w:rPr>
          <w:fldChar w:fldCharType="begin"/>
        </w:r>
        <w:r w:rsidRPr="0099488B">
          <w:rPr>
            <w:webHidden/>
          </w:rPr>
          <w:instrText xml:space="preserve"> PAGEREF _Toc359581432 \h </w:instrText>
        </w:r>
        <w:r w:rsidRPr="0099488B">
          <w:rPr>
            <w:webHidden/>
          </w:rPr>
        </w:r>
        <w:r w:rsidRPr="0099488B">
          <w:rPr>
            <w:webHidden/>
          </w:rPr>
          <w:fldChar w:fldCharType="separate"/>
        </w:r>
        <w:r w:rsidRPr="0099488B">
          <w:rPr>
            <w:webHidden/>
          </w:rPr>
          <w:t>19</w:t>
        </w:r>
        <w:r w:rsidRPr="0099488B">
          <w:rPr>
            <w:webHidden/>
          </w:rPr>
          <w:fldChar w:fldCharType="end"/>
        </w:r>
      </w:hyperlink>
    </w:p>
    <w:p w14:paraId="7402ED99" w14:textId="77777777" w:rsidR="0099488B" w:rsidRPr="0099488B" w:rsidRDefault="0030272D">
      <w:pPr>
        <w:pStyle w:val="11"/>
        <w:rPr>
          <w:rFonts w:asciiTheme="minorHAnsi" w:eastAsiaTheme="minorEastAsia" w:hAnsiTheme="minorHAnsi" w:cstheme="minorBidi"/>
          <w:sz w:val="22"/>
          <w:szCs w:val="22"/>
          <w:lang w:val="en-US" w:eastAsia="en-US"/>
        </w:rPr>
      </w:pPr>
      <w:hyperlink w:anchor="_Toc359581433" w:history="1">
        <w:r w:rsidR="0099488B" w:rsidRPr="0099488B">
          <w:rPr>
            <w:rStyle w:val="ad"/>
            <w:u w:val="none"/>
          </w:rPr>
          <w:t>2 Розробка підходу для вирішення завдання</w:t>
        </w:r>
        <w:r w:rsidR="0099488B" w:rsidRPr="0099488B">
          <w:rPr>
            <w:webHidden/>
          </w:rPr>
          <w:tab/>
        </w:r>
        <w:r w:rsidR="0099488B" w:rsidRPr="0099488B">
          <w:rPr>
            <w:webHidden/>
          </w:rPr>
          <w:fldChar w:fldCharType="begin"/>
        </w:r>
        <w:r w:rsidR="0099488B" w:rsidRPr="0099488B">
          <w:rPr>
            <w:webHidden/>
          </w:rPr>
          <w:instrText xml:space="preserve"> PAGEREF _Toc359581433 \h </w:instrText>
        </w:r>
        <w:r w:rsidR="0099488B" w:rsidRPr="0099488B">
          <w:rPr>
            <w:webHidden/>
          </w:rPr>
        </w:r>
        <w:r w:rsidR="0099488B" w:rsidRPr="0099488B">
          <w:rPr>
            <w:webHidden/>
          </w:rPr>
          <w:fldChar w:fldCharType="separate"/>
        </w:r>
        <w:r w:rsidR="0099488B" w:rsidRPr="0099488B">
          <w:rPr>
            <w:webHidden/>
          </w:rPr>
          <w:t>22</w:t>
        </w:r>
        <w:r w:rsidR="0099488B" w:rsidRPr="0099488B">
          <w:rPr>
            <w:webHidden/>
          </w:rPr>
          <w:fldChar w:fldCharType="end"/>
        </w:r>
      </w:hyperlink>
    </w:p>
    <w:p w14:paraId="2F61E9F0" w14:textId="5723F6D1"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34" w:history="1">
        <w:r w:rsidRPr="0099488B">
          <w:rPr>
            <w:rStyle w:val="ad"/>
            <w:noProof/>
            <w:u w:val="none"/>
          </w:rPr>
          <w:t>2.1 Схема вирішення завдання</w:t>
        </w:r>
        <w:r w:rsidRPr="0099488B">
          <w:rPr>
            <w:noProof/>
            <w:webHidden/>
          </w:rPr>
          <w:tab/>
        </w:r>
        <w:r w:rsidRPr="0099488B">
          <w:rPr>
            <w:noProof/>
            <w:webHidden/>
          </w:rPr>
          <w:fldChar w:fldCharType="begin"/>
        </w:r>
        <w:r w:rsidRPr="0099488B">
          <w:rPr>
            <w:noProof/>
            <w:webHidden/>
          </w:rPr>
          <w:instrText xml:space="preserve"> PAGEREF _Toc359581434 \h </w:instrText>
        </w:r>
        <w:r w:rsidRPr="0099488B">
          <w:rPr>
            <w:noProof/>
            <w:webHidden/>
          </w:rPr>
        </w:r>
        <w:r w:rsidRPr="0099488B">
          <w:rPr>
            <w:noProof/>
            <w:webHidden/>
          </w:rPr>
          <w:fldChar w:fldCharType="separate"/>
        </w:r>
        <w:r w:rsidRPr="0099488B">
          <w:rPr>
            <w:noProof/>
            <w:webHidden/>
          </w:rPr>
          <w:t>22</w:t>
        </w:r>
        <w:r w:rsidRPr="0099488B">
          <w:rPr>
            <w:noProof/>
            <w:webHidden/>
          </w:rPr>
          <w:fldChar w:fldCharType="end"/>
        </w:r>
      </w:hyperlink>
    </w:p>
    <w:p w14:paraId="5A5870A1" w14:textId="19C0977B"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35" w:history="1">
        <w:r w:rsidRPr="0099488B">
          <w:rPr>
            <w:rStyle w:val="ad"/>
            <w:noProof/>
            <w:u w:val="none"/>
          </w:rPr>
          <w:t>2.2 Огляд методів теорії розпізнавання образів</w:t>
        </w:r>
        <w:r w:rsidRPr="0099488B">
          <w:rPr>
            <w:noProof/>
            <w:webHidden/>
          </w:rPr>
          <w:tab/>
        </w:r>
        <w:r w:rsidRPr="0099488B">
          <w:rPr>
            <w:noProof/>
            <w:webHidden/>
          </w:rPr>
          <w:fldChar w:fldCharType="begin"/>
        </w:r>
        <w:r w:rsidRPr="0099488B">
          <w:rPr>
            <w:noProof/>
            <w:webHidden/>
          </w:rPr>
          <w:instrText xml:space="preserve"> PAGEREF _Toc359581435 \h </w:instrText>
        </w:r>
        <w:r w:rsidRPr="0099488B">
          <w:rPr>
            <w:noProof/>
            <w:webHidden/>
          </w:rPr>
        </w:r>
        <w:r w:rsidRPr="0099488B">
          <w:rPr>
            <w:noProof/>
            <w:webHidden/>
          </w:rPr>
          <w:fldChar w:fldCharType="separate"/>
        </w:r>
        <w:r w:rsidRPr="0099488B">
          <w:rPr>
            <w:noProof/>
            <w:webHidden/>
          </w:rPr>
          <w:t>22</w:t>
        </w:r>
        <w:r w:rsidRPr="0099488B">
          <w:rPr>
            <w:noProof/>
            <w:webHidden/>
          </w:rPr>
          <w:fldChar w:fldCharType="end"/>
        </w:r>
      </w:hyperlink>
    </w:p>
    <w:p w14:paraId="0DE5C588" w14:textId="0C7FFE36"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36" w:history="1">
        <w:r w:rsidRPr="0099488B">
          <w:rPr>
            <w:rStyle w:val="ad"/>
            <w:u w:val="none"/>
          </w:rPr>
          <w:t>2.2.1 Історія виникнення штучних систем автоматичного розпізнавання і їх реалізації</w:t>
        </w:r>
        <w:r w:rsidRPr="0099488B">
          <w:rPr>
            <w:webHidden/>
          </w:rPr>
          <w:tab/>
        </w:r>
        <w:r w:rsidRPr="0099488B">
          <w:rPr>
            <w:webHidden/>
          </w:rPr>
          <w:fldChar w:fldCharType="begin"/>
        </w:r>
        <w:r w:rsidRPr="0099488B">
          <w:rPr>
            <w:webHidden/>
          </w:rPr>
          <w:instrText xml:space="preserve"> PAGEREF _Toc359581436 \h </w:instrText>
        </w:r>
        <w:r w:rsidRPr="0099488B">
          <w:rPr>
            <w:webHidden/>
          </w:rPr>
        </w:r>
        <w:r w:rsidRPr="0099488B">
          <w:rPr>
            <w:webHidden/>
          </w:rPr>
          <w:fldChar w:fldCharType="separate"/>
        </w:r>
        <w:r w:rsidRPr="0099488B">
          <w:rPr>
            <w:webHidden/>
          </w:rPr>
          <w:t>23</w:t>
        </w:r>
        <w:r w:rsidRPr="0099488B">
          <w:rPr>
            <w:webHidden/>
          </w:rPr>
          <w:fldChar w:fldCharType="end"/>
        </w:r>
      </w:hyperlink>
    </w:p>
    <w:p w14:paraId="42D79B3E" w14:textId="25481DC2"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37" w:history="1">
        <w:r w:rsidRPr="0099488B">
          <w:rPr>
            <w:rStyle w:val="ad"/>
            <w:u w:val="none"/>
          </w:rPr>
          <w:t>2.2.2 Основні визначення теорії розпізнавання образів</w:t>
        </w:r>
        <w:r w:rsidRPr="0099488B">
          <w:rPr>
            <w:webHidden/>
          </w:rPr>
          <w:tab/>
        </w:r>
        <w:r w:rsidRPr="0099488B">
          <w:rPr>
            <w:webHidden/>
          </w:rPr>
          <w:fldChar w:fldCharType="begin"/>
        </w:r>
        <w:r w:rsidRPr="0099488B">
          <w:rPr>
            <w:webHidden/>
          </w:rPr>
          <w:instrText xml:space="preserve"> PAGEREF _Toc359581437 \h </w:instrText>
        </w:r>
        <w:r w:rsidRPr="0099488B">
          <w:rPr>
            <w:webHidden/>
          </w:rPr>
        </w:r>
        <w:r w:rsidRPr="0099488B">
          <w:rPr>
            <w:webHidden/>
          </w:rPr>
          <w:fldChar w:fldCharType="separate"/>
        </w:r>
        <w:r w:rsidRPr="0099488B">
          <w:rPr>
            <w:webHidden/>
          </w:rPr>
          <w:t>25</w:t>
        </w:r>
        <w:r w:rsidRPr="0099488B">
          <w:rPr>
            <w:webHidden/>
          </w:rPr>
          <w:fldChar w:fldCharType="end"/>
        </w:r>
      </w:hyperlink>
    </w:p>
    <w:p w14:paraId="646B7323" w14:textId="5AAA6189"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38" w:history="1">
        <w:r w:rsidRPr="0099488B">
          <w:rPr>
            <w:rStyle w:val="ad"/>
            <w:u w:val="none"/>
          </w:rPr>
          <w:t>2.2.3 Загальна характеристика задач розпізнавання образів та їх типи</w:t>
        </w:r>
        <w:r w:rsidRPr="0099488B">
          <w:rPr>
            <w:webHidden/>
          </w:rPr>
          <w:tab/>
        </w:r>
        <w:r w:rsidRPr="0099488B">
          <w:rPr>
            <w:webHidden/>
          </w:rPr>
          <w:fldChar w:fldCharType="begin"/>
        </w:r>
        <w:r w:rsidRPr="0099488B">
          <w:rPr>
            <w:webHidden/>
          </w:rPr>
          <w:instrText xml:space="preserve"> PAGEREF _Toc359581438 \h </w:instrText>
        </w:r>
        <w:r w:rsidRPr="0099488B">
          <w:rPr>
            <w:webHidden/>
          </w:rPr>
        </w:r>
        <w:r w:rsidRPr="0099488B">
          <w:rPr>
            <w:webHidden/>
          </w:rPr>
          <w:fldChar w:fldCharType="separate"/>
        </w:r>
        <w:r w:rsidRPr="0099488B">
          <w:rPr>
            <w:webHidden/>
          </w:rPr>
          <w:t>27</w:t>
        </w:r>
        <w:r w:rsidRPr="0099488B">
          <w:rPr>
            <w:webHidden/>
          </w:rPr>
          <w:fldChar w:fldCharType="end"/>
        </w:r>
      </w:hyperlink>
    </w:p>
    <w:p w14:paraId="092CE8D9" w14:textId="556C983D"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39" w:history="1">
        <w:r w:rsidRPr="0099488B">
          <w:rPr>
            <w:rStyle w:val="ad"/>
            <w:noProof/>
            <w:u w:val="none"/>
          </w:rPr>
          <w:t>2.3 Використання нейронних мереж для розпізнавання образів</w:t>
        </w:r>
        <w:r w:rsidRPr="0099488B">
          <w:rPr>
            <w:noProof/>
            <w:webHidden/>
          </w:rPr>
          <w:tab/>
        </w:r>
        <w:r w:rsidRPr="0099488B">
          <w:rPr>
            <w:noProof/>
            <w:webHidden/>
          </w:rPr>
          <w:fldChar w:fldCharType="begin"/>
        </w:r>
        <w:r w:rsidRPr="0099488B">
          <w:rPr>
            <w:noProof/>
            <w:webHidden/>
          </w:rPr>
          <w:instrText xml:space="preserve"> PAGEREF _Toc359581439 \h </w:instrText>
        </w:r>
        <w:r w:rsidRPr="0099488B">
          <w:rPr>
            <w:noProof/>
            <w:webHidden/>
          </w:rPr>
        </w:r>
        <w:r w:rsidRPr="0099488B">
          <w:rPr>
            <w:noProof/>
            <w:webHidden/>
          </w:rPr>
          <w:fldChar w:fldCharType="separate"/>
        </w:r>
        <w:r w:rsidRPr="0099488B">
          <w:rPr>
            <w:noProof/>
            <w:webHidden/>
          </w:rPr>
          <w:t>28</w:t>
        </w:r>
        <w:r w:rsidRPr="0099488B">
          <w:rPr>
            <w:noProof/>
            <w:webHidden/>
          </w:rPr>
          <w:fldChar w:fldCharType="end"/>
        </w:r>
      </w:hyperlink>
    </w:p>
    <w:p w14:paraId="1AED8C39" w14:textId="42194356"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40" w:history="1">
        <w:r w:rsidRPr="0099488B">
          <w:rPr>
            <w:rStyle w:val="ad"/>
            <w:noProof/>
            <w:u w:val="none"/>
          </w:rPr>
          <w:t>2.4 Висновки до розділу</w:t>
        </w:r>
        <w:r w:rsidRPr="0099488B">
          <w:rPr>
            <w:noProof/>
            <w:webHidden/>
          </w:rPr>
          <w:tab/>
        </w:r>
        <w:r w:rsidRPr="0099488B">
          <w:rPr>
            <w:noProof/>
            <w:webHidden/>
          </w:rPr>
          <w:fldChar w:fldCharType="begin"/>
        </w:r>
        <w:r w:rsidRPr="0099488B">
          <w:rPr>
            <w:noProof/>
            <w:webHidden/>
          </w:rPr>
          <w:instrText xml:space="preserve"> PAGEREF _Toc359581440 \h </w:instrText>
        </w:r>
        <w:r w:rsidRPr="0099488B">
          <w:rPr>
            <w:noProof/>
            <w:webHidden/>
          </w:rPr>
        </w:r>
        <w:r w:rsidRPr="0099488B">
          <w:rPr>
            <w:noProof/>
            <w:webHidden/>
          </w:rPr>
          <w:fldChar w:fldCharType="separate"/>
        </w:r>
        <w:r w:rsidRPr="0099488B">
          <w:rPr>
            <w:noProof/>
            <w:webHidden/>
          </w:rPr>
          <w:t>32</w:t>
        </w:r>
        <w:r w:rsidRPr="0099488B">
          <w:rPr>
            <w:noProof/>
            <w:webHidden/>
          </w:rPr>
          <w:fldChar w:fldCharType="end"/>
        </w:r>
      </w:hyperlink>
    </w:p>
    <w:p w14:paraId="262933CF" w14:textId="77777777" w:rsidR="0099488B" w:rsidRPr="0099488B" w:rsidRDefault="0030272D">
      <w:pPr>
        <w:pStyle w:val="11"/>
        <w:rPr>
          <w:rFonts w:asciiTheme="minorHAnsi" w:eastAsiaTheme="minorEastAsia" w:hAnsiTheme="minorHAnsi" w:cstheme="minorBidi"/>
          <w:sz w:val="22"/>
          <w:szCs w:val="22"/>
          <w:lang w:val="en-US" w:eastAsia="en-US"/>
        </w:rPr>
      </w:pPr>
      <w:hyperlink w:anchor="_Toc359581441" w:history="1">
        <w:r w:rsidR="0099488B" w:rsidRPr="0099488B">
          <w:rPr>
            <w:rStyle w:val="ad"/>
            <w:u w:val="none"/>
          </w:rPr>
          <w:t>3</w:t>
        </w:r>
        <w:r w:rsidR="0099488B" w:rsidRPr="0099488B">
          <w:rPr>
            <w:rFonts w:asciiTheme="minorHAnsi" w:eastAsiaTheme="minorEastAsia" w:hAnsiTheme="minorHAnsi" w:cstheme="minorBidi"/>
            <w:sz w:val="22"/>
            <w:szCs w:val="22"/>
            <w:lang w:val="en-US" w:eastAsia="en-US"/>
          </w:rPr>
          <w:tab/>
        </w:r>
        <w:r w:rsidR="0099488B" w:rsidRPr="0099488B">
          <w:rPr>
            <w:rStyle w:val="ad"/>
            <w:u w:val="none"/>
          </w:rPr>
          <w:t>Розробка алгоритмічного забезпечення для вирішення задачі обліку товарів та послуг з використанням QR-кодів</w:t>
        </w:r>
        <w:r w:rsidR="0099488B" w:rsidRPr="0099488B">
          <w:rPr>
            <w:webHidden/>
          </w:rPr>
          <w:tab/>
        </w:r>
        <w:r w:rsidR="0099488B" w:rsidRPr="0099488B">
          <w:rPr>
            <w:webHidden/>
          </w:rPr>
          <w:fldChar w:fldCharType="begin"/>
        </w:r>
        <w:r w:rsidR="0099488B" w:rsidRPr="0099488B">
          <w:rPr>
            <w:webHidden/>
          </w:rPr>
          <w:instrText xml:space="preserve"> PAGEREF _Toc359581441 \h </w:instrText>
        </w:r>
        <w:r w:rsidR="0099488B" w:rsidRPr="0099488B">
          <w:rPr>
            <w:webHidden/>
          </w:rPr>
        </w:r>
        <w:r w:rsidR="0099488B" w:rsidRPr="0099488B">
          <w:rPr>
            <w:webHidden/>
          </w:rPr>
          <w:fldChar w:fldCharType="separate"/>
        </w:r>
        <w:r w:rsidR="0099488B" w:rsidRPr="0099488B">
          <w:rPr>
            <w:webHidden/>
          </w:rPr>
          <w:t>34</w:t>
        </w:r>
        <w:r w:rsidR="0099488B" w:rsidRPr="0099488B">
          <w:rPr>
            <w:webHidden/>
          </w:rPr>
          <w:fldChar w:fldCharType="end"/>
        </w:r>
      </w:hyperlink>
    </w:p>
    <w:p w14:paraId="15B56285" w14:textId="5E3918A6"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42" w:history="1">
        <w:r w:rsidRPr="0099488B">
          <w:rPr>
            <w:rStyle w:val="ad"/>
            <w:noProof/>
            <w:u w:val="none"/>
          </w:rPr>
          <w:t>3.1 Огляд технологій для вирішення завдань</w:t>
        </w:r>
        <w:r w:rsidRPr="0099488B">
          <w:rPr>
            <w:noProof/>
            <w:webHidden/>
          </w:rPr>
          <w:tab/>
        </w:r>
        <w:r w:rsidRPr="0099488B">
          <w:rPr>
            <w:noProof/>
            <w:webHidden/>
          </w:rPr>
          <w:fldChar w:fldCharType="begin"/>
        </w:r>
        <w:r w:rsidRPr="0099488B">
          <w:rPr>
            <w:noProof/>
            <w:webHidden/>
          </w:rPr>
          <w:instrText xml:space="preserve"> PAGEREF _Toc359581442 \h </w:instrText>
        </w:r>
        <w:r w:rsidRPr="0099488B">
          <w:rPr>
            <w:noProof/>
            <w:webHidden/>
          </w:rPr>
        </w:r>
        <w:r w:rsidRPr="0099488B">
          <w:rPr>
            <w:noProof/>
            <w:webHidden/>
          </w:rPr>
          <w:fldChar w:fldCharType="separate"/>
        </w:r>
        <w:r w:rsidRPr="0099488B">
          <w:rPr>
            <w:noProof/>
            <w:webHidden/>
          </w:rPr>
          <w:t>34</w:t>
        </w:r>
        <w:r w:rsidRPr="0099488B">
          <w:rPr>
            <w:noProof/>
            <w:webHidden/>
          </w:rPr>
          <w:fldChar w:fldCharType="end"/>
        </w:r>
      </w:hyperlink>
    </w:p>
    <w:p w14:paraId="6A914561" w14:textId="4F739369"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43" w:history="1">
        <w:r w:rsidRPr="0099488B">
          <w:rPr>
            <w:rStyle w:val="ad"/>
            <w:u w:val="none"/>
          </w:rPr>
          <w:t>3.1.1 Операційна система Windows Phone 8</w:t>
        </w:r>
        <w:r w:rsidRPr="0099488B">
          <w:rPr>
            <w:webHidden/>
          </w:rPr>
          <w:tab/>
        </w:r>
        <w:r w:rsidRPr="0099488B">
          <w:rPr>
            <w:webHidden/>
          </w:rPr>
          <w:fldChar w:fldCharType="begin"/>
        </w:r>
        <w:r w:rsidRPr="0099488B">
          <w:rPr>
            <w:webHidden/>
          </w:rPr>
          <w:instrText xml:space="preserve"> PAGEREF _Toc359581443 \h </w:instrText>
        </w:r>
        <w:r w:rsidRPr="0099488B">
          <w:rPr>
            <w:webHidden/>
          </w:rPr>
        </w:r>
        <w:r w:rsidRPr="0099488B">
          <w:rPr>
            <w:webHidden/>
          </w:rPr>
          <w:fldChar w:fldCharType="separate"/>
        </w:r>
        <w:r w:rsidRPr="0099488B">
          <w:rPr>
            <w:webHidden/>
          </w:rPr>
          <w:t>34</w:t>
        </w:r>
        <w:r w:rsidRPr="0099488B">
          <w:rPr>
            <w:webHidden/>
          </w:rPr>
          <w:fldChar w:fldCharType="end"/>
        </w:r>
      </w:hyperlink>
    </w:p>
    <w:p w14:paraId="621F9BDD" w14:textId="1FEB0DB2"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44" w:history="1">
        <w:r w:rsidRPr="0099488B">
          <w:rPr>
            <w:rStyle w:val="ad"/>
            <w:u w:val="none"/>
          </w:rPr>
          <w:t>3.1.2 Технологія соціальних мереж</w:t>
        </w:r>
        <w:r w:rsidRPr="0099488B">
          <w:rPr>
            <w:webHidden/>
          </w:rPr>
          <w:tab/>
        </w:r>
        <w:r w:rsidRPr="0099488B">
          <w:rPr>
            <w:webHidden/>
          </w:rPr>
          <w:fldChar w:fldCharType="begin"/>
        </w:r>
        <w:r w:rsidRPr="0099488B">
          <w:rPr>
            <w:webHidden/>
          </w:rPr>
          <w:instrText xml:space="preserve"> PAGEREF _Toc359581444 \h </w:instrText>
        </w:r>
        <w:r w:rsidRPr="0099488B">
          <w:rPr>
            <w:webHidden/>
          </w:rPr>
        </w:r>
        <w:r w:rsidRPr="0099488B">
          <w:rPr>
            <w:webHidden/>
          </w:rPr>
          <w:fldChar w:fldCharType="separate"/>
        </w:r>
        <w:r w:rsidRPr="0099488B">
          <w:rPr>
            <w:webHidden/>
          </w:rPr>
          <w:t>35</w:t>
        </w:r>
        <w:r w:rsidRPr="0099488B">
          <w:rPr>
            <w:webHidden/>
          </w:rPr>
          <w:fldChar w:fldCharType="end"/>
        </w:r>
      </w:hyperlink>
    </w:p>
    <w:p w14:paraId="71AB5043" w14:textId="17792462"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45" w:history="1">
        <w:r w:rsidRPr="0099488B">
          <w:rPr>
            <w:rStyle w:val="ad"/>
            <w:u w:val="none"/>
          </w:rPr>
          <w:t>3.1.3 Windows Azure</w:t>
        </w:r>
        <w:r w:rsidRPr="0099488B">
          <w:rPr>
            <w:webHidden/>
          </w:rPr>
          <w:tab/>
        </w:r>
        <w:r w:rsidRPr="0099488B">
          <w:rPr>
            <w:webHidden/>
          </w:rPr>
          <w:fldChar w:fldCharType="begin"/>
        </w:r>
        <w:r w:rsidRPr="0099488B">
          <w:rPr>
            <w:webHidden/>
          </w:rPr>
          <w:instrText xml:space="preserve"> PAGEREF _Toc359581445 \h </w:instrText>
        </w:r>
        <w:r w:rsidRPr="0099488B">
          <w:rPr>
            <w:webHidden/>
          </w:rPr>
        </w:r>
        <w:r w:rsidRPr="0099488B">
          <w:rPr>
            <w:webHidden/>
          </w:rPr>
          <w:fldChar w:fldCharType="separate"/>
        </w:r>
        <w:r w:rsidRPr="0099488B">
          <w:rPr>
            <w:webHidden/>
          </w:rPr>
          <w:t>36</w:t>
        </w:r>
        <w:r w:rsidRPr="0099488B">
          <w:rPr>
            <w:webHidden/>
          </w:rPr>
          <w:fldChar w:fldCharType="end"/>
        </w:r>
      </w:hyperlink>
    </w:p>
    <w:p w14:paraId="54331885" w14:textId="1D75785B"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46" w:history="1">
        <w:r w:rsidRPr="0099488B">
          <w:rPr>
            <w:rStyle w:val="ad"/>
            <w:u w:val="none"/>
          </w:rPr>
          <w:t>3.1.4 Функціональні структури</w:t>
        </w:r>
        <w:r w:rsidRPr="0099488B">
          <w:rPr>
            <w:webHidden/>
          </w:rPr>
          <w:tab/>
        </w:r>
        <w:r w:rsidRPr="0099488B">
          <w:rPr>
            <w:webHidden/>
          </w:rPr>
          <w:fldChar w:fldCharType="begin"/>
        </w:r>
        <w:r w:rsidRPr="0099488B">
          <w:rPr>
            <w:webHidden/>
          </w:rPr>
          <w:instrText xml:space="preserve"> PAGEREF _Toc359581446 \h </w:instrText>
        </w:r>
        <w:r w:rsidRPr="0099488B">
          <w:rPr>
            <w:webHidden/>
          </w:rPr>
        </w:r>
        <w:r w:rsidRPr="0099488B">
          <w:rPr>
            <w:webHidden/>
          </w:rPr>
          <w:fldChar w:fldCharType="separate"/>
        </w:r>
        <w:r w:rsidRPr="0099488B">
          <w:rPr>
            <w:webHidden/>
          </w:rPr>
          <w:t>38</w:t>
        </w:r>
        <w:r w:rsidRPr="0099488B">
          <w:rPr>
            <w:webHidden/>
          </w:rPr>
          <w:fldChar w:fldCharType="end"/>
        </w:r>
      </w:hyperlink>
    </w:p>
    <w:p w14:paraId="47407BA9" w14:textId="7C0D826F"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lastRenderedPageBreak/>
        <w:tab/>
      </w:r>
      <w:hyperlink w:anchor="_Toc359581447" w:history="1">
        <w:r w:rsidRPr="0099488B">
          <w:rPr>
            <w:rStyle w:val="ad"/>
            <w:noProof/>
            <w:u w:val="none"/>
          </w:rPr>
          <w:t>3.2 Опис програмного забезпечення за допомогою мови UML</w:t>
        </w:r>
        <w:r w:rsidRPr="0099488B">
          <w:rPr>
            <w:noProof/>
            <w:webHidden/>
          </w:rPr>
          <w:tab/>
        </w:r>
        <w:r w:rsidRPr="0099488B">
          <w:rPr>
            <w:noProof/>
            <w:webHidden/>
          </w:rPr>
          <w:fldChar w:fldCharType="begin"/>
        </w:r>
        <w:r w:rsidRPr="0099488B">
          <w:rPr>
            <w:noProof/>
            <w:webHidden/>
          </w:rPr>
          <w:instrText xml:space="preserve"> PAGEREF _Toc359581447 \h </w:instrText>
        </w:r>
        <w:r w:rsidRPr="0099488B">
          <w:rPr>
            <w:noProof/>
            <w:webHidden/>
          </w:rPr>
        </w:r>
        <w:r w:rsidRPr="0099488B">
          <w:rPr>
            <w:noProof/>
            <w:webHidden/>
          </w:rPr>
          <w:fldChar w:fldCharType="separate"/>
        </w:r>
        <w:r w:rsidRPr="0099488B">
          <w:rPr>
            <w:noProof/>
            <w:webHidden/>
          </w:rPr>
          <w:t>40</w:t>
        </w:r>
        <w:r w:rsidRPr="0099488B">
          <w:rPr>
            <w:noProof/>
            <w:webHidden/>
          </w:rPr>
          <w:fldChar w:fldCharType="end"/>
        </w:r>
      </w:hyperlink>
    </w:p>
    <w:p w14:paraId="0FD4D7F7" w14:textId="3E96E9BD"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48" w:history="1">
        <w:r w:rsidRPr="0099488B">
          <w:rPr>
            <w:rStyle w:val="ad"/>
            <w:u w:val="none"/>
          </w:rPr>
          <w:t>3.2.1 Розробка діаграм послідовності та діяльності</w:t>
        </w:r>
        <w:r w:rsidRPr="0099488B">
          <w:rPr>
            <w:webHidden/>
          </w:rPr>
          <w:tab/>
        </w:r>
        <w:r w:rsidRPr="0099488B">
          <w:rPr>
            <w:webHidden/>
          </w:rPr>
          <w:fldChar w:fldCharType="begin"/>
        </w:r>
        <w:r w:rsidRPr="0099488B">
          <w:rPr>
            <w:webHidden/>
          </w:rPr>
          <w:instrText xml:space="preserve"> PAGEREF _Toc359581448 \h </w:instrText>
        </w:r>
        <w:r w:rsidRPr="0099488B">
          <w:rPr>
            <w:webHidden/>
          </w:rPr>
        </w:r>
        <w:r w:rsidRPr="0099488B">
          <w:rPr>
            <w:webHidden/>
          </w:rPr>
          <w:fldChar w:fldCharType="separate"/>
        </w:r>
        <w:r w:rsidRPr="0099488B">
          <w:rPr>
            <w:webHidden/>
          </w:rPr>
          <w:t>40</w:t>
        </w:r>
        <w:r w:rsidRPr="0099488B">
          <w:rPr>
            <w:webHidden/>
          </w:rPr>
          <w:fldChar w:fldCharType="end"/>
        </w:r>
      </w:hyperlink>
    </w:p>
    <w:p w14:paraId="736DE2D6" w14:textId="3E91D7B8"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49" w:history="1">
        <w:r w:rsidRPr="0099488B">
          <w:rPr>
            <w:rStyle w:val="ad"/>
            <w:u w:val="none"/>
          </w:rPr>
          <w:t>3.2.2 Розробка діаграм розгортування</w:t>
        </w:r>
        <w:r w:rsidRPr="0099488B">
          <w:rPr>
            <w:webHidden/>
          </w:rPr>
          <w:tab/>
        </w:r>
        <w:r w:rsidRPr="0099488B">
          <w:rPr>
            <w:webHidden/>
          </w:rPr>
          <w:fldChar w:fldCharType="begin"/>
        </w:r>
        <w:r w:rsidRPr="0099488B">
          <w:rPr>
            <w:webHidden/>
          </w:rPr>
          <w:instrText xml:space="preserve"> PAGEREF _Toc359581449 \h </w:instrText>
        </w:r>
        <w:r w:rsidRPr="0099488B">
          <w:rPr>
            <w:webHidden/>
          </w:rPr>
        </w:r>
        <w:r w:rsidRPr="0099488B">
          <w:rPr>
            <w:webHidden/>
          </w:rPr>
          <w:fldChar w:fldCharType="separate"/>
        </w:r>
        <w:r w:rsidRPr="0099488B">
          <w:rPr>
            <w:webHidden/>
          </w:rPr>
          <w:t>44</w:t>
        </w:r>
        <w:r w:rsidRPr="0099488B">
          <w:rPr>
            <w:webHidden/>
          </w:rPr>
          <w:fldChar w:fldCharType="end"/>
        </w:r>
      </w:hyperlink>
    </w:p>
    <w:p w14:paraId="59A43037" w14:textId="2D51DF4D"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50" w:history="1">
        <w:r w:rsidRPr="0099488B">
          <w:rPr>
            <w:rStyle w:val="ad"/>
            <w:u w:val="none"/>
          </w:rPr>
          <w:t>3.2.3 Діаграма класів та діаграма пакетів</w:t>
        </w:r>
        <w:r w:rsidRPr="0099488B">
          <w:rPr>
            <w:webHidden/>
          </w:rPr>
          <w:tab/>
        </w:r>
        <w:r w:rsidRPr="0099488B">
          <w:rPr>
            <w:webHidden/>
          </w:rPr>
          <w:fldChar w:fldCharType="begin"/>
        </w:r>
        <w:r w:rsidRPr="0099488B">
          <w:rPr>
            <w:webHidden/>
          </w:rPr>
          <w:instrText xml:space="preserve"> PAGEREF _Toc359581450 \h </w:instrText>
        </w:r>
        <w:r w:rsidRPr="0099488B">
          <w:rPr>
            <w:webHidden/>
          </w:rPr>
        </w:r>
        <w:r w:rsidRPr="0099488B">
          <w:rPr>
            <w:webHidden/>
          </w:rPr>
          <w:fldChar w:fldCharType="separate"/>
        </w:r>
        <w:r w:rsidRPr="0099488B">
          <w:rPr>
            <w:webHidden/>
          </w:rPr>
          <w:t>45</w:t>
        </w:r>
        <w:r w:rsidRPr="0099488B">
          <w:rPr>
            <w:webHidden/>
          </w:rPr>
          <w:fldChar w:fldCharType="end"/>
        </w:r>
      </w:hyperlink>
    </w:p>
    <w:p w14:paraId="0ADA8D38" w14:textId="38F053EE"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51" w:history="1">
        <w:r w:rsidRPr="0099488B">
          <w:rPr>
            <w:rStyle w:val="ad"/>
            <w:noProof/>
            <w:u w:val="none"/>
          </w:rPr>
          <w:t>3.3 Інформаційно-логічна схема</w:t>
        </w:r>
        <w:r w:rsidRPr="0099488B">
          <w:rPr>
            <w:noProof/>
            <w:webHidden/>
          </w:rPr>
          <w:tab/>
        </w:r>
        <w:r w:rsidRPr="0099488B">
          <w:rPr>
            <w:noProof/>
            <w:webHidden/>
          </w:rPr>
          <w:fldChar w:fldCharType="begin"/>
        </w:r>
        <w:r w:rsidRPr="0099488B">
          <w:rPr>
            <w:noProof/>
            <w:webHidden/>
          </w:rPr>
          <w:instrText xml:space="preserve"> PAGEREF _Toc359581451 \h </w:instrText>
        </w:r>
        <w:r w:rsidRPr="0099488B">
          <w:rPr>
            <w:noProof/>
            <w:webHidden/>
          </w:rPr>
        </w:r>
        <w:r w:rsidRPr="0099488B">
          <w:rPr>
            <w:noProof/>
            <w:webHidden/>
          </w:rPr>
          <w:fldChar w:fldCharType="separate"/>
        </w:r>
        <w:r w:rsidRPr="0099488B">
          <w:rPr>
            <w:noProof/>
            <w:webHidden/>
          </w:rPr>
          <w:t>47</w:t>
        </w:r>
        <w:r w:rsidRPr="0099488B">
          <w:rPr>
            <w:noProof/>
            <w:webHidden/>
          </w:rPr>
          <w:fldChar w:fldCharType="end"/>
        </w:r>
      </w:hyperlink>
    </w:p>
    <w:p w14:paraId="7D684BA5" w14:textId="76D0ABD2"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52" w:history="1">
        <w:r w:rsidRPr="0099488B">
          <w:rPr>
            <w:rStyle w:val="ad"/>
            <w:noProof/>
            <w:u w:val="none"/>
          </w:rPr>
          <w:t>3.4 Інструкція користувача</w:t>
        </w:r>
        <w:r w:rsidRPr="0099488B">
          <w:rPr>
            <w:noProof/>
            <w:webHidden/>
          </w:rPr>
          <w:tab/>
        </w:r>
        <w:r w:rsidRPr="0099488B">
          <w:rPr>
            <w:noProof/>
            <w:webHidden/>
          </w:rPr>
          <w:fldChar w:fldCharType="begin"/>
        </w:r>
        <w:r w:rsidRPr="0099488B">
          <w:rPr>
            <w:noProof/>
            <w:webHidden/>
          </w:rPr>
          <w:instrText xml:space="preserve"> PAGEREF _Toc359581452 \h </w:instrText>
        </w:r>
        <w:r w:rsidRPr="0099488B">
          <w:rPr>
            <w:noProof/>
            <w:webHidden/>
          </w:rPr>
        </w:r>
        <w:r w:rsidRPr="0099488B">
          <w:rPr>
            <w:noProof/>
            <w:webHidden/>
          </w:rPr>
          <w:fldChar w:fldCharType="separate"/>
        </w:r>
        <w:r w:rsidRPr="0099488B">
          <w:rPr>
            <w:noProof/>
            <w:webHidden/>
          </w:rPr>
          <w:t>48</w:t>
        </w:r>
        <w:r w:rsidRPr="0099488B">
          <w:rPr>
            <w:noProof/>
            <w:webHidden/>
          </w:rPr>
          <w:fldChar w:fldCharType="end"/>
        </w:r>
      </w:hyperlink>
    </w:p>
    <w:p w14:paraId="252B02E3" w14:textId="77777777" w:rsidR="0099488B" w:rsidRPr="0099488B" w:rsidRDefault="0030272D">
      <w:pPr>
        <w:pStyle w:val="11"/>
        <w:rPr>
          <w:rFonts w:asciiTheme="minorHAnsi" w:eastAsiaTheme="minorEastAsia" w:hAnsiTheme="minorHAnsi" w:cstheme="minorBidi"/>
          <w:sz w:val="22"/>
          <w:szCs w:val="22"/>
          <w:lang w:val="en-US" w:eastAsia="en-US"/>
        </w:rPr>
      </w:pPr>
      <w:hyperlink w:anchor="_Toc359581453" w:history="1">
        <w:r w:rsidR="0099488B" w:rsidRPr="0099488B">
          <w:rPr>
            <w:rStyle w:val="ad"/>
            <w:u w:val="none"/>
          </w:rPr>
          <w:t>4</w:t>
        </w:r>
        <w:r w:rsidR="0099488B" w:rsidRPr="00663648">
          <w:rPr>
            <w:rFonts w:eastAsiaTheme="minorEastAsia"/>
            <w:sz w:val="22"/>
            <w:szCs w:val="22"/>
            <w:lang w:val="en-US" w:eastAsia="en-US"/>
          </w:rPr>
          <w:tab/>
        </w:r>
        <w:r w:rsidR="0099488B" w:rsidRPr="0099488B">
          <w:rPr>
            <w:rStyle w:val="ad"/>
            <w:u w:val="none"/>
          </w:rPr>
          <w:t>Використання розробленного програмного забезпечення</w:t>
        </w:r>
        <w:r w:rsidR="0099488B" w:rsidRPr="0099488B">
          <w:rPr>
            <w:webHidden/>
          </w:rPr>
          <w:tab/>
        </w:r>
        <w:r w:rsidR="0099488B" w:rsidRPr="0099488B">
          <w:rPr>
            <w:webHidden/>
          </w:rPr>
          <w:fldChar w:fldCharType="begin"/>
        </w:r>
        <w:r w:rsidR="0099488B" w:rsidRPr="0099488B">
          <w:rPr>
            <w:webHidden/>
          </w:rPr>
          <w:instrText xml:space="preserve"> PAGEREF _Toc359581453 \h </w:instrText>
        </w:r>
        <w:r w:rsidR="0099488B" w:rsidRPr="0099488B">
          <w:rPr>
            <w:webHidden/>
          </w:rPr>
        </w:r>
        <w:r w:rsidR="0099488B" w:rsidRPr="0099488B">
          <w:rPr>
            <w:webHidden/>
          </w:rPr>
          <w:fldChar w:fldCharType="separate"/>
        </w:r>
        <w:r w:rsidR="0099488B" w:rsidRPr="0099488B">
          <w:rPr>
            <w:webHidden/>
          </w:rPr>
          <w:t>49</w:t>
        </w:r>
        <w:r w:rsidR="0099488B" w:rsidRPr="0099488B">
          <w:rPr>
            <w:webHidden/>
          </w:rPr>
          <w:fldChar w:fldCharType="end"/>
        </w:r>
      </w:hyperlink>
    </w:p>
    <w:p w14:paraId="7E1A815F" w14:textId="3E5C99BD"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58" w:history="1">
        <w:r w:rsidRPr="0099488B">
          <w:rPr>
            <w:rStyle w:val="ad"/>
            <w:noProof/>
            <w:u w:val="none"/>
          </w:rPr>
          <w:t>4.1</w:t>
        </w:r>
        <w:r w:rsidRPr="0099488B">
          <w:rPr>
            <w:rFonts w:asciiTheme="minorHAnsi" w:eastAsiaTheme="minorEastAsia" w:hAnsiTheme="minorHAnsi" w:cstheme="minorBidi"/>
            <w:noProof/>
            <w:sz w:val="22"/>
            <w:szCs w:val="22"/>
            <w:lang w:val="en-US" w:eastAsia="en-US"/>
          </w:rPr>
          <w:tab/>
        </w:r>
        <w:r w:rsidRPr="0099488B">
          <w:rPr>
            <w:rStyle w:val="ad"/>
            <w:noProof/>
            <w:u w:val="none"/>
          </w:rPr>
          <w:t>Вхідна та вихідна інформація</w:t>
        </w:r>
        <w:r w:rsidRPr="0099488B">
          <w:rPr>
            <w:noProof/>
            <w:webHidden/>
          </w:rPr>
          <w:tab/>
        </w:r>
        <w:r w:rsidRPr="0099488B">
          <w:rPr>
            <w:noProof/>
            <w:webHidden/>
          </w:rPr>
          <w:fldChar w:fldCharType="begin"/>
        </w:r>
        <w:r w:rsidRPr="0099488B">
          <w:rPr>
            <w:noProof/>
            <w:webHidden/>
          </w:rPr>
          <w:instrText xml:space="preserve"> PAGEREF _Toc359581458 \h </w:instrText>
        </w:r>
        <w:r w:rsidRPr="0099488B">
          <w:rPr>
            <w:noProof/>
            <w:webHidden/>
          </w:rPr>
        </w:r>
        <w:r w:rsidRPr="0099488B">
          <w:rPr>
            <w:noProof/>
            <w:webHidden/>
          </w:rPr>
          <w:fldChar w:fldCharType="separate"/>
        </w:r>
        <w:r w:rsidRPr="0099488B">
          <w:rPr>
            <w:noProof/>
            <w:webHidden/>
          </w:rPr>
          <w:t>49</w:t>
        </w:r>
        <w:r w:rsidRPr="0099488B">
          <w:rPr>
            <w:noProof/>
            <w:webHidden/>
          </w:rPr>
          <w:fldChar w:fldCharType="end"/>
        </w:r>
      </w:hyperlink>
    </w:p>
    <w:p w14:paraId="59E22195" w14:textId="0182CAA5"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59" w:history="1">
        <w:r w:rsidRPr="0099488B">
          <w:rPr>
            <w:rStyle w:val="ad"/>
            <w:noProof/>
            <w:u w:val="none"/>
          </w:rPr>
          <w:t>4.2 Аналіз отриманих результатів</w:t>
        </w:r>
        <w:r w:rsidRPr="0099488B">
          <w:rPr>
            <w:noProof/>
            <w:webHidden/>
          </w:rPr>
          <w:tab/>
        </w:r>
        <w:r w:rsidRPr="0099488B">
          <w:rPr>
            <w:noProof/>
            <w:webHidden/>
          </w:rPr>
          <w:fldChar w:fldCharType="begin"/>
        </w:r>
        <w:r w:rsidRPr="0099488B">
          <w:rPr>
            <w:noProof/>
            <w:webHidden/>
          </w:rPr>
          <w:instrText xml:space="preserve"> PAGEREF _Toc359581459 \h </w:instrText>
        </w:r>
        <w:r w:rsidRPr="0099488B">
          <w:rPr>
            <w:noProof/>
            <w:webHidden/>
          </w:rPr>
        </w:r>
        <w:r w:rsidRPr="0099488B">
          <w:rPr>
            <w:noProof/>
            <w:webHidden/>
          </w:rPr>
          <w:fldChar w:fldCharType="separate"/>
        </w:r>
        <w:r w:rsidRPr="0099488B">
          <w:rPr>
            <w:noProof/>
            <w:webHidden/>
          </w:rPr>
          <w:t>49</w:t>
        </w:r>
        <w:r w:rsidRPr="0099488B">
          <w:rPr>
            <w:noProof/>
            <w:webHidden/>
          </w:rPr>
          <w:fldChar w:fldCharType="end"/>
        </w:r>
      </w:hyperlink>
    </w:p>
    <w:p w14:paraId="532F2592" w14:textId="77777777" w:rsidR="0099488B" w:rsidRPr="0099488B" w:rsidRDefault="0030272D">
      <w:pPr>
        <w:pStyle w:val="11"/>
        <w:rPr>
          <w:rFonts w:asciiTheme="minorHAnsi" w:eastAsiaTheme="minorEastAsia" w:hAnsiTheme="minorHAnsi" w:cstheme="minorBidi"/>
          <w:sz w:val="22"/>
          <w:szCs w:val="22"/>
          <w:lang w:val="en-US" w:eastAsia="en-US"/>
        </w:rPr>
      </w:pPr>
      <w:hyperlink w:anchor="_Toc359581460" w:history="1">
        <w:r w:rsidR="0099488B" w:rsidRPr="0099488B">
          <w:rPr>
            <w:rStyle w:val="ad"/>
            <w:u w:val="none"/>
          </w:rPr>
          <w:t>5 Охорона праці і навколишнього середовища</w:t>
        </w:r>
        <w:r w:rsidR="0099488B" w:rsidRPr="0099488B">
          <w:rPr>
            <w:webHidden/>
          </w:rPr>
          <w:tab/>
        </w:r>
        <w:r w:rsidR="0099488B" w:rsidRPr="0099488B">
          <w:rPr>
            <w:webHidden/>
          </w:rPr>
          <w:fldChar w:fldCharType="begin"/>
        </w:r>
        <w:r w:rsidR="0099488B" w:rsidRPr="0099488B">
          <w:rPr>
            <w:webHidden/>
          </w:rPr>
          <w:instrText xml:space="preserve"> PAGEREF _Toc359581460 \h </w:instrText>
        </w:r>
        <w:r w:rsidR="0099488B" w:rsidRPr="0099488B">
          <w:rPr>
            <w:webHidden/>
          </w:rPr>
        </w:r>
        <w:r w:rsidR="0099488B" w:rsidRPr="0099488B">
          <w:rPr>
            <w:webHidden/>
          </w:rPr>
          <w:fldChar w:fldCharType="separate"/>
        </w:r>
        <w:r w:rsidR="0099488B" w:rsidRPr="0099488B">
          <w:rPr>
            <w:webHidden/>
          </w:rPr>
          <w:t>51</w:t>
        </w:r>
        <w:r w:rsidR="0099488B" w:rsidRPr="0099488B">
          <w:rPr>
            <w:webHidden/>
          </w:rPr>
          <w:fldChar w:fldCharType="end"/>
        </w:r>
      </w:hyperlink>
    </w:p>
    <w:p w14:paraId="52C14714" w14:textId="11A4CD66"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61" w:history="1">
        <w:r w:rsidRPr="0099488B">
          <w:rPr>
            <w:rStyle w:val="ad"/>
            <w:noProof/>
            <w:u w:val="none"/>
          </w:rPr>
          <w:t>5.1 Загальні питання охорони праці</w:t>
        </w:r>
        <w:r w:rsidRPr="0099488B">
          <w:rPr>
            <w:noProof/>
            <w:webHidden/>
          </w:rPr>
          <w:tab/>
        </w:r>
        <w:r w:rsidRPr="0099488B">
          <w:rPr>
            <w:noProof/>
            <w:webHidden/>
          </w:rPr>
          <w:fldChar w:fldCharType="begin"/>
        </w:r>
        <w:r w:rsidRPr="0099488B">
          <w:rPr>
            <w:noProof/>
            <w:webHidden/>
          </w:rPr>
          <w:instrText xml:space="preserve"> PAGEREF _Toc359581461 \h </w:instrText>
        </w:r>
        <w:r w:rsidRPr="0099488B">
          <w:rPr>
            <w:noProof/>
            <w:webHidden/>
          </w:rPr>
        </w:r>
        <w:r w:rsidRPr="0099488B">
          <w:rPr>
            <w:noProof/>
            <w:webHidden/>
          </w:rPr>
          <w:fldChar w:fldCharType="separate"/>
        </w:r>
        <w:r w:rsidRPr="0099488B">
          <w:rPr>
            <w:noProof/>
            <w:webHidden/>
          </w:rPr>
          <w:t>51</w:t>
        </w:r>
        <w:r w:rsidRPr="0099488B">
          <w:rPr>
            <w:noProof/>
            <w:webHidden/>
          </w:rPr>
          <w:fldChar w:fldCharType="end"/>
        </w:r>
      </w:hyperlink>
    </w:p>
    <w:p w14:paraId="5BD09977" w14:textId="7A687108"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62" w:history="1">
        <w:r w:rsidRPr="0099488B">
          <w:rPr>
            <w:rStyle w:val="ad"/>
            <w:noProof/>
            <w:u w:val="none"/>
          </w:rPr>
          <w:t>5.2 </w:t>
        </w:r>
        <w:r w:rsidRPr="0099488B">
          <w:rPr>
            <w:rStyle w:val="ad"/>
            <w:noProof/>
            <w:u w:val="none"/>
            <w:lang w:val="ru-RU"/>
          </w:rPr>
          <w:t>Характеристика умов праці</w:t>
        </w:r>
        <w:r w:rsidRPr="0099488B">
          <w:rPr>
            <w:noProof/>
            <w:webHidden/>
          </w:rPr>
          <w:tab/>
        </w:r>
        <w:r w:rsidRPr="0099488B">
          <w:rPr>
            <w:noProof/>
            <w:webHidden/>
          </w:rPr>
          <w:fldChar w:fldCharType="begin"/>
        </w:r>
        <w:r w:rsidRPr="0099488B">
          <w:rPr>
            <w:noProof/>
            <w:webHidden/>
          </w:rPr>
          <w:instrText xml:space="preserve"> PAGEREF _Toc359581462 \h </w:instrText>
        </w:r>
        <w:r w:rsidRPr="0099488B">
          <w:rPr>
            <w:noProof/>
            <w:webHidden/>
          </w:rPr>
        </w:r>
        <w:r w:rsidRPr="0099488B">
          <w:rPr>
            <w:noProof/>
            <w:webHidden/>
          </w:rPr>
          <w:fldChar w:fldCharType="separate"/>
        </w:r>
        <w:r w:rsidRPr="0099488B">
          <w:rPr>
            <w:noProof/>
            <w:webHidden/>
          </w:rPr>
          <w:t>54</w:t>
        </w:r>
        <w:r w:rsidRPr="0099488B">
          <w:rPr>
            <w:noProof/>
            <w:webHidden/>
          </w:rPr>
          <w:fldChar w:fldCharType="end"/>
        </w:r>
      </w:hyperlink>
    </w:p>
    <w:p w14:paraId="6C9C43D8" w14:textId="13C54758"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63" w:history="1">
        <w:r w:rsidRPr="0099488B">
          <w:rPr>
            <w:rStyle w:val="ad"/>
            <w:noProof/>
            <w:u w:val="none"/>
          </w:rPr>
          <w:t>5.3 Метеорологічно-фізичні умови праці</w:t>
        </w:r>
        <w:r w:rsidRPr="0099488B">
          <w:rPr>
            <w:noProof/>
            <w:webHidden/>
          </w:rPr>
          <w:tab/>
        </w:r>
        <w:r w:rsidRPr="0099488B">
          <w:rPr>
            <w:noProof/>
            <w:webHidden/>
          </w:rPr>
          <w:fldChar w:fldCharType="begin"/>
        </w:r>
        <w:r w:rsidRPr="0099488B">
          <w:rPr>
            <w:noProof/>
            <w:webHidden/>
          </w:rPr>
          <w:instrText xml:space="preserve"> PAGEREF _Toc359581463 \h </w:instrText>
        </w:r>
        <w:r w:rsidRPr="0099488B">
          <w:rPr>
            <w:noProof/>
            <w:webHidden/>
          </w:rPr>
        </w:r>
        <w:r w:rsidRPr="0099488B">
          <w:rPr>
            <w:noProof/>
            <w:webHidden/>
          </w:rPr>
          <w:fldChar w:fldCharType="separate"/>
        </w:r>
        <w:r w:rsidRPr="0099488B">
          <w:rPr>
            <w:noProof/>
            <w:webHidden/>
          </w:rPr>
          <w:t>58</w:t>
        </w:r>
        <w:r w:rsidRPr="0099488B">
          <w:rPr>
            <w:noProof/>
            <w:webHidden/>
          </w:rPr>
          <w:fldChar w:fldCharType="end"/>
        </w:r>
      </w:hyperlink>
    </w:p>
    <w:p w14:paraId="41E39899" w14:textId="124EA768"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64" w:history="1">
        <w:r w:rsidRPr="0099488B">
          <w:rPr>
            <w:rStyle w:val="ad"/>
            <w:u w:val="none"/>
          </w:rPr>
          <w:t>5.3.1 Мікроклімат виробничого приміщення</w:t>
        </w:r>
        <w:r w:rsidRPr="0099488B">
          <w:rPr>
            <w:webHidden/>
          </w:rPr>
          <w:tab/>
        </w:r>
        <w:r w:rsidRPr="0099488B">
          <w:rPr>
            <w:webHidden/>
          </w:rPr>
          <w:fldChar w:fldCharType="begin"/>
        </w:r>
        <w:r w:rsidRPr="0099488B">
          <w:rPr>
            <w:webHidden/>
          </w:rPr>
          <w:instrText xml:space="preserve"> PAGEREF _Toc359581464 \h </w:instrText>
        </w:r>
        <w:r w:rsidRPr="0099488B">
          <w:rPr>
            <w:webHidden/>
          </w:rPr>
        </w:r>
        <w:r w:rsidRPr="0099488B">
          <w:rPr>
            <w:webHidden/>
          </w:rPr>
          <w:fldChar w:fldCharType="separate"/>
        </w:r>
        <w:r w:rsidRPr="0099488B">
          <w:rPr>
            <w:webHidden/>
          </w:rPr>
          <w:t>58</w:t>
        </w:r>
        <w:r w:rsidRPr="0099488B">
          <w:rPr>
            <w:webHidden/>
          </w:rPr>
          <w:fldChar w:fldCharType="end"/>
        </w:r>
      </w:hyperlink>
    </w:p>
    <w:p w14:paraId="53620B69" w14:textId="2E267311"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65" w:history="1">
        <w:r w:rsidRPr="0099488B">
          <w:rPr>
            <w:rStyle w:val="ad"/>
            <w:u w:val="none"/>
          </w:rPr>
          <w:t>5.3.2 Освітлення</w:t>
        </w:r>
        <w:r w:rsidRPr="0099488B">
          <w:rPr>
            <w:webHidden/>
          </w:rPr>
          <w:tab/>
        </w:r>
        <w:r w:rsidRPr="0099488B">
          <w:rPr>
            <w:webHidden/>
          </w:rPr>
          <w:fldChar w:fldCharType="begin"/>
        </w:r>
        <w:r w:rsidRPr="0099488B">
          <w:rPr>
            <w:webHidden/>
          </w:rPr>
          <w:instrText xml:space="preserve"> PAGEREF _Toc359581465 \h </w:instrText>
        </w:r>
        <w:r w:rsidRPr="0099488B">
          <w:rPr>
            <w:webHidden/>
          </w:rPr>
        </w:r>
        <w:r w:rsidRPr="0099488B">
          <w:rPr>
            <w:webHidden/>
          </w:rPr>
          <w:fldChar w:fldCharType="separate"/>
        </w:r>
        <w:r w:rsidRPr="0099488B">
          <w:rPr>
            <w:webHidden/>
          </w:rPr>
          <w:t>58</w:t>
        </w:r>
        <w:r w:rsidRPr="0099488B">
          <w:rPr>
            <w:webHidden/>
          </w:rPr>
          <w:fldChar w:fldCharType="end"/>
        </w:r>
      </w:hyperlink>
    </w:p>
    <w:p w14:paraId="735C8F36" w14:textId="14191A70"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66" w:history="1">
        <w:r w:rsidRPr="0099488B">
          <w:rPr>
            <w:rStyle w:val="ad"/>
            <w:u w:val="none"/>
          </w:rPr>
          <w:t>5.3.3 Шум і вібрація</w:t>
        </w:r>
        <w:r w:rsidRPr="0099488B">
          <w:rPr>
            <w:webHidden/>
          </w:rPr>
          <w:tab/>
        </w:r>
        <w:r w:rsidRPr="0099488B">
          <w:rPr>
            <w:webHidden/>
          </w:rPr>
          <w:fldChar w:fldCharType="begin"/>
        </w:r>
        <w:r w:rsidRPr="0099488B">
          <w:rPr>
            <w:webHidden/>
          </w:rPr>
          <w:instrText xml:space="preserve"> PAGEREF _Toc359581466 \h </w:instrText>
        </w:r>
        <w:r w:rsidRPr="0099488B">
          <w:rPr>
            <w:webHidden/>
          </w:rPr>
        </w:r>
        <w:r w:rsidRPr="0099488B">
          <w:rPr>
            <w:webHidden/>
          </w:rPr>
          <w:fldChar w:fldCharType="separate"/>
        </w:r>
        <w:r w:rsidRPr="0099488B">
          <w:rPr>
            <w:webHidden/>
          </w:rPr>
          <w:t>60</w:t>
        </w:r>
        <w:r w:rsidRPr="0099488B">
          <w:rPr>
            <w:webHidden/>
          </w:rPr>
          <w:fldChar w:fldCharType="end"/>
        </w:r>
      </w:hyperlink>
    </w:p>
    <w:p w14:paraId="40EF032D" w14:textId="2217E433"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67" w:history="1">
        <w:r w:rsidRPr="0099488B">
          <w:rPr>
            <w:rStyle w:val="ad"/>
            <w:noProof/>
            <w:u w:val="none"/>
          </w:rPr>
          <w:t>5.4 </w:t>
        </w:r>
        <w:r w:rsidRPr="0099488B">
          <w:rPr>
            <w:rStyle w:val="ad"/>
            <w:noProof/>
            <w:u w:val="none"/>
            <w:lang w:val="ru-RU"/>
          </w:rPr>
          <w:t>Характеристика електротехнічних умов</w:t>
        </w:r>
        <w:r w:rsidRPr="0099488B">
          <w:rPr>
            <w:noProof/>
            <w:webHidden/>
          </w:rPr>
          <w:tab/>
        </w:r>
        <w:r w:rsidRPr="0099488B">
          <w:rPr>
            <w:noProof/>
            <w:webHidden/>
          </w:rPr>
          <w:fldChar w:fldCharType="begin"/>
        </w:r>
        <w:r w:rsidRPr="0099488B">
          <w:rPr>
            <w:noProof/>
            <w:webHidden/>
          </w:rPr>
          <w:instrText xml:space="preserve"> PAGEREF _Toc359581467 \h </w:instrText>
        </w:r>
        <w:r w:rsidRPr="0099488B">
          <w:rPr>
            <w:noProof/>
            <w:webHidden/>
          </w:rPr>
        </w:r>
        <w:r w:rsidRPr="0099488B">
          <w:rPr>
            <w:noProof/>
            <w:webHidden/>
          </w:rPr>
          <w:fldChar w:fldCharType="separate"/>
        </w:r>
        <w:r w:rsidRPr="0099488B">
          <w:rPr>
            <w:noProof/>
            <w:webHidden/>
          </w:rPr>
          <w:t>61</w:t>
        </w:r>
        <w:r w:rsidRPr="0099488B">
          <w:rPr>
            <w:noProof/>
            <w:webHidden/>
          </w:rPr>
          <w:fldChar w:fldCharType="end"/>
        </w:r>
      </w:hyperlink>
    </w:p>
    <w:p w14:paraId="2C59B93B" w14:textId="099A4422"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68" w:history="1">
        <w:r w:rsidRPr="0099488B">
          <w:rPr>
            <w:rStyle w:val="ad"/>
            <w:u w:val="none"/>
          </w:rPr>
          <w:t>5.4.</w:t>
        </w:r>
        <w:r w:rsidRPr="0099488B">
          <w:rPr>
            <w:rStyle w:val="ad"/>
            <w:u w:val="none"/>
            <w:lang w:val="ru-RU"/>
          </w:rPr>
          <w:t>2</w:t>
        </w:r>
        <w:r w:rsidRPr="0099488B">
          <w:rPr>
            <w:rStyle w:val="ad"/>
            <w:u w:val="none"/>
          </w:rPr>
          <w:t xml:space="preserve"> Конструктивні заходи захисту</w:t>
        </w:r>
        <w:r w:rsidRPr="0099488B">
          <w:rPr>
            <w:webHidden/>
          </w:rPr>
          <w:tab/>
        </w:r>
        <w:r w:rsidRPr="0099488B">
          <w:rPr>
            <w:webHidden/>
          </w:rPr>
          <w:fldChar w:fldCharType="begin"/>
        </w:r>
        <w:r w:rsidRPr="0099488B">
          <w:rPr>
            <w:webHidden/>
          </w:rPr>
          <w:instrText xml:space="preserve"> PAGEREF _Toc359581468 \h </w:instrText>
        </w:r>
        <w:r w:rsidRPr="0099488B">
          <w:rPr>
            <w:webHidden/>
          </w:rPr>
        </w:r>
        <w:r w:rsidRPr="0099488B">
          <w:rPr>
            <w:webHidden/>
          </w:rPr>
          <w:fldChar w:fldCharType="separate"/>
        </w:r>
        <w:r w:rsidRPr="0099488B">
          <w:rPr>
            <w:webHidden/>
          </w:rPr>
          <w:t>61</w:t>
        </w:r>
        <w:r w:rsidRPr="0099488B">
          <w:rPr>
            <w:webHidden/>
          </w:rPr>
          <w:fldChar w:fldCharType="end"/>
        </w:r>
      </w:hyperlink>
    </w:p>
    <w:p w14:paraId="0923C4C9" w14:textId="7E348A64" w:rsidR="0099488B" w:rsidRPr="0099488B" w:rsidRDefault="0099488B">
      <w:pPr>
        <w:pStyle w:val="31"/>
        <w:rPr>
          <w:rFonts w:asciiTheme="minorHAnsi" w:eastAsiaTheme="minorEastAsia" w:hAnsiTheme="minorHAnsi" w:cstheme="minorBidi"/>
          <w:sz w:val="22"/>
          <w:szCs w:val="22"/>
          <w:lang w:val="en-US" w:eastAsia="en-US"/>
        </w:rPr>
      </w:pPr>
      <w:r w:rsidRPr="0099488B">
        <w:rPr>
          <w:rStyle w:val="ad"/>
          <w:u w:val="none"/>
        </w:rPr>
        <w:tab/>
      </w:r>
      <w:hyperlink w:anchor="_Toc359581469" w:history="1">
        <w:r w:rsidRPr="0099488B">
          <w:rPr>
            <w:rStyle w:val="ad"/>
            <w:u w:val="none"/>
          </w:rPr>
          <w:t>5.4.</w:t>
        </w:r>
        <w:r w:rsidRPr="0099488B">
          <w:rPr>
            <w:rStyle w:val="ad"/>
            <w:u w:val="none"/>
            <w:lang w:val="ru-RU"/>
          </w:rPr>
          <w:t xml:space="preserve">3 </w:t>
        </w:r>
        <w:r w:rsidRPr="0099488B">
          <w:rPr>
            <w:rStyle w:val="ad"/>
            <w:u w:val="none"/>
          </w:rPr>
          <w:t>Схемно-конструктивні засоби захисту</w:t>
        </w:r>
        <w:r w:rsidRPr="0099488B">
          <w:rPr>
            <w:webHidden/>
          </w:rPr>
          <w:tab/>
        </w:r>
        <w:r w:rsidRPr="0099488B">
          <w:rPr>
            <w:webHidden/>
          </w:rPr>
          <w:fldChar w:fldCharType="begin"/>
        </w:r>
        <w:r w:rsidRPr="0099488B">
          <w:rPr>
            <w:webHidden/>
          </w:rPr>
          <w:instrText xml:space="preserve"> PAGEREF _Toc359581469 \h </w:instrText>
        </w:r>
        <w:r w:rsidRPr="0099488B">
          <w:rPr>
            <w:webHidden/>
          </w:rPr>
        </w:r>
        <w:r w:rsidRPr="0099488B">
          <w:rPr>
            <w:webHidden/>
          </w:rPr>
          <w:fldChar w:fldCharType="separate"/>
        </w:r>
        <w:r w:rsidRPr="0099488B">
          <w:rPr>
            <w:webHidden/>
          </w:rPr>
          <w:t>62</w:t>
        </w:r>
        <w:r w:rsidRPr="0099488B">
          <w:rPr>
            <w:webHidden/>
          </w:rPr>
          <w:fldChar w:fldCharType="end"/>
        </w:r>
      </w:hyperlink>
    </w:p>
    <w:p w14:paraId="3C40F6E9" w14:textId="40AE0774"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70" w:history="1">
        <w:r w:rsidRPr="0099488B">
          <w:rPr>
            <w:rStyle w:val="ad"/>
            <w:noProof/>
            <w:u w:val="none"/>
          </w:rPr>
          <w:t>5.5 Ергономічні вимоги</w:t>
        </w:r>
        <w:r w:rsidRPr="0099488B">
          <w:rPr>
            <w:noProof/>
            <w:webHidden/>
          </w:rPr>
          <w:tab/>
        </w:r>
        <w:r w:rsidRPr="0099488B">
          <w:rPr>
            <w:noProof/>
            <w:webHidden/>
          </w:rPr>
          <w:fldChar w:fldCharType="begin"/>
        </w:r>
        <w:r w:rsidRPr="0099488B">
          <w:rPr>
            <w:noProof/>
            <w:webHidden/>
          </w:rPr>
          <w:instrText xml:space="preserve"> PAGEREF _Toc359581470 \h </w:instrText>
        </w:r>
        <w:r w:rsidRPr="0099488B">
          <w:rPr>
            <w:noProof/>
            <w:webHidden/>
          </w:rPr>
        </w:r>
        <w:r w:rsidRPr="0099488B">
          <w:rPr>
            <w:noProof/>
            <w:webHidden/>
          </w:rPr>
          <w:fldChar w:fldCharType="separate"/>
        </w:r>
        <w:r w:rsidRPr="0099488B">
          <w:rPr>
            <w:noProof/>
            <w:webHidden/>
          </w:rPr>
          <w:t>63</w:t>
        </w:r>
        <w:r w:rsidRPr="0099488B">
          <w:rPr>
            <w:noProof/>
            <w:webHidden/>
          </w:rPr>
          <w:fldChar w:fldCharType="end"/>
        </w:r>
      </w:hyperlink>
    </w:p>
    <w:p w14:paraId="234D22B6" w14:textId="6F60C0FC"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71" w:history="1">
        <w:r w:rsidRPr="0099488B">
          <w:rPr>
            <w:rStyle w:val="ad"/>
            <w:noProof/>
            <w:u w:val="none"/>
          </w:rPr>
          <w:t>5.6 Пожежобезпека</w:t>
        </w:r>
        <w:r w:rsidRPr="0099488B">
          <w:rPr>
            <w:noProof/>
            <w:webHidden/>
          </w:rPr>
          <w:tab/>
        </w:r>
        <w:r w:rsidRPr="0099488B">
          <w:rPr>
            <w:noProof/>
            <w:webHidden/>
          </w:rPr>
          <w:fldChar w:fldCharType="begin"/>
        </w:r>
        <w:r w:rsidRPr="0099488B">
          <w:rPr>
            <w:noProof/>
            <w:webHidden/>
          </w:rPr>
          <w:instrText xml:space="preserve"> PAGEREF _Toc359581471 \h </w:instrText>
        </w:r>
        <w:r w:rsidRPr="0099488B">
          <w:rPr>
            <w:noProof/>
            <w:webHidden/>
          </w:rPr>
        </w:r>
        <w:r w:rsidRPr="0099488B">
          <w:rPr>
            <w:noProof/>
            <w:webHidden/>
          </w:rPr>
          <w:fldChar w:fldCharType="separate"/>
        </w:r>
        <w:r w:rsidRPr="0099488B">
          <w:rPr>
            <w:noProof/>
            <w:webHidden/>
          </w:rPr>
          <w:t>64</w:t>
        </w:r>
        <w:r w:rsidRPr="0099488B">
          <w:rPr>
            <w:noProof/>
            <w:webHidden/>
          </w:rPr>
          <w:fldChar w:fldCharType="end"/>
        </w:r>
      </w:hyperlink>
    </w:p>
    <w:p w14:paraId="61396054" w14:textId="6DD86733"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72" w:history="1">
        <w:r w:rsidRPr="0099488B">
          <w:rPr>
            <w:rStyle w:val="ad"/>
            <w:noProof/>
            <w:u w:val="none"/>
          </w:rPr>
          <w:t>5.7 Охорона навколишнього середовища</w:t>
        </w:r>
        <w:r w:rsidRPr="0099488B">
          <w:rPr>
            <w:noProof/>
            <w:webHidden/>
          </w:rPr>
          <w:tab/>
        </w:r>
        <w:r w:rsidRPr="0099488B">
          <w:rPr>
            <w:noProof/>
            <w:webHidden/>
          </w:rPr>
          <w:fldChar w:fldCharType="begin"/>
        </w:r>
        <w:r w:rsidRPr="0099488B">
          <w:rPr>
            <w:noProof/>
            <w:webHidden/>
          </w:rPr>
          <w:instrText xml:space="preserve"> PAGEREF _Toc359581472 \h </w:instrText>
        </w:r>
        <w:r w:rsidRPr="0099488B">
          <w:rPr>
            <w:noProof/>
            <w:webHidden/>
          </w:rPr>
        </w:r>
        <w:r w:rsidRPr="0099488B">
          <w:rPr>
            <w:noProof/>
            <w:webHidden/>
          </w:rPr>
          <w:fldChar w:fldCharType="separate"/>
        </w:r>
        <w:r w:rsidRPr="0099488B">
          <w:rPr>
            <w:noProof/>
            <w:webHidden/>
          </w:rPr>
          <w:t>66</w:t>
        </w:r>
        <w:r w:rsidRPr="0099488B">
          <w:rPr>
            <w:noProof/>
            <w:webHidden/>
          </w:rPr>
          <w:fldChar w:fldCharType="end"/>
        </w:r>
      </w:hyperlink>
    </w:p>
    <w:p w14:paraId="713169E7" w14:textId="77777777" w:rsidR="0099488B" w:rsidRPr="0099488B" w:rsidRDefault="0030272D">
      <w:pPr>
        <w:pStyle w:val="11"/>
        <w:rPr>
          <w:rFonts w:asciiTheme="minorHAnsi" w:eastAsiaTheme="minorEastAsia" w:hAnsiTheme="minorHAnsi" w:cstheme="minorBidi"/>
          <w:sz w:val="22"/>
          <w:szCs w:val="22"/>
          <w:lang w:val="en-US" w:eastAsia="en-US"/>
        </w:rPr>
      </w:pPr>
      <w:hyperlink w:anchor="_Toc359581473" w:history="1">
        <w:r w:rsidR="0099488B" w:rsidRPr="0099488B">
          <w:rPr>
            <w:rStyle w:val="ad"/>
            <w:u w:val="none"/>
          </w:rPr>
          <w:t>6 Економічне обгрунтування науково-дослідницької роботи</w:t>
        </w:r>
        <w:r w:rsidR="0099488B" w:rsidRPr="0099488B">
          <w:rPr>
            <w:webHidden/>
          </w:rPr>
          <w:tab/>
        </w:r>
        <w:r w:rsidR="0099488B" w:rsidRPr="0099488B">
          <w:rPr>
            <w:webHidden/>
          </w:rPr>
          <w:fldChar w:fldCharType="begin"/>
        </w:r>
        <w:r w:rsidR="0099488B" w:rsidRPr="0099488B">
          <w:rPr>
            <w:webHidden/>
          </w:rPr>
          <w:instrText xml:space="preserve"> PAGEREF _Toc359581473 \h </w:instrText>
        </w:r>
        <w:r w:rsidR="0099488B" w:rsidRPr="0099488B">
          <w:rPr>
            <w:webHidden/>
          </w:rPr>
        </w:r>
        <w:r w:rsidR="0099488B" w:rsidRPr="0099488B">
          <w:rPr>
            <w:webHidden/>
          </w:rPr>
          <w:fldChar w:fldCharType="separate"/>
        </w:r>
        <w:r w:rsidR="0099488B" w:rsidRPr="0099488B">
          <w:rPr>
            <w:webHidden/>
          </w:rPr>
          <w:t>67</w:t>
        </w:r>
        <w:r w:rsidR="0099488B" w:rsidRPr="0099488B">
          <w:rPr>
            <w:webHidden/>
          </w:rPr>
          <w:fldChar w:fldCharType="end"/>
        </w:r>
      </w:hyperlink>
    </w:p>
    <w:p w14:paraId="0FB8B8A2" w14:textId="21FBFFD9"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74" w:history="1">
        <w:r w:rsidRPr="0099488B">
          <w:rPr>
            <w:rStyle w:val="ad"/>
            <w:noProof/>
            <w:u w:val="none"/>
          </w:rPr>
          <w:t>6.1 Вступ</w:t>
        </w:r>
        <w:r w:rsidRPr="0099488B">
          <w:rPr>
            <w:noProof/>
            <w:webHidden/>
          </w:rPr>
          <w:tab/>
        </w:r>
        <w:r w:rsidRPr="0099488B">
          <w:rPr>
            <w:noProof/>
            <w:webHidden/>
          </w:rPr>
          <w:fldChar w:fldCharType="begin"/>
        </w:r>
        <w:r w:rsidRPr="0099488B">
          <w:rPr>
            <w:noProof/>
            <w:webHidden/>
          </w:rPr>
          <w:instrText xml:space="preserve"> PAGEREF _Toc359581474 \h </w:instrText>
        </w:r>
        <w:r w:rsidRPr="0099488B">
          <w:rPr>
            <w:noProof/>
            <w:webHidden/>
          </w:rPr>
        </w:r>
        <w:r w:rsidRPr="0099488B">
          <w:rPr>
            <w:noProof/>
            <w:webHidden/>
          </w:rPr>
          <w:fldChar w:fldCharType="separate"/>
        </w:r>
        <w:r w:rsidRPr="0099488B">
          <w:rPr>
            <w:noProof/>
            <w:webHidden/>
          </w:rPr>
          <w:t>67</w:t>
        </w:r>
        <w:r w:rsidRPr="0099488B">
          <w:rPr>
            <w:noProof/>
            <w:webHidden/>
          </w:rPr>
          <w:fldChar w:fldCharType="end"/>
        </w:r>
      </w:hyperlink>
    </w:p>
    <w:p w14:paraId="3C8FE01D" w14:textId="5B92E619"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75" w:history="1">
        <w:r w:rsidRPr="0099488B">
          <w:rPr>
            <w:rStyle w:val="ad"/>
            <w:noProof/>
            <w:u w:val="none"/>
          </w:rPr>
          <w:t>6.2 Обґрунтування мети і завдання дослідження</w:t>
        </w:r>
        <w:r w:rsidRPr="0099488B">
          <w:rPr>
            <w:noProof/>
            <w:webHidden/>
          </w:rPr>
          <w:tab/>
        </w:r>
        <w:r w:rsidRPr="0099488B">
          <w:rPr>
            <w:noProof/>
            <w:webHidden/>
          </w:rPr>
          <w:fldChar w:fldCharType="begin"/>
        </w:r>
        <w:r w:rsidRPr="0099488B">
          <w:rPr>
            <w:noProof/>
            <w:webHidden/>
          </w:rPr>
          <w:instrText xml:space="preserve"> PAGEREF _Toc359581475 \h </w:instrText>
        </w:r>
        <w:r w:rsidRPr="0099488B">
          <w:rPr>
            <w:noProof/>
            <w:webHidden/>
          </w:rPr>
        </w:r>
        <w:r w:rsidRPr="0099488B">
          <w:rPr>
            <w:noProof/>
            <w:webHidden/>
          </w:rPr>
          <w:fldChar w:fldCharType="separate"/>
        </w:r>
        <w:r w:rsidRPr="0099488B">
          <w:rPr>
            <w:noProof/>
            <w:webHidden/>
          </w:rPr>
          <w:t>67</w:t>
        </w:r>
        <w:r w:rsidRPr="0099488B">
          <w:rPr>
            <w:noProof/>
            <w:webHidden/>
          </w:rPr>
          <w:fldChar w:fldCharType="end"/>
        </w:r>
      </w:hyperlink>
    </w:p>
    <w:p w14:paraId="76959A63" w14:textId="2D9224C0"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76" w:history="1">
        <w:r w:rsidRPr="0099488B">
          <w:rPr>
            <w:rStyle w:val="ad"/>
            <w:noProof/>
            <w:u w:val="none"/>
          </w:rPr>
          <w:t>6.3 Оцінка рівня науково-технічного ефекту роботи</w:t>
        </w:r>
        <w:r w:rsidRPr="0099488B">
          <w:rPr>
            <w:noProof/>
            <w:webHidden/>
          </w:rPr>
          <w:tab/>
        </w:r>
        <w:r w:rsidRPr="0099488B">
          <w:rPr>
            <w:noProof/>
            <w:webHidden/>
          </w:rPr>
          <w:fldChar w:fldCharType="begin"/>
        </w:r>
        <w:r w:rsidRPr="0099488B">
          <w:rPr>
            <w:noProof/>
            <w:webHidden/>
          </w:rPr>
          <w:instrText xml:space="preserve"> PAGEREF _Toc359581476 \h </w:instrText>
        </w:r>
        <w:r w:rsidRPr="0099488B">
          <w:rPr>
            <w:noProof/>
            <w:webHidden/>
          </w:rPr>
        </w:r>
        <w:r w:rsidRPr="0099488B">
          <w:rPr>
            <w:noProof/>
            <w:webHidden/>
          </w:rPr>
          <w:fldChar w:fldCharType="separate"/>
        </w:r>
        <w:r w:rsidRPr="0099488B">
          <w:rPr>
            <w:noProof/>
            <w:webHidden/>
          </w:rPr>
          <w:t>68</w:t>
        </w:r>
        <w:r w:rsidRPr="0099488B">
          <w:rPr>
            <w:noProof/>
            <w:webHidden/>
          </w:rPr>
          <w:fldChar w:fldCharType="end"/>
        </w:r>
      </w:hyperlink>
    </w:p>
    <w:p w14:paraId="6450D0B5" w14:textId="5A98A128"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77" w:history="1">
        <w:r w:rsidRPr="0099488B">
          <w:rPr>
            <w:rStyle w:val="ad"/>
            <w:noProof/>
            <w:u w:val="none"/>
          </w:rPr>
          <w:t>6.4 Розрахунок кошторису витрат на проведення науково-дослідної роботи в лабораторних умовах</w:t>
        </w:r>
        <w:r w:rsidRPr="0099488B">
          <w:rPr>
            <w:noProof/>
            <w:webHidden/>
          </w:rPr>
          <w:tab/>
        </w:r>
        <w:r w:rsidRPr="0099488B">
          <w:rPr>
            <w:noProof/>
            <w:webHidden/>
          </w:rPr>
          <w:fldChar w:fldCharType="begin"/>
        </w:r>
        <w:r w:rsidRPr="0099488B">
          <w:rPr>
            <w:noProof/>
            <w:webHidden/>
          </w:rPr>
          <w:instrText xml:space="preserve"> PAGEREF _Toc359581477 \h </w:instrText>
        </w:r>
        <w:r w:rsidRPr="0099488B">
          <w:rPr>
            <w:noProof/>
            <w:webHidden/>
          </w:rPr>
        </w:r>
        <w:r w:rsidRPr="0099488B">
          <w:rPr>
            <w:noProof/>
            <w:webHidden/>
          </w:rPr>
          <w:fldChar w:fldCharType="separate"/>
        </w:r>
        <w:r w:rsidRPr="0099488B">
          <w:rPr>
            <w:noProof/>
            <w:webHidden/>
          </w:rPr>
          <w:t>70</w:t>
        </w:r>
        <w:r w:rsidRPr="0099488B">
          <w:rPr>
            <w:noProof/>
            <w:webHidden/>
          </w:rPr>
          <w:fldChar w:fldCharType="end"/>
        </w:r>
      </w:hyperlink>
    </w:p>
    <w:p w14:paraId="0B639CA1" w14:textId="2C6B5958" w:rsidR="0099488B" w:rsidRPr="0099488B" w:rsidRDefault="0099488B">
      <w:pPr>
        <w:pStyle w:val="21"/>
        <w:rPr>
          <w:rFonts w:asciiTheme="minorHAnsi" w:eastAsiaTheme="minorEastAsia" w:hAnsiTheme="minorHAnsi" w:cstheme="minorBidi"/>
          <w:noProof/>
          <w:sz w:val="22"/>
          <w:szCs w:val="22"/>
          <w:lang w:val="en-US" w:eastAsia="en-US"/>
        </w:rPr>
      </w:pPr>
      <w:r w:rsidRPr="0099488B">
        <w:rPr>
          <w:rStyle w:val="ad"/>
          <w:noProof/>
          <w:u w:val="none"/>
        </w:rPr>
        <w:tab/>
      </w:r>
      <w:hyperlink w:anchor="_Toc359581478" w:history="1">
        <w:r w:rsidRPr="0099488B">
          <w:rPr>
            <w:rStyle w:val="ad"/>
            <w:noProof/>
            <w:u w:val="none"/>
          </w:rPr>
          <w:t>6.6 Оцінка соціально-економічного ефекту НДР</w:t>
        </w:r>
        <w:r w:rsidRPr="0099488B">
          <w:rPr>
            <w:noProof/>
            <w:webHidden/>
          </w:rPr>
          <w:tab/>
        </w:r>
        <w:r w:rsidRPr="0099488B">
          <w:rPr>
            <w:noProof/>
            <w:webHidden/>
          </w:rPr>
          <w:fldChar w:fldCharType="begin"/>
        </w:r>
        <w:r w:rsidRPr="0099488B">
          <w:rPr>
            <w:noProof/>
            <w:webHidden/>
          </w:rPr>
          <w:instrText xml:space="preserve"> PAGEREF _Toc359581478 \h </w:instrText>
        </w:r>
        <w:r w:rsidRPr="0099488B">
          <w:rPr>
            <w:noProof/>
            <w:webHidden/>
          </w:rPr>
        </w:r>
        <w:r w:rsidRPr="0099488B">
          <w:rPr>
            <w:noProof/>
            <w:webHidden/>
          </w:rPr>
          <w:fldChar w:fldCharType="separate"/>
        </w:r>
        <w:r w:rsidRPr="0099488B">
          <w:rPr>
            <w:noProof/>
            <w:webHidden/>
          </w:rPr>
          <w:t>76</w:t>
        </w:r>
        <w:r w:rsidRPr="0099488B">
          <w:rPr>
            <w:noProof/>
            <w:webHidden/>
          </w:rPr>
          <w:fldChar w:fldCharType="end"/>
        </w:r>
      </w:hyperlink>
    </w:p>
    <w:p w14:paraId="077C7D0C" w14:textId="77777777" w:rsidR="0099488B" w:rsidRPr="0099488B" w:rsidRDefault="0030272D">
      <w:pPr>
        <w:pStyle w:val="11"/>
        <w:rPr>
          <w:rFonts w:asciiTheme="minorHAnsi" w:eastAsiaTheme="minorEastAsia" w:hAnsiTheme="minorHAnsi" w:cstheme="minorBidi"/>
          <w:sz w:val="22"/>
          <w:szCs w:val="22"/>
          <w:lang w:val="en-US" w:eastAsia="en-US"/>
        </w:rPr>
      </w:pPr>
      <w:hyperlink w:anchor="_Toc359581479" w:history="1">
        <w:r w:rsidR="0099488B" w:rsidRPr="0099488B">
          <w:rPr>
            <w:rStyle w:val="ad"/>
            <w:u w:val="none"/>
          </w:rPr>
          <w:t>Список джерел інформації</w:t>
        </w:r>
        <w:r w:rsidR="0099488B" w:rsidRPr="0099488B">
          <w:rPr>
            <w:webHidden/>
          </w:rPr>
          <w:tab/>
        </w:r>
        <w:r w:rsidR="0099488B" w:rsidRPr="0099488B">
          <w:rPr>
            <w:webHidden/>
          </w:rPr>
          <w:fldChar w:fldCharType="begin"/>
        </w:r>
        <w:r w:rsidR="0099488B" w:rsidRPr="0099488B">
          <w:rPr>
            <w:webHidden/>
          </w:rPr>
          <w:instrText xml:space="preserve"> PAGEREF _Toc359581479 \h </w:instrText>
        </w:r>
        <w:r w:rsidR="0099488B" w:rsidRPr="0099488B">
          <w:rPr>
            <w:webHidden/>
          </w:rPr>
        </w:r>
        <w:r w:rsidR="0099488B" w:rsidRPr="0099488B">
          <w:rPr>
            <w:webHidden/>
          </w:rPr>
          <w:fldChar w:fldCharType="separate"/>
        </w:r>
        <w:r w:rsidR="0099488B" w:rsidRPr="0099488B">
          <w:rPr>
            <w:webHidden/>
          </w:rPr>
          <w:t>78</w:t>
        </w:r>
        <w:r w:rsidR="0099488B" w:rsidRPr="0099488B">
          <w:rPr>
            <w:webHidden/>
          </w:rPr>
          <w:fldChar w:fldCharType="end"/>
        </w:r>
      </w:hyperlink>
    </w:p>
    <w:p w14:paraId="4DD5DD72" w14:textId="5AB3200E" w:rsidR="0099488B" w:rsidRPr="0099488B" w:rsidRDefault="0030272D">
      <w:pPr>
        <w:pStyle w:val="11"/>
        <w:rPr>
          <w:rFonts w:asciiTheme="minorHAnsi" w:eastAsiaTheme="minorEastAsia" w:hAnsiTheme="minorHAnsi" w:cstheme="minorBidi"/>
          <w:sz w:val="22"/>
          <w:szCs w:val="22"/>
          <w:lang w:val="en-US" w:eastAsia="en-US"/>
        </w:rPr>
      </w:pPr>
      <w:hyperlink w:anchor="_Toc359581480" w:history="1">
        <w:r w:rsidR="00F972EC">
          <w:rPr>
            <w:rStyle w:val="ad"/>
            <w:u w:val="none"/>
          </w:rPr>
          <w:t>Д</w:t>
        </w:r>
        <w:r w:rsidR="00F972EC">
          <w:rPr>
            <w:rStyle w:val="ad"/>
            <w:u w:val="none"/>
            <w:lang w:val="ru-RU"/>
          </w:rPr>
          <w:t>одаток</w:t>
        </w:r>
        <w:r w:rsidR="0099488B" w:rsidRPr="0099488B">
          <w:rPr>
            <w:rStyle w:val="ad"/>
            <w:u w:val="none"/>
          </w:rPr>
          <w:t xml:space="preserve"> А</w:t>
        </w:r>
        <w:r w:rsidR="0099488B" w:rsidRPr="0099488B">
          <w:rPr>
            <w:webHidden/>
          </w:rPr>
          <w:tab/>
        </w:r>
        <w:r w:rsidR="0099488B" w:rsidRPr="0099488B">
          <w:rPr>
            <w:webHidden/>
          </w:rPr>
          <w:fldChar w:fldCharType="begin"/>
        </w:r>
        <w:r w:rsidR="0099488B" w:rsidRPr="0099488B">
          <w:rPr>
            <w:webHidden/>
          </w:rPr>
          <w:instrText xml:space="preserve"> PAGEREF _Toc359581480 \h </w:instrText>
        </w:r>
        <w:r w:rsidR="0099488B" w:rsidRPr="0099488B">
          <w:rPr>
            <w:webHidden/>
          </w:rPr>
        </w:r>
        <w:r w:rsidR="0099488B" w:rsidRPr="0099488B">
          <w:rPr>
            <w:webHidden/>
          </w:rPr>
          <w:fldChar w:fldCharType="separate"/>
        </w:r>
        <w:r w:rsidR="0099488B" w:rsidRPr="0099488B">
          <w:rPr>
            <w:webHidden/>
          </w:rPr>
          <w:t>81</w:t>
        </w:r>
        <w:r w:rsidR="0099488B" w:rsidRPr="0099488B">
          <w:rPr>
            <w:webHidden/>
          </w:rPr>
          <w:fldChar w:fldCharType="end"/>
        </w:r>
      </w:hyperlink>
    </w:p>
    <w:p w14:paraId="209D3F13" w14:textId="23004C5F" w:rsidR="0099488B" w:rsidRPr="0099488B" w:rsidRDefault="0030272D">
      <w:pPr>
        <w:pStyle w:val="11"/>
        <w:rPr>
          <w:rFonts w:asciiTheme="minorHAnsi" w:eastAsiaTheme="minorEastAsia" w:hAnsiTheme="minorHAnsi" w:cstheme="minorBidi"/>
          <w:sz w:val="22"/>
          <w:szCs w:val="22"/>
          <w:lang w:val="en-US" w:eastAsia="en-US"/>
        </w:rPr>
      </w:pPr>
      <w:hyperlink w:anchor="_Toc359581481" w:history="1">
        <w:r w:rsidR="00F972EC">
          <w:rPr>
            <w:rStyle w:val="ad"/>
            <w:u w:val="none"/>
          </w:rPr>
          <w:t>Д</w:t>
        </w:r>
        <w:r w:rsidR="00F972EC">
          <w:rPr>
            <w:rStyle w:val="ad"/>
            <w:u w:val="none"/>
            <w:lang w:val="ru-RU"/>
          </w:rPr>
          <w:t>одаток</w:t>
        </w:r>
        <w:r w:rsidR="0099488B" w:rsidRPr="0099488B">
          <w:rPr>
            <w:rStyle w:val="ad"/>
            <w:u w:val="none"/>
          </w:rPr>
          <w:t xml:space="preserve"> Б</w:t>
        </w:r>
        <w:r w:rsidR="0099488B" w:rsidRPr="0099488B">
          <w:rPr>
            <w:webHidden/>
          </w:rPr>
          <w:tab/>
        </w:r>
        <w:r w:rsidR="0099488B" w:rsidRPr="0099488B">
          <w:rPr>
            <w:webHidden/>
          </w:rPr>
          <w:fldChar w:fldCharType="begin"/>
        </w:r>
        <w:r w:rsidR="0099488B" w:rsidRPr="0099488B">
          <w:rPr>
            <w:webHidden/>
          </w:rPr>
          <w:instrText xml:space="preserve"> PAGEREF _Toc359581481 \h </w:instrText>
        </w:r>
        <w:r w:rsidR="0099488B" w:rsidRPr="0099488B">
          <w:rPr>
            <w:webHidden/>
          </w:rPr>
        </w:r>
        <w:r w:rsidR="0099488B" w:rsidRPr="0099488B">
          <w:rPr>
            <w:webHidden/>
          </w:rPr>
          <w:fldChar w:fldCharType="separate"/>
        </w:r>
        <w:r w:rsidR="0099488B" w:rsidRPr="0099488B">
          <w:rPr>
            <w:webHidden/>
          </w:rPr>
          <w:t>82</w:t>
        </w:r>
        <w:r w:rsidR="0099488B" w:rsidRPr="0099488B">
          <w:rPr>
            <w:webHidden/>
          </w:rPr>
          <w:fldChar w:fldCharType="end"/>
        </w:r>
      </w:hyperlink>
    </w:p>
    <w:p w14:paraId="75D7F4DF" w14:textId="77777777" w:rsidR="00A5401E" w:rsidRPr="00DD6260" w:rsidRDefault="00A5401E" w:rsidP="00A5401E">
      <w:r w:rsidRPr="00DD6260">
        <w:fldChar w:fldCharType="end"/>
      </w:r>
      <w:bookmarkStart w:id="0" w:name="_Toc86466263"/>
      <w:bookmarkStart w:id="1" w:name="_Toc86466362"/>
      <w:bookmarkStart w:id="2" w:name="_Toc86583117"/>
      <w:bookmarkStart w:id="3" w:name="_Toc93810376"/>
    </w:p>
    <w:p w14:paraId="78DA0BC4" w14:textId="77777777" w:rsidR="00A5401E" w:rsidRPr="00DD6260" w:rsidRDefault="00A5401E" w:rsidP="00A5401E">
      <w:pPr>
        <w:spacing w:line="240" w:lineRule="auto"/>
        <w:ind w:firstLine="0"/>
      </w:pPr>
      <w:r w:rsidRPr="00DD6260">
        <w:br w:type="page"/>
      </w:r>
    </w:p>
    <w:p w14:paraId="600248AD" w14:textId="77777777" w:rsidR="00A5401E" w:rsidRPr="00DD6260" w:rsidRDefault="00A5401E" w:rsidP="0030272D">
      <w:pPr>
        <w:pStyle w:val="1"/>
      </w:pPr>
      <w:bookmarkStart w:id="4" w:name="_GoBack"/>
      <w:r w:rsidRPr="00DD6260">
        <w:lastRenderedPageBreak/>
        <w:t>Перелік позначень та скорочень</w:t>
      </w:r>
    </w:p>
    <w:bookmarkEnd w:id="4"/>
    <w:p w14:paraId="52AAF308" w14:textId="77777777" w:rsidR="00A5401E" w:rsidRPr="00DD6260" w:rsidRDefault="00A5401E" w:rsidP="00A5401E">
      <w:pPr>
        <w:rPr>
          <w:szCs w:val="28"/>
        </w:rPr>
      </w:pPr>
      <w:r w:rsidRPr="00DD6260">
        <w:rPr>
          <w:szCs w:val="28"/>
        </w:rPr>
        <w:t>БД – база даних;</w:t>
      </w:r>
    </w:p>
    <w:p w14:paraId="033A601D" w14:textId="77777777" w:rsidR="00A5401E" w:rsidRPr="00DD6260" w:rsidRDefault="00A5401E" w:rsidP="00A5401E">
      <w:pPr>
        <w:rPr>
          <w:szCs w:val="28"/>
        </w:rPr>
      </w:pPr>
      <w:r w:rsidRPr="00DD6260">
        <w:rPr>
          <w:szCs w:val="28"/>
        </w:rPr>
        <w:t xml:space="preserve">ПЗ – програмне забезпечення; </w:t>
      </w:r>
    </w:p>
    <w:p w14:paraId="7185E2B8" w14:textId="77777777" w:rsidR="00A5401E" w:rsidRPr="00DD6260" w:rsidRDefault="00A5401E" w:rsidP="00A5401E">
      <w:pPr>
        <w:rPr>
          <w:szCs w:val="28"/>
        </w:rPr>
      </w:pPr>
      <w:r w:rsidRPr="00DD6260">
        <w:rPr>
          <w:szCs w:val="28"/>
        </w:rPr>
        <w:t>ПС – програмна система;</w:t>
      </w:r>
    </w:p>
    <w:p w14:paraId="385790CD" w14:textId="77777777" w:rsidR="00A5401E" w:rsidRPr="00DD6260" w:rsidRDefault="00A5401E" w:rsidP="00A5401E">
      <w:r w:rsidRPr="00DD6260">
        <w:rPr>
          <w:szCs w:val="28"/>
        </w:rPr>
        <w:t>СУБД – система керування базами даних</w:t>
      </w:r>
      <w:r w:rsidRPr="00DD6260">
        <w:t>;</w:t>
      </w:r>
    </w:p>
    <w:p w14:paraId="125ADEDE" w14:textId="77777777" w:rsidR="00A5401E" w:rsidRPr="00DD6260" w:rsidRDefault="00A5401E" w:rsidP="00A5401E">
      <w:r w:rsidRPr="00DD6260">
        <w:t>SQL</w:t>
      </w:r>
      <w:r w:rsidRPr="00DD6260">
        <w:rPr>
          <w:szCs w:val="28"/>
        </w:rPr>
        <w:t xml:space="preserve"> – </w:t>
      </w:r>
      <w:proofErr w:type="spellStart"/>
      <w:r w:rsidRPr="00DD6260">
        <w:rPr>
          <w:iCs/>
        </w:rPr>
        <w:t>Structured</w:t>
      </w:r>
      <w:proofErr w:type="spellEnd"/>
      <w:r w:rsidRPr="00DD6260">
        <w:rPr>
          <w:iCs/>
        </w:rPr>
        <w:t xml:space="preserve"> </w:t>
      </w:r>
      <w:proofErr w:type="spellStart"/>
      <w:r w:rsidRPr="00DD6260">
        <w:rPr>
          <w:iCs/>
        </w:rPr>
        <w:t>Query</w:t>
      </w:r>
      <w:proofErr w:type="spellEnd"/>
      <w:r w:rsidRPr="00DD6260">
        <w:rPr>
          <w:iCs/>
        </w:rPr>
        <w:t xml:space="preserve"> </w:t>
      </w:r>
      <w:proofErr w:type="spellStart"/>
      <w:r w:rsidRPr="00DD6260">
        <w:rPr>
          <w:iCs/>
        </w:rPr>
        <w:t>Language</w:t>
      </w:r>
      <w:proofErr w:type="spellEnd"/>
      <w:r w:rsidRPr="00DD6260">
        <w:t>;</w:t>
      </w:r>
    </w:p>
    <w:p w14:paraId="4324AEAF" w14:textId="77777777" w:rsidR="00A5401E" w:rsidRPr="00DD6260" w:rsidRDefault="00A5401E" w:rsidP="00A5401E">
      <w:pPr>
        <w:rPr>
          <w:szCs w:val="28"/>
        </w:rPr>
      </w:pPr>
      <w:r w:rsidRPr="00DD6260">
        <w:rPr>
          <w:szCs w:val="28"/>
        </w:rPr>
        <w:t xml:space="preserve">UML – </w:t>
      </w:r>
      <w:proofErr w:type="spellStart"/>
      <w:r w:rsidRPr="00DD6260">
        <w:rPr>
          <w:szCs w:val="28"/>
        </w:rPr>
        <w:t>Unified</w:t>
      </w:r>
      <w:proofErr w:type="spellEnd"/>
      <w:r w:rsidRPr="00DD6260">
        <w:rPr>
          <w:szCs w:val="28"/>
        </w:rPr>
        <w:t xml:space="preserve"> </w:t>
      </w:r>
      <w:proofErr w:type="spellStart"/>
      <w:r w:rsidRPr="00DD6260">
        <w:rPr>
          <w:szCs w:val="28"/>
        </w:rPr>
        <w:t>Modeling</w:t>
      </w:r>
      <w:proofErr w:type="spellEnd"/>
      <w:r w:rsidRPr="00DD6260">
        <w:rPr>
          <w:szCs w:val="28"/>
        </w:rPr>
        <w:t xml:space="preserve"> </w:t>
      </w:r>
      <w:proofErr w:type="spellStart"/>
      <w:r w:rsidRPr="00DD6260">
        <w:rPr>
          <w:szCs w:val="28"/>
        </w:rPr>
        <w:t>Language</w:t>
      </w:r>
      <w:proofErr w:type="spellEnd"/>
      <w:r w:rsidRPr="00DD6260">
        <w:rPr>
          <w:szCs w:val="28"/>
        </w:rPr>
        <w:t>;</w:t>
      </w:r>
    </w:p>
    <w:p w14:paraId="714E46B7" w14:textId="77777777" w:rsidR="00A5401E" w:rsidRPr="00DD6260" w:rsidRDefault="00A5401E" w:rsidP="00A5401E">
      <w:pPr>
        <w:pStyle w:val="1"/>
      </w:pPr>
      <w:bookmarkStart w:id="5" w:name="_Toc359581421"/>
      <w:bookmarkEnd w:id="0"/>
      <w:bookmarkEnd w:id="1"/>
      <w:bookmarkEnd w:id="2"/>
      <w:bookmarkEnd w:id="3"/>
      <w:r w:rsidRPr="00DD6260">
        <w:lastRenderedPageBreak/>
        <w:t>Вступ</w:t>
      </w:r>
      <w:bookmarkEnd w:id="5"/>
    </w:p>
    <w:p w14:paraId="62FBBDD5" w14:textId="77777777" w:rsidR="00A5401E" w:rsidRPr="00DD6260" w:rsidRDefault="00A5401E" w:rsidP="00A5401E">
      <w:r w:rsidRPr="00DD6260">
        <w:t xml:space="preserve">Зараз мобільний телефон це не просто іграшка або апарат для телефонних дзвінків, це багатофункціональний пристрій, який одночасно, крім телефонування, виконує роль фотоапарату, відеокамери, музичного центру. Підключення інтернету в телефоні тільки збільшує його функціонал, створюючи системи, які використовують функції телефону для зв’язку з інтернет сервісами. Ця комбінація робить облік товарів засобами соціальних мереж актуальною, бо це спрощує доступ до думок людей щодо товарів лише за допомогою мобільного телефону, який завжди поруч. Думки людей про товари висловлюються у вигляді коментарів та рейтингових оцінок.  </w:t>
      </w:r>
    </w:p>
    <w:p w14:paraId="6EAE8F2F" w14:textId="77777777" w:rsidR="00A5401E" w:rsidRPr="00DD6260" w:rsidRDefault="00A5401E" w:rsidP="00A5401E">
      <w:r w:rsidRPr="00DD6260">
        <w:t xml:space="preserve">Мета дипломної роботи є розробка програмного забезпечення для обліку товару засобами соціальних мереж. Це дозволить користувачам перевіряти товари та шукати їх по QR-коду. Для розпізнавання QR-коду не потрібно мати якесь особливе обладнання, таке як: інфрачервоні сканери, відео сканери та інше. Необхідно лише мати камеру телефона або зображення QR-коду у пам’яті телефона. Важливою частиною роботи є не просто пошук товарів, а й розповсюдження користувацьких відгуків щодо товарів, які представляються у вигляді коментарів та рейтингових оцінок. Це дозволить зацікавленим сторонам мати актуальну думку споживачів щодо товарів і для цього не потрібно наймати соціологів для </w:t>
      </w:r>
      <w:proofErr w:type="spellStart"/>
      <w:r w:rsidRPr="00DD6260">
        <w:t>опросів</w:t>
      </w:r>
      <w:proofErr w:type="spellEnd"/>
      <w:r w:rsidRPr="00DD6260">
        <w:t xml:space="preserve"> споживачів.</w:t>
      </w:r>
    </w:p>
    <w:p w14:paraId="39B7F31D" w14:textId="77777777" w:rsidR="00A5401E" w:rsidRPr="00DD6260" w:rsidRDefault="00A5401E" w:rsidP="00A5401E">
      <w:r w:rsidRPr="00DD6260">
        <w:t xml:space="preserve">ПЗ буде розроблятися для платформи Windows </w:t>
      </w:r>
      <w:proofErr w:type="spellStart"/>
      <w:r w:rsidRPr="00DD6260">
        <w:t>Phone</w:t>
      </w:r>
      <w:proofErr w:type="spellEnd"/>
      <w:r w:rsidRPr="00DD6260">
        <w:t xml:space="preserve"> 8, але це не є обмеженням, бо готовий продукт легко </w:t>
      </w:r>
      <w:proofErr w:type="spellStart"/>
      <w:r w:rsidRPr="00DD6260">
        <w:t>можно</w:t>
      </w:r>
      <w:proofErr w:type="spellEnd"/>
      <w:r w:rsidRPr="00DD6260">
        <w:t xml:space="preserve"> </w:t>
      </w:r>
      <w:proofErr w:type="spellStart"/>
      <w:r w:rsidRPr="00DD6260">
        <w:t>портувати</w:t>
      </w:r>
      <w:proofErr w:type="spellEnd"/>
      <w:r w:rsidRPr="00DD6260">
        <w:t xml:space="preserve"> на інші мобільні платформи, такі як </w:t>
      </w:r>
      <w:proofErr w:type="spellStart"/>
      <w:r w:rsidRPr="00DD6260">
        <w:t>Android</w:t>
      </w:r>
      <w:proofErr w:type="spellEnd"/>
      <w:r w:rsidRPr="00DD6260">
        <w:t xml:space="preserve"> чи </w:t>
      </w:r>
      <w:proofErr w:type="spellStart"/>
      <w:r w:rsidRPr="00DD6260">
        <w:t>iOS</w:t>
      </w:r>
      <w:proofErr w:type="spellEnd"/>
      <w:r w:rsidRPr="00DD6260">
        <w:t xml:space="preserve">. БД товарів розташується на Windows SQL Server. </w:t>
      </w:r>
    </w:p>
    <w:p w14:paraId="60F66EE2" w14:textId="77777777" w:rsidR="00A5401E" w:rsidRPr="00DD6260" w:rsidRDefault="00A5401E" w:rsidP="00A5401E">
      <w:pPr>
        <w:pStyle w:val="1"/>
      </w:pPr>
      <w:bookmarkStart w:id="6" w:name="_Toc93810377"/>
      <w:bookmarkStart w:id="7" w:name="_Toc359581422"/>
      <w:r w:rsidRPr="00DD6260">
        <w:lastRenderedPageBreak/>
        <w:t>1 </w:t>
      </w:r>
      <w:bookmarkEnd w:id="6"/>
      <w:r w:rsidRPr="00DD6260">
        <w:t>Задача обліку товарів та послуг з використанням QR-кодів</w:t>
      </w:r>
      <w:bookmarkEnd w:id="7"/>
    </w:p>
    <w:p w14:paraId="6908BBA6" w14:textId="77777777" w:rsidR="00A5401E" w:rsidRPr="00DD6260" w:rsidRDefault="00A5401E" w:rsidP="008410CE">
      <w:pPr>
        <w:pStyle w:val="2"/>
        <w:numPr>
          <w:ilvl w:val="1"/>
          <w:numId w:val="13"/>
        </w:numPr>
        <w:spacing w:after="160"/>
        <w:jc w:val="left"/>
      </w:pPr>
      <w:bookmarkStart w:id="8" w:name="_Toc359581423"/>
      <w:bookmarkStart w:id="9" w:name="_Toc93810378"/>
      <w:r w:rsidRPr="00DD6260">
        <w:t>Соціальний облік товарів</w:t>
      </w:r>
      <w:bookmarkEnd w:id="8"/>
    </w:p>
    <w:p w14:paraId="0F13D08F" w14:textId="59C0EF15" w:rsidR="00A5401E" w:rsidRPr="00DD6260" w:rsidRDefault="00A5401E" w:rsidP="00A5401E">
      <w:r w:rsidRPr="00A5401E">
        <w:t xml:space="preserve">У XXI столітті небувалого розвитку досягли соціальні мережі, за допомогою яких поширюється інформація. Наприклад, станом на 04.10.2012 кількість користувачів соціальної мережі </w:t>
      </w:r>
      <w:proofErr w:type="spellStart"/>
      <w:r w:rsidRPr="00A5401E">
        <w:t>Face</w:t>
      </w:r>
      <w:r w:rsidR="0089511D">
        <w:t>book</w:t>
      </w:r>
      <w:proofErr w:type="spellEnd"/>
      <w:r w:rsidR="0089511D">
        <w:t xml:space="preserve"> досягло одного мільярда </w:t>
      </w:r>
      <w:proofErr w:type="spellStart"/>
      <w:r w:rsidR="0089511D">
        <w:t>ак</w:t>
      </w:r>
      <w:r w:rsidRPr="00A5401E">
        <w:t>аунтів</w:t>
      </w:r>
      <w:proofErr w:type="spellEnd"/>
      <w:r w:rsidRPr="00A5401E">
        <w:t xml:space="preserve"> [24]. Соціальний облік товарів передбачає розповсюдження інформації куплених у реальних магазинах товарів у зареєстрованій соціальній мережі. Серед інформації можна виділити ціну, вказати магазин та дізнатися з якого куточка Землі ця інформація надійшла</w:t>
      </w:r>
      <w:r w:rsidRPr="00DD6260">
        <w:t xml:space="preserve">. </w:t>
      </w:r>
    </w:p>
    <w:p w14:paraId="0634BE17" w14:textId="77777777" w:rsidR="00A5401E" w:rsidRPr="00DD6260" w:rsidRDefault="00A5401E" w:rsidP="00A5401E"/>
    <w:p w14:paraId="306D3E6A" w14:textId="77777777" w:rsidR="00A5401E" w:rsidRPr="00DD6260" w:rsidRDefault="00A5401E" w:rsidP="00A5401E">
      <w:pPr>
        <w:pStyle w:val="2"/>
      </w:pPr>
      <w:bookmarkStart w:id="10" w:name="_Toc359581424"/>
      <w:r w:rsidRPr="00DD6260">
        <w:t>1.2 Технологія QR-кодування</w:t>
      </w:r>
      <w:bookmarkEnd w:id="9"/>
      <w:bookmarkEnd w:id="10"/>
    </w:p>
    <w:p w14:paraId="6A003BFA" w14:textId="77777777" w:rsidR="00A5401E" w:rsidRPr="00DD6260" w:rsidRDefault="00A5401E" w:rsidP="00A5401E">
      <w:r w:rsidRPr="00DD6260">
        <w:t>QR-код (</w:t>
      </w:r>
      <w:proofErr w:type="spellStart"/>
      <w:r w:rsidRPr="00DD6260">
        <w:t>quick</w:t>
      </w:r>
      <w:proofErr w:type="spellEnd"/>
      <w:r w:rsidRPr="00DD6260">
        <w:t xml:space="preserve"> </w:t>
      </w:r>
      <w:proofErr w:type="spellStart"/>
      <w:r w:rsidRPr="00DD6260">
        <w:t>response</w:t>
      </w:r>
      <w:proofErr w:type="spellEnd"/>
      <w:r w:rsidRPr="00DD6260">
        <w:t xml:space="preserve"> </w:t>
      </w:r>
      <w:proofErr w:type="spellStart"/>
      <w:r w:rsidRPr="00DD6260">
        <w:t>code</w:t>
      </w:r>
      <w:proofErr w:type="spellEnd"/>
      <w:r w:rsidRPr="00DD6260">
        <w:t>) - двовимірний QR-код, розроблений і представлений японською компанією «Denso-Wave» в 1994 році.</w:t>
      </w:r>
    </w:p>
    <w:p w14:paraId="2609CD00" w14:textId="77777777" w:rsidR="00A5401E" w:rsidRPr="00DD6260" w:rsidRDefault="00A5401E" w:rsidP="00A5401E">
      <w:r w:rsidRPr="00DD6260">
        <w:t>Величезна популярність штрих-кодів в Японії призвела до того, що обсяг інформації, зашифрованої в ньому, незабаром перестав влаштовувати індустрію. Японці почали експериментувати з новими способами кодування невеликих обсягів інформації в графічній картинці.</w:t>
      </w:r>
    </w:p>
    <w:p w14:paraId="610A310B" w14:textId="169CBD3E" w:rsidR="00A5401E" w:rsidRPr="00DD6260" w:rsidRDefault="00A5401E" w:rsidP="00A5401E">
      <w:r w:rsidRPr="00DD6260">
        <w:t>На відміну від старого штрих</w:t>
      </w:r>
      <w:r w:rsidR="0089511D">
        <w:t>-</w:t>
      </w:r>
      <w:r w:rsidRPr="00DD6260">
        <w:t xml:space="preserve">коду, який сканують тонким променем, QR-код визначається сенсором як двовимірне зображення. Три квадрата в кутах зображення і менші </w:t>
      </w:r>
      <w:r w:rsidR="0089511D">
        <w:t>синхронізуючи</w:t>
      </w:r>
      <w:r w:rsidRPr="00DD6260">
        <w:t xml:space="preserve"> квадратики по всьому коду дозволяють нормалізувати розмір зображення і його орієнтацію, а також кут, під яким сенсор відноситься до поверхні зображення. Точки переводяться в двійкові числа з перевіркою по</w:t>
      </w:r>
      <w:r w:rsidR="0089511D">
        <w:t xml:space="preserve"> </w:t>
      </w:r>
      <w:proofErr w:type="spellStart"/>
      <w:r w:rsidRPr="00DD6260">
        <w:t>контрольной</w:t>
      </w:r>
      <w:proofErr w:type="spellEnd"/>
      <w:r w:rsidRPr="00DD6260">
        <w:t xml:space="preserve"> сумі.</w:t>
      </w:r>
    </w:p>
    <w:p w14:paraId="5F086E1A" w14:textId="77777777" w:rsidR="00A5401E" w:rsidRPr="00DD6260" w:rsidRDefault="00A5401E" w:rsidP="00A5401E">
      <w:r w:rsidRPr="00DD6260">
        <w:t xml:space="preserve">Основна перевага QR-коду - це легке розпізнавання </w:t>
      </w:r>
      <w:proofErr w:type="spellStart"/>
      <w:r w:rsidRPr="00DD6260">
        <w:t>скануючим</w:t>
      </w:r>
      <w:proofErr w:type="spellEnd"/>
      <w:r w:rsidRPr="00DD6260">
        <w:t xml:space="preserve"> обладнанням (в тому числі і фотокамерою мобільного телефону), що дає можливість використання в торгівлі, виробництві, логістиці.</w:t>
      </w:r>
    </w:p>
    <w:p w14:paraId="6174C5FE" w14:textId="77777777" w:rsidR="00A5401E" w:rsidRPr="00DD6260" w:rsidRDefault="00A5401E" w:rsidP="00A5401E">
      <w:pPr>
        <w:rPr>
          <w:lang w:eastAsia="ar-SA"/>
        </w:rPr>
      </w:pPr>
      <w:r w:rsidRPr="00DD6260">
        <w:rPr>
          <w:lang w:eastAsia="ar-SA"/>
        </w:rPr>
        <w:t xml:space="preserve">Максимальна кількість </w:t>
      </w:r>
      <w:proofErr w:type="spellStart"/>
      <w:r w:rsidRPr="00DD6260">
        <w:rPr>
          <w:lang w:eastAsia="ar-SA"/>
        </w:rPr>
        <w:t>сімволів</w:t>
      </w:r>
      <w:proofErr w:type="spellEnd"/>
      <w:r w:rsidRPr="00DD6260">
        <w:rPr>
          <w:lang w:eastAsia="ar-SA"/>
        </w:rPr>
        <w:t>, Які поміщаються в один QR-код:</w:t>
      </w:r>
    </w:p>
    <w:p w14:paraId="57DC865A" w14:textId="77777777" w:rsidR="00A5401E" w:rsidRPr="00DD6260" w:rsidRDefault="00A5401E" w:rsidP="00A5401E">
      <w:pPr>
        <w:pStyle w:val="a5"/>
        <w:rPr>
          <w:lang w:eastAsia="ar-SA"/>
        </w:rPr>
      </w:pPr>
      <w:r w:rsidRPr="00DD6260">
        <w:rPr>
          <w:lang w:eastAsia="ar-SA"/>
        </w:rPr>
        <w:t>цифри - 7089;</w:t>
      </w:r>
    </w:p>
    <w:p w14:paraId="421B05CF" w14:textId="77777777" w:rsidR="00A5401E" w:rsidRPr="00DD6260" w:rsidRDefault="00A5401E" w:rsidP="00A5401E">
      <w:pPr>
        <w:pStyle w:val="a5"/>
        <w:rPr>
          <w:lang w:eastAsia="ar-SA"/>
        </w:rPr>
      </w:pPr>
      <w:r w:rsidRPr="00DD6260">
        <w:rPr>
          <w:lang w:eastAsia="ar-SA"/>
        </w:rPr>
        <w:lastRenderedPageBreak/>
        <w:t>цифри і букви (включаючи) - 4296;</w:t>
      </w:r>
    </w:p>
    <w:p w14:paraId="21BAAB3F" w14:textId="77777777" w:rsidR="00A5401E" w:rsidRPr="00DD6260" w:rsidRDefault="00A5401E" w:rsidP="00A5401E">
      <w:pPr>
        <w:pStyle w:val="a5"/>
        <w:rPr>
          <w:lang w:eastAsia="ar-SA"/>
        </w:rPr>
      </w:pPr>
      <w:r w:rsidRPr="00DD6260">
        <w:rPr>
          <w:lang w:eastAsia="ar-SA"/>
        </w:rPr>
        <w:t>двійковий код - 2953 байт;</w:t>
      </w:r>
    </w:p>
    <w:p w14:paraId="11484996" w14:textId="77777777" w:rsidR="00A5401E" w:rsidRDefault="00A5401E" w:rsidP="00A5401E">
      <w:pPr>
        <w:pStyle w:val="a5"/>
        <w:rPr>
          <w:lang w:eastAsia="ar-SA"/>
        </w:rPr>
      </w:pPr>
      <w:r w:rsidRPr="00DD6260">
        <w:rPr>
          <w:lang w:eastAsia="ar-SA"/>
        </w:rPr>
        <w:t>ієрогліфи - 1817.</w:t>
      </w:r>
    </w:p>
    <w:p w14:paraId="1D3BADBA" w14:textId="7FE9DF84" w:rsidR="00A5401E" w:rsidRPr="00DD6260" w:rsidRDefault="00A5401E" w:rsidP="00A5401E">
      <w:pPr>
        <w:rPr>
          <w:lang w:eastAsia="ar-SA"/>
        </w:rPr>
      </w:pPr>
      <w:r w:rsidRPr="00DD6260">
        <w:rPr>
          <w:lang w:eastAsia="ar-SA"/>
        </w:rPr>
        <w:t>Хоча термін «QR-</w:t>
      </w:r>
      <w:proofErr w:type="spellStart"/>
      <w:r w:rsidRPr="00DD6260">
        <w:rPr>
          <w:lang w:eastAsia="ar-SA"/>
        </w:rPr>
        <w:t>code</w:t>
      </w:r>
      <w:proofErr w:type="spellEnd"/>
      <w:r w:rsidRPr="00DD6260">
        <w:rPr>
          <w:lang w:eastAsia="ar-SA"/>
        </w:rPr>
        <w:t xml:space="preserve">» є зареєстрованим товарним знаком «DENSO </w:t>
      </w:r>
      <w:proofErr w:type="spellStart"/>
      <w:r w:rsidRPr="00DD6260">
        <w:rPr>
          <w:lang w:eastAsia="ar-SA"/>
        </w:rPr>
        <w:t>Corporation</w:t>
      </w:r>
      <w:proofErr w:type="spellEnd"/>
      <w:r w:rsidRPr="00DD6260">
        <w:rPr>
          <w:lang w:eastAsia="ar-SA"/>
        </w:rPr>
        <w:t>», використання кодів не обкладається</w:t>
      </w:r>
      <w:r w:rsidR="0089511D">
        <w:rPr>
          <w:lang w:eastAsia="ar-SA"/>
        </w:rPr>
        <w:t xml:space="preserve"> ніякими </w:t>
      </w:r>
      <w:proofErr w:type="spellStart"/>
      <w:r w:rsidR="0089511D">
        <w:rPr>
          <w:lang w:eastAsia="ar-SA"/>
        </w:rPr>
        <w:t>ліцензіонними</w:t>
      </w:r>
      <w:proofErr w:type="spellEnd"/>
      <w:r w:rsidRPr="00DD6260">
        <w:rPr>
          <w:lang w:eastAsia="ar-SA"/>
        </w:rPr>
        <w:t xml:space="preserve"> відрахуваннями, а самі вони описані і опубліковані в якості стандартів ISO.</w:t>
      </w:r>
    </w:p>
    <w:p w14:paraId="15846ED2" w14:textId="77777777" w:rsidR="00A5401E" w:rsidRPr="00DD6260" w:rsidRDefault="00A5401E" w:rsidP="00A5401E">
      <w:pPr>
        <w:rPr>
          <w:lang w:eastAsia="ar-SA"/>
        </w:rPr>
      </w:pPr>
      <w:r w:rsidRPr="00DD6260">
        <w:rPr>
          <w:lang w:eastAsia="ar-SA"/>
        </w:rPr>
        <w:t xml:space="preserve">Специфікація QR-коду не описує формат даних. Найбільш популярні програми перегляду QR-кодів підтримують такі формати даних: URL, Закладка в браузер, </w:t>
      </w:r>
      <w:proofErr w:type="spellStart"/>
      <w:r w:rsidRPr="00DD6260">
        <w:rPr>
          <w:lang w:eastAsia="ar-SA"/>
        </w:rPr>
        <w:t>Email</w:t>
      </w:r>
      <w:proofErr w:type="spellEnd"/>
      <w:r w:rsidRPr="00DD6260">
        <w:rPr>
          <w:lang w:eastAsia="ar-SA"/>
        </w:rPr>
        <w:t xml:space="preserve"> (з темою листа), SMS на номер (c темою), </w:t>
      </w:r>
      <w:proofErr w:type="spellStart"/>
      <w:r w:rsidRPr="00DD6260">
        <w:rPr>
          <w:lang w:eastAsia="ar-SA"/>
        </w:rPr>
        <w:t>MeCard</w:t>
      </w:r>
      <w:proofErr w:type="spellEnd"/>
      <w:r w:rsidRPr="00DD6260">
        <w:rPr>
          <w:lang w:eastAsia="ar-SA"/>
        </w:rPr>
        <w:t xml:space="preserve">, </w:t>
      </w:r>
      <w:proofErr w:type="spellStart"/>
      <w:r w:rsidRPr="00DD6260">
        <w:rPr>
          <w:lang w:eastAsia="ar-SA"/>
        </w:rPr>
        <w:t>vCard</w:t>
      </w:r>
      <w:proofErr w:type="spellEnd"/>
      <w:r w:rsidRPr="00DD6260">
        <w:rPr>
          <w:lang w:eastAsia="ar-SA"/>
        </w:rPr>
        <w:t>, географічні координати.</w:t>
      </w:r>
    </w:p>
    <w:p w14:paraId="149C3540" w14:textId="77777777" w:rsidR="00A5401E" w:rsidRPr="00DD6260" w:rsidRDefault="00A5401E" w:rsidP="00A5401E">
      <w:pPr>
        <w:rPr>
          <w:b/>
          <w:bCs/>
          <w:iCs/>
          <w:lang w:eastAsia="ar-SA"/>
        </w:rPr>
      </w:pPr>
      <w:r w:rsidRPr="00DD6260">
        <w:rPr>
          <w:lang w:eastAsia="ar-SA"/>
        </w:rPr>
        <w:t>Також деякі програми можуть розпізнавати GIF, JPG, PNG або MID файли менше 4 КБ і зашифрований текст, але ці формати не отримали популярності</w:t>
      </w:r>
      <w:r w:rsidRPr="00DD6260">
        <w:rPr>
          <w:b/>
          <w:bCs/>
          <w:iCs/>
          <w:lang w:eastAsia="ar-SA"/>
        </w:rPr>
        <w:t>.</w:t>
      </w:r>
    </w:p>
    <w:p w14:paraId="47B38C40" w14:textId="77777777" w:rsidR="00A5401E" w:rsidRPr="00DD6260" w:rsidRDefault="00A5401E" w:rsidP="00A5401E">
      <w:pPr>
        <w:pStyle w:val="3"/>
      </w:pPr>
      <w:bookmarkStart w:id="11" w:name="_Toc359581425"/>
      <w:r w:rsidRPr="00DD6260">
        <w:t>1.2.1 Використання QR-кодів</w:t>
      </w:r>
      <w:bookmarkEnd w:id="11"/>
    </w:p>
    <w:p w14:paraId="4E184F56" w14:textId="77777777" w:rsidR="00A5401E" w:rsidRPr="00DD6260" w:rsidRDefault="00A5401E" w:rsidP="00A5401E">
      <w:r w:rsidRPr="00DD6260">
        <w:t>QR-коди найбільше поширені в Японії, країні, де штрих-коди користувалися такою великою популярністю, що обсяг інформації, зашифрованої в коді, незабаром перестав влаштовувати індустрію. Вже на початку 2000 року QR-коди отримали настільки широке поширення в Японії, що їх можна було зустріти на великій кількості плакатів, упаковок і товарів, там подібні коди наносяться практично на всі товари, що продаються в магазинах, їх розміщують у рекламних буклетах і довідниках. За допомогою QR-коду навіть організовують різні конкурси та рольові ігри.</w:t>
      </w:r>
    </w:p>
    <w:p w14:paraId="15A87927" w14:textId="77777777" w:rsidR="00A5401E" w:rsidRPr="00DD6260" w:rsidRDefault="00A5401E" w:rsidP="00A5401E">
      <w:r w:rsidRPr="00DD6260">
        <w:t>Провідні японські оператори мобільного зв'язку спільно випускають під своїм брендом мобільні телефони з вбудованою підтримкою розпізнавання QR-коду [3].</w:t>
      </w:r>
    </w:p>
    <w:p w14:paraId="7B3C77A6" w14:textId="7395302B" w:rsidR="00A5401E" w:rsidRPr="00DD6260" w:rsidRDefault="00A5401E" w:rsidP="00A5401E">
      <w:r w:rsidRPr="00DD6260">
        <w:t xml:space="preserve">В даний час QR-код широко поширений у країнах Азії (особливо в Японії), поступово розвивається в Європі та Північній Америці. Найбільше визнання він отримав серед користувачів мобільного зв'язку - встановивши </w:t>
      </w:r>
      <w:proofErr w:type="spellStart"/>
      <w:r w:rsidRPr="00DD6260">
        <w:t>програму-</w:t>
      </w:r>
      <w:r w:rsidR="0089511D">
        <w:t>розпізнавач</w:t>
      </w:r>
      <w:proofErr w:type="spellEnd"/>
      <w:r w:rsidRPr="00DD6260">
        <w:t xml:space="preserve">, абонент може моментально заносити в свій телефон текстову </w:t>
      </w:r>
      <w:r w:rsidRPr="00DD6260">
        <w:lastRenderedPageBreak/>
        <w:t xml:space="preserve">інформацію, додавати контакти в адресну книгу, переходити по web-посиланнях, </w:t>
      </w:r>
      <w:r w:rsidR="0089511D">
        <w:t>відправляти</w:t>
      </w:r>
      <w:r>
        <w:t xml:space="preserve"> </w:t>
      </w:r>
      <w:r w:rsidRPr="00DD6260">
        <w:t>SMS-повідомлення і т. д.</w:t>
      </w:r>
    </w:p>
    <w:p w14:paraId="59C71B22" w14:textId="77777777" w:rsidR="00A5401E" w:rsidRPr="00DD6260" w:rsidRDefault="00A5401E" w:rsidP="00A5401E">
      <w:r w:rsidRPr="00DD6260">
        <w:t xml:space="preserve">Як показало дослідження, проведене компанією </w:t>
      </w:r>
      <w:proofErr w:type="spellStart"/>
      <w:r w:rsidRPr="00DD6260">
        <w:t>comScore</w:t>
      </w:r>
      <w:proofErr w:type="spellEnd"/>
      <w:r w:rsidRPr="00DD6260">
        <w:t xml:space="preserve"> в 2011 році, 20 млн жителів США використовували мобільні телефони для сканування QR-кодів [4].</w:t>
      </w:r>
    </w:p>
    <w:p w14:paraId="4668BCB2" w14:textId="77777777" w:rsidR="00A5401E" w:rsidRPr="00DD6260" w:rsidRDefault="00A5401E" w:rsidP="00A5401E">
      <w:r w:rsidRPr="00DD6260">
        <w:t>У Японії та Австрії QR-коди також використовуються на цвинтарях і містять інформацію про небіжчика.</w:t>
      </w:r>
    </w:p>
    <w:p w14:paraId="3B1BCE3C" w14:textId="77777777" w:rsidR="00A5401E" w:rsidRPr="00DD6260" w:rsidRDefault="00A5401E" w:rsidP="00A5401E">
      <w:r w:rsidRPr="00DD6260">
        <w:t>QR-коди активно використовуються музеями, а також і в туризмі. Наприклад, у Львові (Україна), об'єднання бізнесменів «Туристичний рух Львова» розмістило QR-коди більше ніж на 80 туристичних об'єктах. Це дозволяє індивідуальним туристу легко орієнтуватися в місті, навіть не знаючи української мови, так як QR-коди встановлені на декількох мовах.</w:t>
      </w:r>
    </w:p>
    <w:p w14:paraId="34C397E8" w14:textId="77777777" w:rsidR="00A5401E" w:rsidRPr="00DD6260" w:rsidRDefault="00A5401E" w:rsidP="00A5401E">
      <w:pPr>
        <w:pStyle w:val="3"/>
      </w:pPr>
      <w:bookmarkStart w:id="12" w:name="_Toc359581426"/>
      <w:r w:rsidRPr="00DD6260">
        <w:t>1.2.2 Загальна технічна інформація</w:t>
      </w:r>
      <w:bookmarkEnd w:id="12"/>
    </w:p>
    <w:p w14:paraId="4EA77D64" w14:textId="77777777" w:rsidR="00A5401E" w:rsidRPr="00DD6260" w:rsidRDefault="00A5401E" w:rsidP="00A5401E">
      <w:r w:rsidRPr="00DD6260">
        <w:t>Найменший QR-код (версія 1) має розмір 21 × 21 піксель (без урахування полів), найбільший (версія 40) - 177 × 177 пікселів.</w:t>
      </w:r>
    </w:p>
    <w:p w14:paraId="0A824491" w14:textId="77777777" w:rsidR="00A5401E" w:rsidRPr="00DD6260" w:rsidRDefault="00A5401E" w:rsidP="00A5401E">
      <w:r w:rsidRPr="00DD6260">
        <w:t>Існує чотири основні кодування QR-кодів:</w:t>
      </w:r>
    </w:p>
    <w:p w14:paraId="428D1CFB" w14:textId="77777777" w:rsidR="00A5401E" w:rsidRPr="00DD6260" w:rsidRDefault="00A5401E" w:rsidP="00A5401E">
      <w:pPr>
        <w:pStyle w:val="a5"/>
      </w:pPr>
      <w:r w:rsidRPr="00DD6260">
        <w:t>цифрова: 10 біт на три цифри, до 7089 цифр;</w:t>
      </w:r>
    </w:p>
    <w:p w14:paraId="3A9DACC4" w14:textId="11B4217C" w:rsidR="00A5401E" w:rsidRPr="00DD6260" w:rsidRDefault="00A5401E" w:rsidP="00A5401E">
      <w:pPr>
        <w:pStyle w:val="a5"/>
      </w:pPr>
      <w:r w:rsidRPr="00DD6260">
        <w:t>алфавітно-цифрова: підтримуються 10 цифр, літери від A до Z і кілька спец</w:t>
      </w:r>
      <w:r w:rsidR="0089511D">
        <w:t>-</w:t>
      </w:r>
      <w:r w:rsidRPr="00DD6260">
        <w:t>символ</w:t>
      </w:r>
      <w:r w:rsidR="0089511D">
        <w:t>і</w:t>
      </w:r>
      <w:r w:rsidRPr="00DD6260">
        <w:t>в. 11 біт на два символи, до 4296 символів;</w:t>
      </w:r>
    </w:p>
    <w:p w14:paraId="4DF99E0A" w14:textId="77777777" w:rsidR="00A5401E" w:rsidRPr="00DD6260" w:rsidRDefault="00A5401E" w:rsidP="00A5401E">
      <w:pPr>
        <w:pStyle w:val="a5"/>
      </w:pPr>
      <w:proofErr w:type="spellStart"/>
      <w:r w:rsidRPr="00DD6260">
        <w:t>байтовими</w:t>
      </w:r>
      <w:proofErr w:type="spellEnd"/>
      <w:r w:rsidRPr="00DD6260">
        <w:t>: дані в будь-якої зручної кодуванні (за замовчуванням ISO 8859-1), до 2953 байт;</w:t>
      </w:r>
    </w:p>
    <w:p w14:paraId="7C30C05E" w14:textId="77777777" w:rsidR="00A5401E" w:rsidRPr="00DD6260" w:rsidRDefault="00A5401E" w:rsidP="00A5401E">
      <w:pPr>
        <w:pStyle w:val="a5"/>
      </w:pPr>
      <w:proofErr w:type="spellStart"/>
      <w:r w:rsidRPr="00DD6260">
        <w:t>кандзі</w:t>
      </w:r>
      <w:proofErr w:type="spellEnd"/>
      <w:r w:rsidRPr="00DD6260">
        <w:t>: 13 біт на ієрогліф, до 1817 ієрогліфів.</w:t>
      </w:r>
    </w:p>
    <w:p w14:paraId="7550D513" w14:textId="77777777" w:rsidR="00A5401E" w:rsidRPr="00DD6260" w:rsidRDefault="00A5401E" w:rsidP="00A5401E">
      <w:r w:rsidRPr="00DD6260">
        <w:t>Також існують «</w:t>
      </w:r>
      <w:proofErr w:type="spellStart"/>
      <w:r w:rsidRPr="00DD6260">
        <w:t>псевдокодіровки</w:t>
      </w:r>
      <w:proofErr w:type="spellEnd"/>
      <w:r w:rsidRPr="00DD6260">
        <w:t>»: завдання методу кодування в даних, розбиття довгого повідомлення на кілька кодів і т. д.</w:t>
      </w:r>
    </w:p>
    <w:p w14:paraId="390B2EB7" w14:textId="77777777" w:rsidR="00A5401E" w:rsidRPr="00DD6260" w:rsidRDefault="00A5401E" w:rsidP="00A5401E">
      <w:r w:rsidRPr="00DD6260">
        <w:t xml:space="preserve">Для виправлення помилок застосовується код </w:t>
      </w:r>
      <w:proofErr w:type="spellStart"/>
      <w:r w:rsidRPr="00DD6260">
        <w:t>Ріда-Соломона</w:t>
      </w:r>
      <w:proofErr w:type="spellEnd"/>
      <w:r w:rsidRPr="00DD6260">
        <w:t xml:space="preserve"> з 8-бітним кодовим словом. Є чотири рівня надмірності: 7, 15, 25 і 30%. Завдяки виправленню помилок, вдається нанести на QR-код малюнок і все одно залишити його читабельним.</w:t>
      </w:r>
    </w:p>
    <w:p w14:paraId="7D0C0336" w14:textId="0D381CD7" w:rsidR="00A5401E" w:rsidRPr="00DD6260" w:rsidRDefault="00A5401E" w:rsidP="00A5401E">
      <w:r w:rsidRPr="00DD6260">
        <w:lastRenderedPageBreak/>
        <w:t xml:space="preserve">Щоб у коді не було елементів, здатних заплутати сканер, область даних </w:t>
      </w:r>
      <w:proofErr w:type="spellStart"/>
      <w:r w:rsidRPr="00DD6260">
        <w:t>XOR'ітся</w:t>
      </w:r>
      <w:proofErr w:type="spellEnd"/>
      <w:r w:rsidRPr="00DD6260">
        <w:t xml:space="preserve"> зі спеціальною маскою. Коректно працює </w:t>
      </w:r>
      <w:proofErr w:type="spellStart"/>
      <w:r w:rsidRPr="00DD6260">
        <w:t>кодер</w:t>
      </w:r>
      <w:proofErr w:type="spellEnd"/>
      <w:r w:rsidRPr="00DD6260">
        <w:t xml:space="preserve"> повинен перепробувати всі варіанти масок, порахувати штрафні </w:t>
      </w:r>
      <w:r w:rsidR="0089511D">
        <w:t>бали</w:t>
      </w:r>
      <w:r w:rsidRPr="00DD6260">
        <w:t xml:space="preserve"> для кожної за особливими правилами і вибрати найбільш вдалу.</w:t>
      </w:r>
    </w:p>
    <w:p w14:paraId="50E41B90" w14:textId="77777777" w:rsidR="00A5401E" w:rsidRPr="00DD6260" w:rsidRDefault="00A5401E" w:rsidP="00A5401E">
      <w:r w:rsidRPr="00DD6260">
        <w:t>Окремо існує мікро QR-код, ємністю до 35 цифр.</w:t>
      </w:r>
    </w:p>
    <w:p w14:paraId="5A024159" w14:textId="77777777" w:rsidR="00A5401E" w:rsidRPr="00DD6260" w:rsidRDefault="00A5401E" w:rsidP="00A5401E">
      <w:pPr>
        <w:rPr>
          <w:rFonts w:ascii="Arial" w:hAnsi="Arial" w:cs="Arial"/>
          <w:sz w:val="20"/>
          <w:szCs w:val="20"/>
        </w:rPr>
      </w:pPr>
    </w:p>
    <w:p w14:paraId="2391CB9A" w14:textId="77777777" w:rsidR="00A5401E" w:rsidRPr="00DD6260" w:rsidRDefault="00A5401E" w:rsidP="00A5401E">
      <w:pPr>
        <w:pStyle w:val="2"/>
      </w:pPr>
      <w:bookmarkStart w:id="13" w:name="_Toc93810383"/>
      <w:bookmarkStart w:id="14" w:name="_Toc359581427"/>
      <w:r w:rsidRPr="00DD6260">
        <w:t>1.3 </w:t>
      </w:r>
      <w:bookmarkEnd w:id="13"/>
      <w:r w:rsidRPr="00DD6260">
        <w:t>Огляд апаратно-програмних засобів для роботи зі QR-кодами</w:t>
      </w:r>
      <w:bookmarkEnd w:id="14"/>
    </w:p>
    <w:p w14:paraId="2B3C8560" w14:textId="77777777" w:rsidR="00A5401E" w:rsidRPr="00DD6260" w:rsidRDefault="00A5401E" w:rsidP="00A5401E">
      <w:r w:rsidRPr="00DD6260">
        <w:t xml:space="preserve">Для розпізнавання QR-кодів використовують програми сканери QR-кодів. Сканер QR-коду - це програма для зчитування нанесеного на упаковку QR-коду і передачі отриманої інформації на комп'ютер, РОS-термінал або касовий апарат [2]. </w:t>
      </w:r>
    </w:p>
    <w:p w14:paraId="4BD570B7" w14:textId="77777777" w:rsidR="00A5401E" w:rsidRPr="00DD6260" w:rsidRDefault="00A5401E" w:rsidP="00A5401E">
      <w:r w:rsidRPr="00DD6260">
        <w:t>На сьогоднішній день обліку за допомогою QR-кодів поширен</w:t>
      </w:r>
      <w:r>
        <w:t>ий</w:t>
      </w:r>
      <w:r w:rsidRPr="00DD6260">
        <w:t xml:space="preserve"> у </w:t>
      </w:r>
      <w:proofErr w:type="spellStart"/>
      <w:r w:rsidRPr="00DD6260">
        <w:t>странах</w:t>
      </w:r>
      <w:proofErr w:type="spellEnd"/>
      <w:r w:rsidRPr="00DD6260">
        <w:t xml:space="preserve"> Азії та США. Для зменшення логістичних витрат і для того, щоб максимально спростити і прискорити процес ідентифікації товару і згодом його врахування при подальших рухах (продаж, переміщення зі складу на склад, інвентаризація), більшість підприємств прийшли до використання сканерів QR-коду.</w:t>
      </w:r>
    </w:p>
    <w:p w14:paraId="56520933" w14:textId="77777777" w:rsidR="00A5401E" w:rsidRPr="00DD6260" w:rsidRDefault="00A5401E" w:rsidP="00A5401E">
      <w:r w:rsidRPr="00DD6260">
        <w:t xml:space="preserve">QR-код несе в собі інформацію для ідентифікації товару та наноситься на упаковку виробником, або друкується за допомогою спеціалізованого принтера етикеток і зчитується сканером. </w:t>
      </w:r>
    </w:p>
    <w:p w14:paraId="2437D8DF" w14:textId="77777777" w:rsidR="00A5401E" w:rsidRPr="00DD6260" w:rsidRDefault="00A5401E" w:rsidP="00A5401E">
      <w:r w:rsidRPr="00DD6260">
        <w:t>Як правило сканери QR-коду є звичайний мобільний телефон.</w:t>
      </w:r>
    </w:p>
    <w:p w14:paraId="0D87B9B5" w14:textId="77777777" w:rsidR="00A5401E" w:rsidRPr="00DD6260" w:rsidRDefault="00A5401E" w:rsidP="00A5401E">
      <w:pPr>
        <w:ind w:firstLine="720"/>
      </w:pPr>
    </w:p>
    <w:p w14:paraId="2AEC0E4D" w14:textId="77777777" w:rsidR="00A5401E" w:rsidRPr="00DD6260" w:rsidRDefault="00A5401E" w:rsidP="00A5401E">
      <w:pPr>
        <w:pStyle w:val="2"/>
      </w:pPr>
      <w:bookmarkStart w:id="15" w:name="_Toc93810384"/>
      <w:bookmarkStart w:id="16" w:name="_Toc359581428"/>
      <w:r w:rsidRPr="00DD6260">
        <w:t>1.4 </w:t>
      </w:r>
      <w:bookmarkEnd w:id="15"/>
      <w:r w:rsidRPr="00DD6260">
        <w:t>Використання технології QR-кодування у бізнес процесі продажу товарів</w:t>
      </w:r>
      <w:bookmarkEnd w:id="16"/>
    </w:p>
    <w:p w14:paraId="3CED66A1" w14:textId="77777777" w:rsidR="00A5401E" w:rsidRPr="00DD6260" w:rsidRDefault="00A5401E" w:rsidP="00A5401E">
      <w:r w:rsidRPr="00DD6260">
        <w:t>Технологію QR-кодування для продажу товарів можна зобразити у стандарті IDEF0.</w:t>
      </w:r>
    </w:p>
    <w:p w14:paraId="7A871357" w14:textId="77777777" w:rsidR="00A5401E" w:rsidRPr="00DD6260" w:rsidRDefault="00A5401E" w:rsidP="00A5401E">
      <w:r w:rsidRPr="00DD6260">
        <w:t>Опис системи за допомогою IDEF0 називається функціональною моделлю. Функціональна модель призначена для опису існуючих бізнес-процесів, в якому використовуються як природний, так і графічний мови. Для передачі інформації про конкретну систему джерелом графічного мови є сама методологія IDEF0.</w:t>
      </w:r>
    </w:p>
    <w:p w14:paraId="2AFDDD2E" w14:textId="77777777" w:rsidR="00A5401E" w:rsidRPr="00DD6260" w:rsidRDefault="00A5401E" w:rsidP="00A5401E">
      <w:r w:rsidRPr="00DD6260">
        <w:lastRenderedPageBreak/>
        <w:t>Методологія IDEF0 наказує побудова ієрархічної системи діаграм - одиничних описів фрагментів системи. Спочатку проводиться опис системи в цілому і її взаємодії з навколишнім світом (контекстна діаграма), після чого проводиться функціональна декомпозиція - система розбивається на підсистеми і кожна підсистема описується окремо (діаграми декомпозиції). Потім кожна підсистема розбивається на більш дрібні і так далі до досягнення потрібного ступеня подробиці.</w:t>
      </w:r>
    </w:p>
    <w:p w14:paraId="681AE8D4" w14:textId="77777777" w:rsidR="00A5401E" w:rsidRPr="00DD6260" w:rsidRDefault="00A5401E" w:rsidP="00A5401E">
      <w:r w:rsidRPr="00DD6260">
        <w:t>Побудуємо функціональну модель обліку товарів на рівні А0 зображена на рисунку 1.1:</w:t>
      </w:r>
    </w:p>
    <w:p w14:paraId="6B62F2EA" w14:textId="77777777" w:rsidR="00A5401E" w:rsidRPr="00DD6260" w:rsidRDefault="00A5401E" w:rsidP="00A5401E"/>
    <w:p w14:paraId="4E0DFC69" w14:textId="77777777" w:rsidR="00A5401E" w:rsidRPr="00DD6260" w:rsidRDefault="00A5401E" w:rsidP="00A5401E">
      <w:pPr>
        <w:pStyle w:val="aff1"/>
      </w:pPr>
      <w:r w:rsidRPr="00DD6260">
        <w:rPr>
          <w:noProof/>
          <w:lang w:val="ru-RU"/>
        </w:rPr>
        <w:drawing>
          <wp:inline distT="0" distB="0" distL="0" distR="0" wp14:anchorId="47AF9ADB" wp14:editId="36D4965B">
            <wp:extent cx="2867025" cy="20955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8750" cy="2096761"/>
                    </a:xfrm>
                    <a:prstGeom prst="rect">
                      <a:avLst/>
                    </a:prstGeom>
                  </pic:spPr>
                </pic:pic>
              </a:graphicData>
            </a:graphic>
          </wp:inline>
        </w:drawing>
      </w:r>
    </w:p>
    <w:p w14:paraId="0999164C" w14:textId="77777777" w:rsidR="00A5401E" w:rsidRPr="00DD6260" w:rsidRDefault="00A5401E" w:rsidP="00F63B2B">
      <w:pPr>
        <w:pStyle w:val="aff1"/>
      </w:pPr>
      <w:r w:rsidRPr="00DD6260">
        <w:t>Рисунок 1.1 – Функціональна модель обліку товарів на рівні А-0</w:t>
      </w:r>
    </w:p>
    <w:p w14:paraId="50F92665" w14:textId="77777777" w:rsidR="00A5401E" w:rsidRPr="00DD6260" w:rsidRDefault="00A5401E" w:rsidP="00A5401E"/>
    <w:p w14:paraId="0142C0CB" w14:textId="77777777" w:rsidR="00A5401E" w:rsidRPr="00DD6260" w:rsidRDefault="00A5401E" w:rsidP="00A5401E">
      <w:r w:rsidRPr="00DD6260">
        <w:t>Після декомпозиції рівня А-0, були отримані наступні рівні моделі:</w:t>
      </w:r>
    </w:p>
    <w:p w14:paraId="78EAE5E3" w14:textId="77777777" w:rsidR="00A5401E" w:rsidRPr="00DD6260" w:rsidRDefault="00A5401E" w:rsidP="00A5401E"/>
    <w:p w14:paraId="668233DE" w14:textId="77777777" w:rsidR="00A5401E" w:rsidRPr="00DD6260" w:rsidRDefault="00A5401E" w:rsidP="00F63B2B">
      <w:pPr>
        <w:pStyle w:val="aff1"/>
      </w:pPr>
      <w:r w:rsidRPr="00DD6260">
        <w:rPr>
          <w:noProof/>
          <w:lang w:val="ru-RU"/>
        </w:rPr>
        <w:lastRenderedPageBreak/>
        <w:drawing>
          <wp:inline distT="0" distB="0" distL="0" distR="0" wp14:anchorId="1498EFE3" wp14:editId="4A378E3D">
            <wp:extent cx="6480175"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3459480"/>
                    </a:xfrm>
                    <a:prstGeom prst="rect">
                      <a:avLst/>
                    </a:prstGeom>
                  </pic:spPr>
                </pic:pic>
              </a:graphicData>
            </a:graphic>
          </wp:inline>
        </w:drawing>
      </w:r>
    </w:p>
    <w:p w14:paraId="2C0CC183" w14:textId="77777777" w:rsidR="00A5401E" w:rsidRPr="00DD6260" w:rsidRDefault="00A5401E" w:rsidP="00F63B2B">
      <w:pPr>
        <w:pStyle w:val="aff1"/>
      </w:pPr>
    </w:p>
    <w:p w14:paraId="00688DB8" w14:textId="77777777" w:rsidR="00A5401E" w:rsidRPr="00DD6260" w:rsidRDefault="00A5401E" w:rsidP="00F63B2B">
      <w:pPr>
        <w:pStyle w:val="aff1"/>
      </w:pPr>
      <w:r w:rsidRPr="00DD6260">
        <w:t>Рисунок 1.2 – Функціональна модель обліку товарів на рівні А0</w:t>
      </w:r>
    </w:p>
    <w:p w14:paraId="46117820" w14:textId="77777777" w:rsidR="00A5401E" w:rsidRPr="00DD6260" w:rsidRDefault="00A5401E" w:rsidP="00A5401E">
      <w:pPr>
        <w:ind w:firstLine="0"/>
      </w:pPr>
    </w:p>
    <w:p w14:paraId="273A4AE1" w14:textId="77777777" w:rsidR="00A5401E" w:rsidRPr="00DD6260" w:rsidRDefault="00A5401E" w:rsidP="00A5401E">
      <w:r w:rsidRPr="00DD6260">
        <w:t>Бізнес процес А4 і є метою дипломної роботи.</w:t>
      </w:r>
    </w:p>
    <w:p w14:paraId="02576725" w14:textId="77777777" w:rsidR="00A5401E" w:rsidRPr="00DD6260" w:rsidRDefault="00A5401E" w:rsidP="00A5401E"/>
    <w:p w14:paraId="6E1C9BE7" w14:textId="77777777" w:rsidR="00A5401E" w:rsidRPr="00DD6260" w:rsidRDefault="00A5401E" w:rsidP="00A5401E">
      <w:pPr>
        <w:pStyle w:val="2"/>
      </w:pPr>
      <w:bookmarkStart w:id="17" w:name="_Toc359581429"/>
      <w:r w:rsidRPr="00DD6260">
        <w:t>1.5 Завдання на розробку програмного забезпечення</w:t>
      </w:r>
      <w:bookmarkEnd w:id="17"/>
    </w:p>
    <w:p w14:paraId="5A95E63A" w14:textId="77777777" w:rsidR="00A5401E" w:rsidRPr="00DD6260" w:rsidRDefault="00A5401E" w:rsidP="00A5401E">
      <w:pPr>
        <w:pStyle w:val="3"/>
      </w:pPr>
      <w:bookmarkStart w:id="18" w:name="_Toc359581430"/>
      <w:r w:rsidRPr="00DD6260">
        <w:t>1.5.1 Функціональні вимоги</w:t>
      </w:r>
      <w:bookmarkEnd w:id="18"/>
      <w:r w:rsidRPr="00DD6260">
        <w:t xml:space="preserve"> </w:t>
      </w:r>
    </w:p>
    <w:p w14:paraId="43AE32D6" w14:textId="77777777" w:rsidR="00A5401E" w:rsidRPr="00DD6260" w:rsidRDefault="00A5401E" w:rsidP="00173159">
      <w:r w:rsidRPr="00DD6260">
        <w:t>У процесі дослідження роботи обліку товарів з використанням технології QR-кодування, з урахуванням недоліків та нової функціональності, була розроблена наступна специфікація вимог за стандартом RUP [4] у форматі розгорнутого опису:</w:t>
      </w:r>
    </w:p>
    <w:p w14:paraId="0CE10793" w14:textId="77777777" w:rsidR="00A5401E" w:rsidRPr="00DD6260" w:rsidRDefault="00A5401E" w:rsidP="00F63B2B">
      <w:pPr>
        <w:pStyle w:val="a3"/>
      </w:pPr>
      <w:r w:rsidRPr="00DD6260">
        <w:t>Опис прецеденту отримання зображення  QR-коду з камери:</w:t>
      </w:r>
    </w:p>
    <w:p w14:paraId="2FEC3EFC" w14:textId="2A5D235E" w:rsidR="00A5401E" w:rsidRPr="00173159" w:rsidRDefault="007D0091" w:rsidP="00173159">
      <w:pPr>
        <w:pStyle w:val="a3"/>
        <w:numPr>
          <w:ilvl w:val="1"/>
          <w:numId w:val="6"/>
        </w:numPr>
        <w:rPr>
          <w:rStyle w:val="afff5"/>
        </w:rPr>
      </w:pPr>
      <w:r w:rsidRPr="00173159">
        <w:rPr>
          <w:rStyle w:val="afff5"/>
        </w:rPr>
        <w:t xml:space="preserve">зацікавлені особи прецеденту та їх вимоги: користувач </w:t>
      </w:r>
      <w:r w:rsidR="00593670">
        <w:rPr>
          <w:rStyle w:val="afff5"/>
        </w:rPr>
        <w:t>ПС</w:t>
      </w:r>
      <w:r w:rsidRPr="00173159">
        <w:rPr>
          <w:rStyle w:val="afff5"/>
        </w:rPr>
        <w:t xml:space="preserve">  зацікавлений отримати зображення для подальшого зчитування коду з нього;</w:t>
      </w:r>
    </w:p>
    <w:p w14:paraId="15392650" w14:textId="5DFFD962" w:rsidR="00A5401E" w:rsidRPr="00173159" w:rsidRDefault="007D0091" w:rsidP="00173159">
      <w:pPr>
        <w:pStyle w:val="a3"/>
        <w:numPr>
          <w:ilvl w:val="1"/>
          <w:numId w:val="6"/>
        </w:numPr>
        <w:rPr>
          <w:rStyle w:val="afff5"/>
        </w:rPr>
      </w:pPr>
      <w:r w:rsidRPr="00173159">
        <w:rPr>
          <w:rStyle w:val="afff5"/>
        </w:rPr>
        <w:t>основний актор прецеденту – користувач ПС;</w:t>
      </w:r>
    </w:p>
    <w:p w14:paraId="4C7F7998" w14:textId="68038E68" w:rsidR="00A5401E" w:rsidRPr="00173159" w:rsidRDefault="007D0091" w:rsidP="00173159">
      <w:pPr>
        <w:pStyle w:val="a3"/>
        <w:numPr>
          <w:ilvl w:val="1"/>
          <w:numId w:val="6"/>
        </w:numPr>
      </w:pPr>
      <w:r w:rsidRPr="00173159">
        <w:rPr>
          <w:rStyle w:val="afff5"/>
        </w:rPr>
        <w:t>передумови</w:t>
      </w:r>
      <w:r w:rsidRPr="00173159">
        <w:t xml:space="preserve"> прецеденту. користувач повинен надати </w:t>
      </w:r>
      <w:r w:rsidR="00593670">
        <w:t>ПС</w:t>
      </w:r>
      <w:r w:rsidRPr="00173159">
        <w:t xml:space="preserve"> доступ до камери телефона;</w:t>
      </w:r>
    </w:p>
    <w:p w14:paraId="311C9D02" w14:textId="6C1D1934" w:rsidR="00A5401E" w:rsidRPr="00173159" w:rsidRDefault="007D0091" w:rsidP="00173159">
      <w:pPr>
        <w:pStyle w:val="a3"/>
        <w:numPr>
          <w:ilvl w:val="1"/>
          <w:numId w:val="6"/>
        </w:numPr>
      </w:pPr>
      <w:r w:rsidRPr="00173159">
        <w:rPr>
          <w:rStyle w:val="afff5"/>
        </w:rPr>
        <w:lastRenderedPageBreak/>
        <w:t>основний</w:t>
      </w:r>
      <w:r w:rsidRPr="00173159">
        <w:t xml:space="preserve"> успішний сценарій - користувач натискає кнопку завантаження зображення з QR-кодом з камери і завантажує зображення з QR-кодом в ПС з камери, після цього, користувач отримує повідомлення що </w:t>
      </w:r>
      <w:r w:rsidR="00593670">
        <w:t>зображення добавлено в ПС ко</w:t>
      </w:r>
      <w:r w:rsidRPr="00173159">
        <w:t>ректно;</w:t>
      </w:r>
    </w:p>
    <w:p w14:paraId="31C032F0" w14:textId="37EFA68A" w:rsidR="00A5401E" w:rsidRPr="00173159" w:rsidRDefault="007D0091" w:rsidP="00173159">
      <w:pPr>
        <w:pStyle w:val="a3"/>
        <w:numPr>
          <w:ilvl w:val="1"/>
          <w:numId w:val="6"/>
        </w:numPr>
        <w:rPr>
          <w:rStyle w:val="afff5"/>
        </w:rPr>
      </w:pPr>
      <w:r w:rsidRPr="00173159">
        <w:rPr>
          <w:rStyle w:val="afff5"/>
        </w:rPr>
        <w:t xml:space="preserve">альтернативні потоки: користувач не надав доступ до камери телефона. система пропонує надати доступ до камери чи скористатися </w:t>
      </w:r>
      <w:proofErr w:type="spellStart"/>
      <w:r w:rsidRPr="00173159">
        <w:rPr>
          <w:rStyle w:val="afff5"/>
        </w:rPr>
        <w:t>галереєй</w:t>
      </w:r>
      <w:proofErr w:type="spellEnd"/>
      <w:r w:rsidRPr="00173159">
        <w:rPr>
          <w:rStyle w:val="afff5"/>
        </w:rPr>
        <w:t>;</w:t>
      </w:r>
    </w:p>
    <w:p w14:paraId="356EF987" w14:textId="7DF94B0B" w:rsidR="00A5401E" w:rsidRPr="00173159" w:rsidRDefault="007D0091" w:rsidP="00173159">
      <w:pPr>
        <w:pStyle w:val="a3"/>
        <w:numPr>
          <w:ilvl w:val="1"/>
          <w:numId w:val="6"/>
        </w:numPr>
        <w:rPr>
          <w:rStyle w:val="afff5"/>
        </w:rPr>
      </w:pPr>
      <w:r w:rsidRPr="00173159">
        <w:rPr>
          <w:rStyle w:val="afff5"/>
        </w:rPr>
        <w:t>пост-умови: користувач може зчитати код з завантаженого зображення;</w:t>
      </w:r>
    </w:p>
    <w:p w14:paraId="7D678FCC" w14:textId="37614D57" w:rsidR="00A5401E" w:rsidRPr="00173159" w:rsidRDefault="007D0091" w:rsidP="00173159">
      <w:pPr>
        <w:pStyle w:val="a3"/>
        <w:numPr>
          <w:ilvl w:val="1"/>
          <w:numId w:val="6"/>
        </w:numPr>
        <w:rPr>
          <w:rStyle w:val="afff5"/>
        </w:rPr>
      </w:pPr>
      <w:r w:rsidRPr="00173159">
        <w:rPr>
          <w:rStyle w:val="afff5"/>
        </w:rPr>
        <w:t>спеціальні СВ: необхідно забезпечити, щоб користувач завантажував зображення лише формату JPEG;</w:t>
      </w:r>
    </w:p>
    <w:p w14:paraId="09048A8F" w14:textId="7C347220" w:rsidR="00A5401E" w:rsidRPr="00DD6260" w:rsidRDefault="007D0091" w:rsidP="00173159">
      <w:pPr>
        <w:pStyle w:val="a3"/>
        <w:numPr>
          <w:ilvl w:val="1"/>
          <w:numId w:val="6"/>
        </w:numPr>
      </w:pPr>
      <w:r w:rsidRPr="00173159">
        <w:rPr>
          <w:rStyle w:val="afff5"/>
        </w:rPr>
        <w:t>список необхідних технологій. Для доступу до система користувач повинен</w:t>
      </w:r>
      <w:r w:rsidRPr="00173159">
        <w:t xml:space="preserve"> мати теле</w:t>
      </w:r>
      <w:r w:rsidR="00A5401E" w:rsidRPr="00173159">
        <w:t>фон з ОС</w:t>
      </w:r>
      <w:r w:rsidR="00A5401E" w:rsidRPr="00DD6260">
        <w:t xml:space="preserve"> Windows </w:t>
      </w:r>
      <w:proofErr w:type="spellStart"/>
      <w:r w:rsidR="00A5401E" w:rsidRPr="00DD6260">
        <w:t>Phone</w:t>
      </w:r>
      <w:proofErr w:type="spellEnd"/>
      <w:r w:rsidR="00A5401E" w:rsidRPr="00DD6260">
        <w:t xml:space="preserve"> 8. </w:t>
      </w:r>
    </w:p>
    <w:p w14:paraId="0E4456C3" w14:textId="77777777" w:rsidR="00A5401E" w:rsidRPr="00DD6260" w:rsidRDefault="00A5401E" w:rsidP="007D0091">
      <w:pPr>
        <w:pStyle w:val="a3"/>
      </w:pPr>
      <w:r w:rsidRPr="00DD6260">
        <w:t>Опис прецеденту отримання зображення  QR-коду з галереї:</w:t>
      </w:r>
    </w:p>
    <w:p w14:paraId="6EC11CE7" w14:textId="77777777" w:rsidR="00DB67B4" w:rsidRPr="00DB67B4" w:rsidRDefault="00DB67B4" w:rsidP="008410CE">
      <w:pPr>
        <w:pStyle w:val="ac"/>
        <w:numPr>
          <w:ilvl w:val="0"/>
          <w:numId w:val="15"/>
        </w:numPr>
        <w:tabs>
          <w:tab w:val="left" w:pos="1890"/>
        </w:tabs>
        <w:spacing w:after="160"/>
        <w:jc w:val="left"/>
        <w:rPr>
          <w:rStyle w:val="afff5"/>
          <w:vanish/>
        </w:rPr>
      </w:pPr>
    </w:p>
    <w:p w14:paraId="017EAE40" w14:textId="77777777" w:rsidR="00DB67B4" w:rsidRPr="00DB67B4" w:rsidRDefault="00DB67B4" w:rsidP="008410CE">
      <w:pPr>
        <w:pStyle w:val="ac"/>
        <w:numPr>
          <w:ilvl w:val="0"/>
          <w:numId w:val="15"/>
        </w:numPr>
        <w:tabs>
          <w:tab w:val="left" w:pos="1890"/>
        </w:tabs>
        <w:spacing w:after="160"/>
        <w:jc w:val="left"/>
        <w:rPr>
          <w:rStyle w:val="afff5"/>
          <w:vanish/>
        </w:rPr>
      </w:pPr>
    </w:p>
    <w:p w14:paraId="73EF891D" w14:textId="2CEB742E" w:rsidR="00A5401E" w:rsidRPr="00173159" w:rsidRDefault="007D0091" w:rsidP="00173159">
      <w:pPr>
        <w:pStyle w:val="a3"/>
        <w:numPr>
          <w:ilvl w:val="1"/>
          <w:numId w:val="6"/>
        </w:numPr>
      </w:pPr>
      <w:r w:rsidRPr="00173159">
        <w:rPr>
          <w:rStyle w:val="afff5"/>
        </w:rPr>
        <w:t>зацікавлені</w:t>
      </w:r>
      <w:r w:rsidR="00A5401E" w:rsidRPr="00173159">
        <w:t xml:space="preserve"> особи прецеденту та їх вимоги: користувач ПС: зацікавлений отримати зображення для под</w:t>
      </w:r>
      <w:r w:rsidRPr="00173159">
        <w:t>альшого зчитування коду з нього;</w:t>
      </w:r>
    </w:p>
    <w:p w14:paraId="476C22C2" w14:textId="3A719401" w:rsidR="00A5401E" w:rsidRPr="00173159" w:rsidRDefault="007D0091" w:rsidP="00173159">
      <w:pPr>
        <w:pStyle w:val="a3"/>
        <w:numPr>
          <w:ilvl w:val="1"/>
          <w:numId w:val="6"/>
        </w:numPr>
      </w:pPr>
      <w:r w:rsidRPr="00173159">
        <w:t>основний</w:t>
      </w:r>
      <w:r w:rsidR="00A5401E" w:rsidRPr="00173159">
        <w:t xml:space="preserve"> а</w:t>
      </w:r>
      <w:r w:rsidRPr="00173159">
        <w:t>ктор прецеденту – користувач ПС;</w:t>
      </w:r>
    </w:p>
    <w:p w14:paraId="1A7E5035" w14:textId="0E9E44A7" w:rsidR="00A5401E" w:rsidRPr="00173159" w:rsidRDefault="00A5401E" w:rsidP="00173159">
      <w:pPr>
        <w:pStyle w:val="a3"/>
        <w:numPr>
          <w:ilvl w:val="1"/>
          <w:numId w:val="6"/>
        </w:numPr>
      </w:pPr>
      <w:r w:rsidRPr="00173159">
        <w:t xml:space="preserve"> Передумови прецеденту: користувач повинен надат</w:t>
      </w:r>
      <w:r w:rsidR="007D0091" w:rsidRPr="00173159">
        <w:t>и ПС доступ до галереї телефона;</w:t>
      </w:r>
    </w:p>
    <w:p w14:paraId="05483A69" w14:textId="0330F3BE" w:rsidR="00A5401E" w:rsidRPr="00173159" w:rsidRDefault="007D0091" w:rsidP="00173159">
      <w:pPr>
        <w:pStyle w:val="a3"/>
        <w:numPr>
          <w:ilvl w:val="1"/>
          <w:numId w:val="6"/>
        </w:numPr>
      </w:pPr>
      <w:r w:rsidRPr="00173159">
        <w:t xml:space="preserve">основний успішний сценарій - </w:t>
      </w:r>
      <w:r w:rsidR="00A5401E" w:rsidRPr="00173159">
        <w:t xml:space="preserve">користувач натискає кнопку завантаження </w:t>
      </w:r>
      <w:r w:rsidRPr="00173159">
        <w:t xml:space="preserve">зображення з QR-кодом з галереї, після цього </w:t>
      </w:r>
      <w:r w:rsidR="00A5401E" w:rsidRPr="00173159">
        <w:t>користувач завантажує зобра</w:t>
      </w:r>
      <w:r w:rsidRPr="00173159">
        <w:t>ження з QR-кодом в ПС з галереї та</w:t>
      </w:r>
      <w:r w:rsidR="00A5401E" w:rsidRPr="00173159">
        <w:t xml:space="preserve"> отримує повідомлення </w:t>
      </w:r>
      <w:r w:rsidR="00C03853" w:rsidRPr="00173159">
        <w:t>що зображення добавлено в ПС ко</w:t>
      </w:r>
      <w:r w:rsidRPr="00173159">
        <w:t>ректно;</w:t>
      </w:r>
    </w:p>
    <w:p w14:paraId="3EF57389" w14:textId="4405CEE8" w:rsidR="00A5401E" w:rsidRPr="00173159" w:rsidRDefault="007D0091" w:rsidP="00173159">
      <w:pPr>
        <w:pStyle w:val="a3"/>
        <w:numPr>
          <w:ilvl w:val="1"/>
          <w:numId w:val="6"/>
        </w:numPr>
      </w:pPr>
      <w:r w:rsidRPr="00173159">
        <w:t>альтернативні</w:t>
      </w:r>
      <w:r w:rsidR="00A5401E" w:rsidRPr="00173159">
        <w:t xml:space="preserve"> потоки: користувач не надав доступ до галереї телефона. Система пропонує надати доступ до </w:t>
      </w:r>
      <w:r w:rsidR="00C03853" w:rsidRPr="00173159">
        <w:t>галереї</w:t>
      </w:r>
      <w:r w:rsidRPr="00173159">
        <w:t xml:space="preserve"> чи скористатися камерою;</w:t>
      </w:r>
    </w:p>
    <w:p w14:paraId="695E1ABF" w14:textId="1E9CCEBE" w:rsidR="00A5401E" w:rsidRPr="00173159" w:rsidRDefault="007D0091" w:rsidP="00173159">
      <w:pPr>
        <w:pStyle w:val="a3"/>
        <w:numPr>
          <w:ilvl w:val="1"/>
          <w:numId w:val="6"/>
        </w:numPr>
      </w:pPr>
      <w:r w:rsidRPr="00173159">
        <w:t>п</w:t>
      </w:r>
      <w:r w:rsidR="00A5401E" w:rsidRPr="00173159">
        <w:t xml:space="preserve">ост-умови: користувач може зчитати код з </w:t>
      </w:r>
      <w:r w:rsidR="00C03853" w:rsidRPr="00173159">
        <w:t>завантаженого</w:t>
      </w:r>
      <w:r w:rsidRPr="00173159">
        <w:t xml:space="preserve"> зображення;</w:t>
      </w:r>
    </w:p>
    <w:p w14:paraId="5A34F245" w14:textId="3D74D140" w:rsidR="00A5401E" w:rsidRPr="00173159" w:rsidRDefault="007D0091" w:rsidP="00173159">
      <w:pPr>
        <w:pStyle w:val="a3"/>
        <w:numPr>
          <w:ilvl w:val="1"/>
          <w:numId w:val="6"/>
        </w:numPr>
      </w:pPr>
      <w:r w:rsidRPr="00173159">
        <w:lastRenderedPageBreak/>
        <w:t>с</w:t>
      </w:r>
      <w:r w:rsidR="00A5401E" w:rsidRPr="00173159">
        <w:t>пеціальні СВ: необхідно забезпечити, щоб користувач завантажув</w:t>
      </w:r>
      <w:r w:rsidRPr="00173159">
        <w:t>ав зображення лише формату JPEG;</w:t>
      </w:r>
    </w:p>
    <w:p w14:paraId="3C3F1596" w14:textId="0396FD53" w:rsidR="00A5401E" w:rsidRPr="00DD6260" w:rsidRDefault="007D0091" w:rsidP="00173159">
      <w:pPr>
        <w:pStyle w:val="a3"/>
        <w:numPr>
          <w:ilvl w:val="1"/>
          <w:numId w:val="6"/>
        </w:numPr>
      </w:pPr>
      <w:r w:rsidRPr="00173159">
        <w:t>с</w:t>
      </w:r>
      <w:r w:rsidR="00A5401E" w:rsidRPr="00173159">
        <w:t>писок нео</w:t>
      </w:r>
      <w:r w:rsidR="00A5401E" w:rsidRPr="00DD6260">
        <w:t>бхідних технологій: для доступу до система користувач повинен мат</w:t>
      </w:r>
      <w:r>
        <w:t xml:space="preserve">и телефон з ОС Windows </w:t>
      </w:r>
      <w:proofErr w:type="spellStart"/>
      <w:r>
        <w:t>Phone</w:t>
      </w:r>
      <w:proofErr w:type="spellEnd"/>
      <w:r>
        <w:t xml:space="preserve"> 8</w:t>
      </w:r>
      <w:r>
        <w:rPr>
          <w:lang w:val="ru-RU"/>
        </w:rPr>
        <w:t>.</w:t>
      </w:r>
    </w:p>
    <w:p w14:paraId="5B2BF122" w14:textId="77777777" w:rsidR="00A5401E" w:rsidRPr="00DD6260" w:rsidRDefault="00A5401E" w:rsidP="008410CE">
      <w:pPr>
        <w:pStyle w:val="a3"/>
        <w:numPr>
          <w:ilvl w:val="0"/>
          <w:numId w:val="16"/>
        </w:numPr>
      </w:pPr>
      <w:r w:rsidRPr="00DD6260">
        <w:t>Опис прецеденту зчитування QR-коду з зображення:</w:t>
      </w:r>
    </w:p>
    <w:p w14:paraId="3FCE96CB" w14:textId="77777777" w:rsidR="00DB67B4" w:rsidRPr="00DB67B4" w:rsidRDefault="00DB67B4" w:rsidP="008410CE">
      <w:pPr>
        <w:pStyle w:val="ac"/>
        <w:numPr>
          <w:ilvl w:val="0"/>
          <w:numId w:val="15"/>
        </w:numPr>
        <w:tabs>
          <w:tab w:val="left" w:pos="1890"/>
        </w:tabs>
        <w:spacing w:after="160"/>
        <w:jc w:val="left"/>
        <w:rPr>
          <w:rStyle w:val="afff5"/>
          <w:vanish/>
        </w:rPr>
      </w:pPr>
    </w:p>
    <w:p w14:paraId="737BC3BB" w14:textId="0A9D26F4" w:rsidR="00A5401E" w:rsidRPr="00173159" w:rsidRDefault="007D0091" w:rsidP="00173159">
      <w:pPr>
        <w:pStyle w:val="a3"/>
        <w:numPr>
          <w:ilvl w:val="1"/>
          <w:numId w:val="6"/>
        </w:numPr>
        <w:rPr>
          <w:rStyle w:val="afff5"/>
        </w:rPr>
      </w:pPr>
      <w:r w:rsidRPr="00173159">
        <w:rPr>
          <w:rStyle w:val="afff5"/>
        </w:rPr>
        <w:t>з</w:t>
      </w:r>
      <w:r w:rsidR="00A5401E" w:rsidRPr="00173159">
        <w:rPr>
          <w:rStyle w:val="afff5"/>
        </w:rPr>
        <w:t xml:space="preserve">ацікавлені особи прецеденту та їх вимоги: користувач ПС: зацікавлений у зчитуванні </w:t>
      </w:r>
      <w:r w:rsidRPr="00173159">
        <w:rPr>
          <w:rStyle w:val="afff5"/>
        </w:rPr>
        <w:t>коду з завантаженого зображення;</w:t>
      </w:r>
    </w:p>
    <w:p w14:paraId="6E10E2E7" w14:textId="07097CBE" w:rsidR="00A5401E" w:rsidRPr="00173159" w:rsidRDefault="007D0091" w:rsidP="00173159">
      <w:pPr>
        <w:pStyle w:val="a3"/>
        <w:numPr>
          <w:ilvl w:val="1"/>
          <w:numId w:val="6"/>
        </w:numPr>
        <w:rPr>
          <w:rStyle w:val="afff5"/>
        </w:rPr>
      </w:pPr>
      <w:r w:rsidRPr="00173159">
        <w:rPr>
          <w:rStyle w:val="afff5"/>
        </w:rPr>
        <w:t>к</w:t>
      </w:r>
      <w:r w:rsidR="00A5401E" w:rsidRPr="00173159">
        <w:rPr>
          <w:rStyle w:val="afff5"/>
        </w:rPr>
        <w:t>ористувач ПС, основний а</w:t>
      </w:r>
      <w:r w:rsidRPr="00173159">
        <w:rPr>
          <w:rStyle w:val="afff5"/>
        </w:rPr>
        <w:t>ктор прецеденту – користувач ПС;</w:t>
      </w:r>
    </w:p>
    <w:p w14:paraId="18DDAF6E" w14:textId="5EDE6D14" w:rsidR="00A5401E" w:rsidRPr="00173159" w:rsidRDefault="007D0091" w:rsidP="00173159">
      <w:pPr>
        <w:pStyle w:val="a3"/>
        <w:numPr>
          <w:ilvl w:val="1"/>
          <w:numId w:val="6"/>
        </w:numPr>
        <w:rPr>
          <w:rStyle w:val="afff5"/>
        </w:rPr>
      </w:pPr>
      <w:r w:rsidRPr="00173159">
        <w:rPr>
          <w:rStyle w:val="afff5"/>
        </w:rPr>
        <w:t>п</w:t>
      </w:r>
      <w:r w:rsidR="00A5401E" w:rsidRPr="00173159">
        <w:rPr>
          <w:rStyle w:val="afff5"/>
        </w:rPr>
        <w:t>ередумови прецеденту:  користувач повинен завантажити зображення до ПС з камери чи галереї теле</w:t>
      </w:r>
      <w:r w:rsidRPr="00173159">
        <w:rPr>
          <w:rStyle w:val="afff5"/>
        </w:rPr>
        <w:t>фона;</w:t>
      </w:r>
    </w:p>
    <w:p w14:paraId="0B9FDE04" w14:textId="0D90DD7E" w:rsidR="00A5401E" w:rsidRPr="00173159" w:rsidRDefault="007D0091" w:rsidP="00173159">
      <w:pPr>
        <w:pStyle w:val="a3"/>
        <w:numPr>
          <w:ilvl w:val="1"/>
          <w:numId w:val="6"/>
        </w:numPr>
        <w:rPr>
          <w:rStyle w:val="afff5"/>
        </w:rPr>
      </w:pPr>
      <w:r w:rsidRPr="00173159">
        <w:rPr>
          <w:rStyle w:val="afff5"/>
        </w:rPr>
        <w:t>о</w:t>
      </w:r>
      <w:r w:rsidR="00A5401E" w:rsidRPr="00173159">
        <w:rPr>
          <w:rStyle w:val="afff5"/>
        </w:rPr>
        <w:t>сновний успішний сценарій: користувач зчитую код з зоб</w:t>
      </w:r>
      <w:r w:rsidRPr="00173159">
        <w:rPr>
          <w:rStyle w:val="afff5"/>
        </w:rPr>
        <w:t>раження QR-коду та отримує його;</w:t>
      </w:r>
    </w:p>
    <w:p w14:paraId="2036D268" w14:textId="4493941C" w:rsidR="00A5401E" w:rsidRPr="00173159" w:rsidRDefault="007D0091" w:rsidP="00173159">
      <w:pPr>
        <w:pStyle w:val="a3"/>
        <w:numPr>
          <w:ilvl w:val="1"/>
          <w:numId w:val="6"/>
        </w:numPr>
      </w:pPr>
      <w:r w:rsidRPr="00173159">
        <w:rPr>
          <w:rStyle w:val="afff5"/>
        </w:rPr>
        <w:t>а</w:t>
      </w:r>
      <w:r w:rsidR="00A5401E" w:rsidRPr="00173159">
        <w:rPr>
          <w:rStyle w:val="afff5"/>
        </w:rPr>
        <w:t>льте</w:t>
      </w:r>
      <w:r w:rsidRPr="00173159">
        <w:t xml:space="preserve">рнативні потоки - </w:t>
      </w:r>
      <w:r w:rsidR="00A5401E" w:rsidRPr="00173159">
        <w:t xml:space="preserve">ПС не </w:t>
      </w:r>
      <w:r w:rsidRPr="00173159">
        <w:t>змогла зчитати код з зображення,</w:t>
      </w:r>
      <w:r w:rsidR="00A5401E" w:rsidRPr="00173159">
        <w:t xml:space="preserve"> </w:t>
      </w:r>
      <w:r w:rsidRPr="00173159">
        <w:t>с</w:t>
      </w:r>
      <w:r w:rsidR="00A5401E" w:rsidRPr="00173159">
        <w:t>истема пропонує завантажити інше зображе</w:t>
      </w:r>
      <w:r w:rsidRPr="00173159">
        <w:t xml:space="preserve">ння, зчитування не відбувається або </w:t>
      </w:r>
      <w:r w:rsidR="00A5401E" w:rsidRPr="00173159">
        <w:t xml:space="preserve">ПС не змогла зчитати код з зображення. Система пропонує повторити ще </w:t>
      </w:r>
      <w:r w:rsidRPr="00173159">
        <w:t>раз. Зчитування не відбувається;</w:t>
      </w:r>
    </w:p>
    <w:p w14:paraId="7232B3EC" w14:textId="2C898C02" w:rsidR="00A5401E" w:rsidRPr="00173159" w:rsidRDefault="007D0091" w:rsidP="00173159">
      <w:pPr>
        <w:pStyle w:val="a3"/>
        <w:numPr>
          <w:ilvl w:val="1"/>
          <w:numId w:val="6"/>
        </w:numPr>
        <w:rPr>
          <w:rStyle w:val="afff5"/>
        </w:rPr>
      </w:pPr>
      <w:r w:rsidRPr="00173159">
        <w:t>п</w:t>
      </w:r>
      <w:r w:rsidR="00A5401E" w:rsidRPr="00173159">
        <w:t>ост</w:t>
      </w:r>
      <w:r w:rsidR="00A5401E" w:rsidRPr="00173159">
        <w:rPr>
          <w:rStyle w:val="afff5"/>
        </w:rPr>
        <w:t>-умови: користувач може заповнити інформації про товар та надіслати до соціальної мережі</w:t>
      </w:r>
      <w:r w:rsidRPr="00173159">
        <w:rPr>
          <w:rStyle w:val="afff5"/>
        </w:rPr>
        <w:t>;</w:t>
      </w:r>
    </w:p>
    <w:p w14:paraId="1E2D6444" w14:textId="3059E3A5" w:rsidR="00A5401E" w:rsidRPr="00173159" w:rsidRDefault="007D0091" w:rsidP="00173159">
      <w:pPr>
        <w:pStyle w:val="a3"/>
        <w:numPr>
          <w:ilvl w:val="1"/>
          <w:numId w:val="6"/>
        </w:numPr>
        <w:rPr>
          <w:rStyle w:val="afff5"/>
        </w:rPr>
      </w:pPr>
      <w:r w:rsidRPr="00173159">
        <w:rPr>
          <w:rStyle w:val="afff5"/>
        </w:rPr>
        <w:t>с</w:t>
      </w:r>
      <w:r w:rsidR="00A5401E" w:rsidRPr="00173159">
        <w:rPr>
          <w:rStyle w:val="afff5"/>
        </w:rPr>
        <w:t>пеціальні СВ: необхідно виводити «</w:t>
      </w:r>
      <w:proofErr w:type="spellStart"/>
      <w:r w:rsidR="00A5401E" w:rsidRPr="00173159">
        <w:rPr>
          <w:rStyle w:val="afff5"/>
        </w:rPr>
        <w:t>progress</w:t>
      </w:r>
      <w:proofErr w:type="spellEnd"/>
      <w:r w:rsidR="00A5401E" w:rsidRPr="00173159">
        <w:rPr>
          <w:rStyle w:val="afff5"/>
        </w:rPr>
        <w:t xml:space="preserve"> </w:t>
      </w:r>
      <w:proofErr w:type="spellStart"/>
      <w:r w:rsidR="00A5401E" w:rsidRPr="00173159">
        <w:rPr>
          <w:rStyle w:val="afff5"/>
        </w:rPr>
        <w:t>bar</w:t>
      </w:r>
      <w:proofErr w:type="spellEnd"/>
      <w:r w:rsidR="00A5401E" w:rsidRPr="00173159">
        <w:rPr>
          <w:rStyle w:val="afff5"/>
        </w:rPr>
        <w:t>» п</w:t>
      </w:r>
      <w:r w:rsidRPr="00173159">
        <w:rPr>
          <w:rStyle w:val="afff5"/>
        </w:rPr>
        <w:t>ри зчитуванні коду з зображення;</w:t>
      </w:r>
    </w:p>
    <w:p w14:paraId="4E6C3E2C" w14:textId="243817F3" w:rsidR="00A5401E" w:rsidRPr="00DD6260" w:rsidRDefault="007D0091" w:rsidP="00173159">
      <w:pPr>
        <w:pStyle w:val="a3"/>
        <w:numPr>
          <w:ilvl w:val="1"/>
          <w:numId w:val="6"/>
        </w:numPr>
      </w:pPr>
      <w:r w:rsidRPr="00173159">
        <w:rPr>
          <w:rStyle w:val="afff5"/>
        </w:rPr>
        <w:t>с</w:t>
      </w:r>
      <w:r w:rsidR="00A5401E" w:rsidRPr="00173159">
        <w:rPr>
          <w:rStyle w:val="afff5"/>
        </w:rPr>
        <w:t>писок необхідних технологій: для доступу до система користувач повинен мати</w:t>
      </w:r>
      <w:r w:rsidR="00A5401E" w:rsidRPr="00173159">
        <w:t xml:space="preserve"> телефон з О</w:t>
      </w:r>
      <w:r w:rsidR="00A5401E" w:rsidRPr="00DD6260">
        <w:t xml:space="preserve">С Windows </w:t>
      </w:r>
      <w:proofErr w:type="spellStart"/>
      <w:r w:rsidR="00A5401E" w:rsidRPr="00DD6260">
        <w:t>Phone</w:t>
      </w:r>
      <w:proofErr w:type="spellEnd"/>
      <w:r w:rsidR="00A5401E" w:rsidRPr="00DD6260">
        <w:t xml:space="preserve"> 8</w:t>
      </w:r>
      <w:r>
        <w:rPr>
          <w:lang w:val="ru-RU"/>
        </w:rPr>
        <w:t>.</w:t>
      </w:r>
      <w:r w:rsidR="00A5401E" w:rsidRPr="00DD6260">
        <w:t xml:space="preserve"> </w:t>
      </w:r>
    </w:p>
    <w:p w14:paraId="299A040A" w14:textId="77777777" w:rsidR="00A5401E" w:rsidRPr="00DD6260" w:rsidRDefault="00A5401E" w:rsidP="008410CE">
      <w:pPr>
        <w:pStyle w:val="a3"/>
        <w:numPr>
          <w:ilvl w:val="0"/>
          <w:numId w:val="16"/>
        </w:numPr>
      </w:pPr>
      <w:r w:rsidRPr="00DD6260">
        <w:t xml:space="preserve"> Опис прецеденту пошук інформації про товари:</w:t>
      </w:r>
    </w:p>
    <w:p w14:paraId="1499B63F" w14:textId="77777777" w:rsidR="00DB67B4" w:rsidRPr="00DB67B4" w:rsidRDefault="00DB67B4" w:rsidP="008410CE">
      <w:pPr>
        <w:pStyle w:val="ac"/>
        <w:numPr>
          <w:ilvl w:val="0"/>
          <w:numId w:val="15"/>
        </w:numPr>
        <w:tabs>
          <w:tab w:val="left" w:pos="1890"/>
        </w:tabs>
        <w:spacing w:after="160"/>
        <w:jc w:val="left"/>
        <w:rPr>
          <w:rStyle w:val="afff5"/>
          <w:vanish/>
        </w:rPr>
      </w:pPr>
    </w:p>
    <w:p w14:paraId="67F154B8" w14:textId="39546E99" w:rsidR="00A5401E" w:rsidRPr="00F63B2B" w:rsidRDefault="007D0091" w:rsidP="007D0091">
      <w:pPr>
        <w:pStyle w:val="a3"/>
        <w:numPr>
          <w:ilvl w:val="1"/>
          <w:numId w:val="6"/>
        </w:numPr>
        <w:rPr>
          <w:rStyle w:val="afff5"/>
        </w:rPr>
      </w:pPr>
      <w:r>
        <w:rPr>
          <w:rStyle w:val="afff5"/>
          <w:lang w:val="ru-RU"/>
        </w:rPr>
        <w:t>з</w:t>
      </w:r>
      <w:proofErr w:type="spellStart"/>
      <w:r w:rsidR="00A5401E" w:rsidRPr="00F63B2B">
        <w:rPr>
          <w:rStyle w:val="afff5"/>
        </w:rPr>
        <w:t>ацікавлені</w:t>
      </w:r>
      <w:proofErr w:type="spellEnd"/>
      <w:r w:rsidR="00A5401E" w:rsidRPr="00F63B2B">
        <w:rPr>
          <w:rStyle w:val="afff5"/>
        </w:rPr>
        <w:t xml:space="preserve"> особи прецеденту та їх вимоги: користувач П</w:t>
      </w:r>
      <w:r>
        <w:rPr>
          <w:rStyle w:val="afff5"/>
        </w:rPr>
        <w:t>С: отриманні інформації по коду</w:t>
      </w:r>
      <w:r>
        <w:rPr>
          <w:rStyle w:val="afff5"/>
          <w:lang w:val="ru-RU"/>
        </w:rPr>
        <w:t>;</w:t>
      </w:r>
    </w:p>
    <w:p w14:paraId="304BFBC6" w14:textId="301E35CE" w:rsidR="00A5401E" w:rsidRPr="00F63B2B" w:rsidRDefault="007D0091" w:rsidP="007D0091">
      <w:pPr>
        <w:pStyle w:val="a3"/>
        <w:numPr>
          <w:ilvl w:val="1"/>
          <w:numId w:val="6"/>
        </w:numPr>
        <w:rPr>
          <w:rStyle w:val="afff5"/>
        </w:rPr>
      </w:pPr>
      <w:r>
        <w:rPr>
          <w:rStyle w:val="afff5"/>
          <w:lang w:val="ru-RU"/>
        </w:rPr>
        <w:t>к</w:t>
      </w:r>
      <w:proofErr w:type="spellStart"/>
      <w:r w:rsidR="00A5401E" w:rsidRPr="00F63B2B">
        <w:rPr>
          <w:rStyle w:val="afff5"/>
        </w:rPr>
        <w:t>ористувач</w:t>
      </w:r>
      <w:proofErr w:type="spellEnd"/>
      <w:r w:rsidR="00A5401E" w:rsidRPr="00F63B2B">
        <w:rPr>
          <w:rStyle w:val="afff5"/>
        </w:rPr>
        <w:t xml:space="preserve"> ПС, основний актор прецеденту – користувач ПС</w:t>
      </w:r>
      <w:r>
        <w:rPr>
          <w:rStyle w:val="afff5"/>
          <w:lang w:val="ru-RU"/>
        </w:rPr>
        <w:t>;</w:t>
      </w:r>
    </w:p>
    <w:p w14:paraId="6E06A81A" w14:textId="43F7D5B4" w:rsidR="00A5401E" w:rsidRPr="00F63B2B" w:rsidRDefault="007D0091" w:rsidP="007D0091">
      <w:pPr>
        <w:pStyle w:val="a3"/>
        <w:numPr>
          <w:ilvl w:val="1"/>
          <w:numId w:val="6"/>
        </w:numPr>
        <w:rPr>
          <w:rStyle w:val="afff5"/>
        </w:rPr>
      </w:pPr>
      <w:r>
        <w:rPr>
          <w:rStyle w:val="afff5"/>
          <w:lang w:val="ru-RU"/>
        </w:rPr>
        <w:lastRenderedPageBreak/>
        <w:t>п</w:t>
      </w:r>
      <w:proofErr w:type="spellStart"/>
      <w:r w:rsidR="00A5401E" w:rsidRPr="00F63B2B">
        <w:rPr>
          <w:rStyle w:val="afff5"/>
        </w:rPr>
        <w:t>ередумови</w:t>
      </w:r>
      <w:proofErr w:type="spellEnd"/>
      <w:r w:rsidR="00A5401E" w:rsidRPr="00F63B2B">
        <w:rPr>
          <w:rStyle w:val="afff5"/>
        </w:rPr>
        <w:t xml:space="preserve"> прецеденту:  користувач </w:t>
      </w:r>
      <w:proofErr w:type="gramStart"/>
      <w:r w:rsidR="00A5401E" w:rsidRPr="00F63B2B">
        <w:rPr>
          <w:rStyle w:val="afff5"/>
        </w:rPr>
        <w:t>повинен</w:t>
      </w:r>
      <w:proofErr w:type="gramEnd"/>
      <w:r w:rsidR="00A5401E" w:rsidRPr="00F63B2B">
        <w:rPr>
          <w:rStyle w:val="afff5"/>
        </w:rPr>
        <w:t xml:space="preserve"> ввести пошуковий з</w:t>
      </w:r>
      <w:r>
        <w:rPr>
          <w:rStyle w:val="afff5"/>
        </w:rPr>
        <w:t>апит та вибрати критерій пошуку</w:t>
      </w:r>
      <w:r>
        <w:rPr>
          <w:rStyle w:val="afff5"/>
          <w:lang w:val="ru-RU"/>
        </w:rPr>
        <w:t>;</w:t>
      </w:r>
      <w:r w:rsidR="00A5401E" w:rsidRPr="00F63B2B">
        <w:rPr>
          <w:rStyle w:val="afff5"/>
        </w:rPr>
        <w:t xml:space="preserve"> </w:t>
      </w:r>
    </w:p>
    <w:p w14:paraId="106BF119" w14:textId="407D6C27" w:rsidR="00A5401E" w:rsidRPr="00F63B2B" w:rsidRDefault="007D0091" w:rsidP="007D0091">
      <w:pPr>
        <w:pStyle w:val="a3"/>
        <w:numPr>
          <w:ilvl w:val="1"/>
          <w:numId w:val="6"/>
        </w:numPr>
        <w:rPr>
          <w:rStyle w:val="afff5"/>
        </w:rPr>
      </w:pPr>
      <w:r>
        <w:rPr>
          <w:rStyle w:val="afff5"/>
          <w:lang w:val="ru-RU"/>
        </w:rPr>
        <w:t>о</w:t>
      </w:r>
      <w:proofErr w:type="spellStart"/>
      <w:r w:rsidR="00A5401E" w:rsidRPr="00F63B2B">
        <w:rPr>
          <w:rStyle w:val="afff5"/>
        </w:rPr>
        <w:t>сновний</w:t>
      </w:r>
      <w:proofErr w:type="spellEnd"/>
      <w:r w:rsidR="00A5401E" w:rsidRPr="00F63B2B">
        <w:rPr>
          <w:rStyle w:val="afff5"/>
        </w:rPr>
        <w:t xml:space="preserve"> успішний сценарій: користувач запитує інформацію з серверу. С</w:t>
      </w:r>
      <w:r>
        <w:rPr>
          <w:rStyle w:val="afff5"/>
        </w:rPr>
        <w:t>ервер повертає результат запиту</w:t>
      </w:r>
      <w:r>
        <w:rPr>
          <w:rStyle w:val="afff5"/>
          <w:lang w:val="ru-RU"/>
        </w:rPr>
        <w:t>;</w:t>
      </w:r>
    </w:p>
    <w:p w14:paraId="41022066" w14:textId="1E3AC65D" w:rsidR="00A5401E" w:rsidRPr="00DD6260" w:rsidRDefault="00593670" w:rsidP="007D0091">
      <w:pPr>
        <w:pStyle w:val="a3"/>
        <w:numPr>
          <w:ilvl w:val="1"/>
          <w:numId w:val="6"/>
        </w:numPr>
      </w:pPr>
      <w:r w:rsidRPr="00F63B2B">
        <w:rPr>
          <w:rStyle w:val="afff5"/>
        </w:rPr>
        <w:t>альтерн</w:t>
      </w:r>
      <w:r w:rsidRPr="007D0091">
        <w:rPr>
          <w:szCs w:val="28"/>
        </w:rPr>
        <w:t>ативні</w:t>
      </w:r>
      <w:r w:rsidR="00A5401E" w:rsidRPr="007D0091">
        <w:rPr>
          <w:szCs w:val="28"/>
        </w:rPr>
        <w:t xml:space="preserve"> по</w:t>
      </w:r>
      <w:r w:rsidR="007D0091" w:rsidRPr="007D0091">
        <w:rPr>
          <w:szCs w:val="28"/>
        </w:rPr>
        <w:t xml:space="preserve">токи - </w:t>
      </w:r>
      <w:r w:rsidR="00A5401E" w:rsidRPr="00DD6260">
        <w:t>ПС не знайшла інформацію про товари</w:t>
      </w:r>
      <w:r w:rsidR="007D0091">
        <w:t>,</w:t>
      </w:r>
      <w:r w:rsidR="00A5401E" w:rsidRPr="00DD6260">
        <w:t xml:space="preserve"> </w:t>
      </w:r>
      <w:r w:rsidR="007D0091">
        <w:t>с</w:t>
      </w:r>
      <w:r w:rsidR="00A5401E" w:rsidRPr="00DD6260">
        <w:t>истема надсилає повідомле</w:t>
      </w:r>
      <w:r w:rsidR="007D0091">
        <w:t xml:space="preserve">ння що такого товару в БД немає або </w:t>
      </w:r>
      <w:r w:rsidR="00A5401E" w:rsidRPr="00DD6260">
        <w:t>ПС не запитує інформацію з серверу</w:t>
      </w:r>
      <w:r w:rsidR="007D0091">
        <w:t>,</w:t>
      </w:r>
      <w:r w:rsidR="00A5401E" w:rsidRPr="00DD6260">
        <w:t xml:space="preserve"> </w:t>
      </w:r>
      <w:r w:rsidR="007D0091">
        <w:t>с</w:t>
      </w:r>
      <w:r w:rsidR="00A5401E" w:rsidRPr="00DD6260">
        <w:t>истема пропонує пере</w:t>
      </w:r>
      <w:r w:rsidR="007D0091">
        <w:t xml:space="preserve">вірити підключення до інтернету чи </w:t>
      </w:r>
      <w:r w:rsidR="00A5401E" w:rsidRPr="00DD6260">
        <w:t xml:space="preserve">ПС не отримує інформацію з серверу. Система пропонує спробувати </w:t>
      </w:r>
      <w:r w:rsidR="007D0091">
        <w:t>пізніше</w:t>
      </w:r>
      <w:r w:rsidR="007D0091">
        <w:rPr>
          <w:lang w:val="ru-RU"/>
        </w:rPr>
        <w:t>;</w:t>
      </w:r>
    </w:p>
    <w:p w14:paraId="09A1BCC1" w14:textId="73C15BCA" w:rsidR="00A5401E" w:rsidRPr="00DD6260" w:rsidRDefault="007D0091" w:rsidP="007D0091">
      <w:pPr>
        <w:pStyle w:val="a3"/>
        <w:numPr>
          <w:ilvl w:val="1"/>
          <w:numId w:val="6"/>
        </w:numPr>
      </w:pPr>
      <w:r>
        <w:rPr>
          <w:lang w:val="ru-RU"/>
        </w:rPr>
        <w:t>п</w:t>
      </w:r>
      <w:r w:rsidR="00A5401E" w:rsidRPr="00DD6260">
        <w:t>ост-умови: користувач отримує інформацію про т</w:t>
      </w:r>
      <w:r>
        <w:t>овари, з якою може ознайомитись</w:t>
      </w:r>
      <w:r>
        <w:rPr>
          <w:lang w:val="ru-RU"/>
        </w:rPr>
        <w:t>;</w:t>
      </w:r>
    </w:p>
    <w:p w14:paraId="1CD2E778" w14:textId="5D35A039" w:rsidR="00A5401E" w:rsidRPr="00DD6260" w:rsidRDefault="007D0091" w:rsidP="007D0091">
      <w:pPr>
        <w:pStyle w:val="a3"/>
        <w:numPr>
          <w:ilvl w:val="1"/>
          <w:numId w:val="6"/>
        </w:numPr>
      </w:pPr>
      <w:r w:rsidRPr="007D0091">
        <w:t>с</w:t>
      </w:r>
      <w:r w:rsidR="00A5401E" w:rsidRPr="00DD6260">
        <w:t>пеціальні СВ: необхідно виводити «</w:t>
      </w:r>
      <w:proofErr w:type="spellStart"/>
      <w:r w:rsidR="00A5401E" w:rsidRPr="00DD6260">
        <w:t>progress</w:t>
      </w:r>
      <w:proofErr w:type="spellEnd"/>
      <w:r w:rsidR="00A5401E" w:rsidRPr="00DD6260">
        <w:t xml:space="preserve"> </w:t>
      </w:r>
      <w:proofErr w:type="spellStart"/>
      <w:r w:rsidR="00A5401E" w:rsidRPr="00DD6260">
        <w:t>bar</w:t>
      </w:r>
      <w:proofErr w:type="spellEnd"/>
      <w:r w:rsidR="00A5401E" w:rsidRPr="00DD6260">
        <w:t xml:space="preserve">» </w:t>
      </w:r>
      <w:r>
        <w:t>при запиту інформації з серверу</w:t>
      </w:r>
      <w:r w:rsidRPr="007D0091">
        <w:t>;</w:t>
      </w:r>
    </w:p>
    <w:p w14:paraId="6206B8A3" w14:textId="60B14F97" w:rsidR="00A5401E" w:rsidRPr="00DD6260" w:rsidRDefault="00173159" w:rsidP="007D0091">
      <w:pPr>
        <w:pStyle w:val="a3"/>
        <w:numPr>
          <w:ilvl w:val="1"/>
          <w:numId w:val="6"/>
        </w:numPr>
      </w:pPr>
      <w:r>
        <w:rPr>
          <w:lang w:val="ru-RU"/>
        </w:rPr>
        <w:t>список</w:t>
      </w:r>
      <w:r w:rsidR="00A5401E" w:rsidRPr="00DD6260">
        <w:t xml:space="preserve"> необхідних технологій: для доступу </w:t>
      </w:r>
      <w:proofErr w:type="gramStart"/>
      <w:r w:rsidR="00A5401E" w:rsidRPr="00DD6260">
        <w:t>до</w:t>
      </w:r>
      <w:proofErr w:type="gramEnd"/>
      <w:r w:rsidR="00A5401E" w:rsidRPr="00DD6260">
        <w:t xml:space="preserve"> </w:t>
      </w:r>
      <w:proofErr w:type="gramStart"/>
      <w:r w:rsidR="00A5401E" w:rsidRPr="00DD6260">
        <w:t>система</w:t>
      </w:r>
      <w:proofErr w:type="gramEnd"/>
      <w:r w:rsidR="00A5401E" w:rsidRPr="00DD6260">
        <w:t xml:space="preserve"> користувач повинен мати телефон </w:t>
      </w:r>
      <w:r w:rsidR="007D0091">
        <w:t xml:space="preserve">з ОС Windows </w:t>
      </w:r>
      <w:proofErr w:type="spellStart"/>
      <w:r w:rsidR="007D0091">
        <w:t>Phone</w:t>
      </w:r>
      <w:proofErr w:type="spellEnd"/>
      <w:r w:rsidR="007D0091">
        <w:t xml:space="preserve"> 8</w:t>
      </w:r>
      <w:r w:rsidR="007D0091">
        <w:rPr>
          <w:lang w:val="ru-RU"/>
        </w:rPr>
        <w:t>.</w:t>
      </w:r>
      <w:r w:rsidR="00A5401E" w:rsidRPr="00DD6260">
        <w:t xml:space="preserve"> </w:t>
      </w:r>
    </w:p>
    <w:p w14:paraId="36E64172" w14:textId="77777777" w:rsidR="00A5401E" w:rsidRPr="00DD6260" w:rsidRDefault="00A5401E" w:rsidP="00DB67B4">
      <w:pPr>
        <w:pStyle w:val="a3"/>
      </w:pPr>
      <w:r w:rsidRPr="00DD6260">
        <w:t>Опис прецеденту відправлення інформації про товар до соціальної мережі</w:t>
      </w:r>
    </w:p>
    <w:p w14:paraId="3A699266" w14:textId="77777777" w:rsidR="00DB67B4" w:rsidRPr="00DB67B4" w:rsidRDefault="00DB67B4" w:rsidP="008410CE">
      <w:pPr>
        <w:pStyle w:val="ac"/>
        <w:numPr>
          <w:ilvl w:val="0"/>
          <w:numId w:val="15"/>
        </w:numPr>
        <w:tabs>
          <w:tab w:val="left" w:pos="1890"/>
        </w:tabs>
        <w:spacing w:after="160"/>
        <w:jc w:val="left"/>
        <w:rPr>
          <w:rStyle w:val="afff5"/>
          <w:vanish/>
        </w:rPr>
      </w:pPr>
    </w:p>
    <w:p w14:paraId="7F2220AD" w14:textId="02273E3E" w:rsidR="00A5401E" w:rsidRPr="00DB67B4" w:rsidRDefault="007D0091" w:rsidP="007D0091">
      <w:pPr>
        <w:pStyle w:val="a3"/>
        <w:numPr>
          <w:ilvl w:val="1"/>
          <w:numId w:val="6"/>
        </w:numPr>
        <w:rPr>
          <w:rStyle w:val="afff5"/>
        </w:rPr>
      </w:pPr>
      <w:r w:rsidRPr="007D0091">
        <w:rPr>
          <w:rStyle w:val="afff5"/>
        </w:rPr>
        <w:t>з</w:t>
      </w:r>
      <w:r w:rsidR="00A5401E" w:rsidRPr="00DB67B4">
        <w:rPr>
          <w:rStyle w:val="afff5"/>
        </w:rPr>
        <w:t xml:space="preserve">ацікавлені особи прецеденту та їх вимоги: користувач ПС: зацікавлений надіслати свою думку про товар до соціальної мережі, де </w:t>
      </w:r>
      <w:proofErr w:type="spellStart"/>
      <w:r w:rsidR="00A5401E" w:rsidRPr="00DB67B4">
        <w:rPr>
          <w:rStyle w:val="afff5"/>
        </w:rPr>
        <w:t>ії</w:t>
      </w:r>
      <w:proofErr w:type="spellEnd"/>
      <w:r w:rsidR="00A5401E" w:rsidRPr="00DB67B4">
        <w:rPr>
          <w:rStyle w:val="afff5"/>
        </w:rPr>
        <w:t xml:space="preserve"> можуть побачити інші люди, які </w:t>
      </w:r>
      <w:r>
        <w:rPr>
          <w:rStyle w:val="afff5"/>
        </w:rPr>
        <w:t>можуть не користуватися ПС</w:t>
      </w:r>
      <w:r w:rsidRPr="007D0091">
        <w:rPr>
          <w:rStyle w:val="afff5"/>
        </w:rPr>
        <w:t>;</w:t>
      </w:r>
    </w:p>
    <w:p w14:paraId="5B4C93F1" w14:textId="329EF60A" w:rsidR="00A5401E" w:rsidRPr="00DB67B4" w:rsidRDefault="00173159" w:rsidP="007D0091">
      <w:pPr>
        <w:pStyle w:val="a3"/>
        <w:numPr>
          <w:ilvl w:val="1"/>
          <w:numId w:val="6"/>
        </w:numPr>
        <w:rPr>
          <w:rStyle w:val="afff5"/>
        </w:rPr>
      </w:pPr>
      <w:r w:rsidRPr="00DB67B4">
        <w:rPr>
          <w:rStyle w:val="afff5"/>
        </w:rPr>
        <w:t>користувач</w:t>
      </w:r>
      <w:r w:rsidR="00A5401E" w:rsidRPr="00DB67B4">
        <w:rPr>
          <w:rStyle w:val="afff5"/>
        </w:rPr>
        <w:t xml:space="preserve"> ПС, основний а</w:t>
      </w:r>
      <w:r w:rsidR="007D0091">
        <w:rPr>
          <w:rStyle w:val="afff5"/>
        </w:rPr>
        <w:t>ктор прецеденту – користувач ПС</w:t>
      </w:r>
      <w:r w:rsidR="007D0091">
        <w:rPr>
          <w:rStyle w:val="afff5"/>
          <w:lang w:val="ru-RU"/>
        </w:rPr>
        <w:t>;</w:t>
      </w:r>
    </w:p>
    <w:p w14:paraId="23D47193" w14:textId="72E9EE37" w:rsidR="00A5401E" w:rsidRPr="00DB67B4" w:rsidRDefault="00173159" w:rsidP="007D0091">
      <w:pPr>
        <w:pStyle w:val="a3"/>
        <w:numPr>
          <w:ilvl w:val="1"/>
          <w:numId w:val="6"/>
        </w:numPr>
        <w:rPr>
          <w:rStyle w:val="afff5"/>
        </w:rPr>
      </w:pPr>
      <w:r w:rsidRPr="00DB67B4">
        <w:rPr>
          <w:rStyle w:val="afff5"/>
        </w:rPr>
        <w:t>передумови</w:t>
      </w:r>
      <w:r w:rsidR="00A5401E" w:rsidRPr="00DB67B4">
        <w:rPr>
          <w:rStyle w:val="afff5"/>
        </w:rPr>
        <w:t xml:space="preserve"> прецеденту:  користувач повине</w:t>
      </w:r>
      <w:r w:rsidR="007D0091">
        <w:rPr>
          <w:rStyle w:val="afff5"/>
        </w:rPr>
        <w:t>н отримати інформацію з серверу</w:t>
      </w:r>
      <w:r w:rsidR="007D0091">
        <w:rPr>
          <w:rStyle w:val="afff5"/>
          <w:lang w:val="ru-RU"/>
        </w:rPr>
        <w:t>;</w:t>
      </w:r>
      <w:r w:rsidR="00A5401E" w:rsidRPr="00DB67B4">
        <w:rPr>
          <w:rStyle w:val="afff5"/>
        </w:rPr>
        <w:t xml:space="preserve"> </w:t>
      </w:r>
    </w:p>
    <w:p w14:paraId="3BCD6776" w14:textId="46270F53" w:rsidR="00A5401E" w:rsidRPr="00DD6260" w:rsidRDefault="00173159" w:rsidP="007D0091">
      <w:pPr>
        <w:pStyle w:val="a3"/>
        <w:numPr>
          <w:ilvl w:val="1"/>
          <w:numId w:val="6"/>
        </w:numPr>
      </w:pPr>
      <w:r w:rsidRPr="00DB67B4">
        <w:rPr>
          <w:rStyle w:val="afff5"/>
        </w:rPr>
        <w:t>основ</w:t>
      </w:r>
      <w:r w:rsidRPr="007D0091">
        <w:rPr>
          <w:szCs w:val="28"/>
        </w:rPr>
        <w:t>ний</w:t>
      </w:r>
      <w:r w:rsidR="007D0091" w:rsidRPr="007D0091">
        <w:rPr>
          <w:szCs w:val="28"/>
        </w:rPr>
        <w:t xml:space="preserve"> успішний сценарій - </w:t>
      </w:r>
      <w:r w:rsidR="00A5401E" w:rsidRPr="00DD6260">
        <w:t>корис</w:t>
      </w:r>
      <w:r w:rsidR="007D0091">
        <w:t xml:space="preserve">тувач заповнює анкету про товар, потім </w:t>
      </w:r>
      <w:r w:rsidR="00A5401E" w:rsidRPr="00DD6260">
        <w:t xml:space="preserve">натискає «відправити» та отримую повідомлення про успішність </w:t>
      </w:r>
      <w:r w:rsidR="00DB67B4" w:rsidRPr="00DD6260">
        <w:t>відправлення</w:t>
      </w:r>
      <w:r w:rsidR="009F78D6">
        <w:t xml:space="preserve"> повідомлення</w:t>
      </w:r>
      <w:r w:rsidR="009F78D6">
        <w:rPr>
          <w:lang w:val="ru-RU"/>
        </w:rPr>
        <w:t>;</w:t>
      </w:r>
    </w:p>
    <w:p w14:paraId="1929B400" w14:textId="639DCAC3" w:rsidR="00A5401E" w:rsidRPr="00DD6260" w:rsidRDefault="00173159" w:rsidP="007D0091">
      <w:pPr>
        <w:pStyle w:val="a3"/>
        <w:numPr>
          <w:ilvl w:val="1"/>
          <w:numId w:val="6"/>
        </w:numPr>
      </w:pPr>
      <w:r w:rsidRPr="00DB67B4">
        <w:rPr>
          <w:rStyle w:val="afff5"/>
        </w:rPr>
        <w:t>альтернативні</w:t>
      </w:r>
      <w:r w:rsidR="007D0091" w:rsidRPr="007D0091">
        <w:rPr>
          <w:szCs w:val="28"/>
        </w:rPr>
        <w:t xml:space="preserve"> потоки – може бути </w:t>
      </w:r>
      <w:r w:rsidR="00A5401E" w:rsidRPr="00DD6260">
        <w:t>відсутнє підключення до інтернету. Систе</w:t>
      </w:r>
      <w:r w:rsidR="007D0091">
        <w:t xml:space="preserve">ма пропонує налагодити інтернет. Також, </w:t>
      </w:r>
      <w:r w:rsidR="00A5401E" w:rsidRPr="00DD6260">
        <w:t xml:space="preserve">ПС не відправляє інформацію до соціальної мережі. Система пропонує перевірити підключення до </w:t>
      </w:r>
      <w:r w:rsidR="007D0091">
        <w:lastRenderedPageBreak/>
        <w:t xml:space="preserve">інтернету чи спробувати пізніше. Якщо </w:t>
      </w:r>
      <w:r w:rsidR="00A5401E" w:rsidRPr="00DD6260">
        <w:t>ПС не отримує повідомлення про успішне добавлення інформації</w:t>
      </w:r>
      <w:r w:rsidR="007D0091">
        <w:t>, то с</w:t>
      </w:r>
      <w:r w:rsidR="00A5401E" w:rsidRPr="00DD6260">
        <w:t>истема пропонує спробувати пізніше;</w:t>
      </w:r>
    </w:p>
    <w:p w14:paraId="6FEB2D6D" w14:textId="50A6F968" w:rsidR="00A5401E" w:rsidRPr="00DB67B4" w:rsidRDefault="007D0091" w:rsidP="007D0091">
      <w:pPr>
        <w:pStyle w:val="a3"/>
        <w:numPr>
          <w:ilvl w:val="1"/>
          <w:numId w:val="6"/>
        </w:numPr>
        <w:rPr>
          <w:rStyle w:val="afff5"/>
        </w:rPr>
      </w:pPr>
      <w:r>
        <w:rPr>
          <w:rStyle w:val="afff5"/>
          <w:lang w:val="ru-RU"/>
        </w:rPr>
        <w:t>п</w:t>
      </w:r>
      <w:r w:rsidR="00A5401E" w:rsidRPr="00DB67B4">
        <w:rPr>
          <w:rStyle w:val="afff5"/>
        </w:rPr>
        <w:t xml:space="preserve">ост-умови: при пошуку інформації по </w:t>
      </w:r>
      <w:r w:rsidR="00DB67B4" w:rsidRPr="00DB67B4">
        <w:rPr>
          <w:rStyle w:val="afff5"/>
        </w:rPr>
        <w:t>даному</w:t>
      </w:r>
      <w:r w:rsidR="00A5401E" w:rsidRPr="00DB67B4">
        <w:rPr>
          <w:rStyle w:val="afff5"/>
        </w:rPr>
        <w:t xml:space="preserve"> товару користувач може знайти </w:t>
      </w:r>
      <w:r w:rsidR="00DB67B4" w:rsidRPr="00DB67B4">
        <w:rPr>
          <w:rStyle w:val="afff5"/>
        </w:rPr>
        <w:t>інформацію</w:t>
      </w:r>
      <w:r w:rsidR="009F78D6">
        <w:rPr>
          <w:rStyle w:val="afff5"/>
        </w:rPr>
        <w:t xml:space="preserve"> іншу інформацію про товари</w:t>
      </w:r>
      <w:r w:rsidR="009F78D6">
        <w:rPr>
          <w:rStyle w:val="afff5"/>
          <w:lang w:val="ru-RU"/>
        </w:rPr>
        <w:t>;</w:t>
      </w:r>
    </w:p>
    <w:p w14:paraId="0804AC45" w14:textId="4A3D247C" w:rsidR="00A5401E" w:rsidRPr="00DD6260" w:rsidRDefault="009F78D6" w:rsidP="007D0091">
      <w:pPr>
        <w:pStyle w:val="a3"/>
        <w:numPr>
          <w:ilvl w:val="1"/>
          <w:numId w:val="6"/>
        </w:numPr>
      </w:pPr>
      <w:r>
        <w:rPr>
          <w:rStyle w:val="afff5"/>
        </w:rPr>
        <w:t>спеціальні</w:t>
      </w:r>
      <w:r w:rsidR="007D0091">
        <w:t xml:space="preserve"> СВ - </w:t>
      </w:r>
      <w:r w:rsidR="00A5401E" w:rsidRPr="00DD6260">
        <w:t>необхідно виводити «</w:t>
      </w:r>
      <w:proofErr w:type="spellStart"/>
      <w:r w:rsidR="00A5401E" w:rsidRPr="00DD6260">
        <w:t>progress</w:t>
      </w:r>
      <w:proofErr w:type="spellEnd"/>
      <w:r w:rsidR="00A5401E" w:rsidRPr="00DD6260">
        <w:t xml:space="preserve"> </w:t>
      </w:r>
      <w:proofErr w:type="spellStart"/>
      <w:r w:rsidR="00A5401E" w:rsidRPr="00DD6260">
        <w:t>bar</w:t>
      </w:r>
      <w:proofErr w:type="spellEnd"/>
      <w:r w:rsidR="00A5401E" w:rsidRPr="00DD6260">
        <w:t>» при ві</w:t>
      </w:r>
      <w:r w:rsidR="007D0091">
        <w:t xml:space="preserve">дправленні коментарів на сервер та </w:t>
      </w:r>
      <w:r w:rsidR="00A5401E" w:rsidRPr="00DD6260">
        <w:t>задати .обмеження на розмір коментарів</w:t>
      </w:r>
      <w:r>
        <w:t>;</w:t>
      </w:r>
    </w:p>
    <w:p w14:paraId="3651784F" w14:textId="00445EA0" w:rsidR="00A5401E" w:rsidRPr="00DD6260" w:rsidRDefault="007D0091" w:rsidP="007D0091">
      <w:pPr>
        <w:pStyle w:val="a3"/>
        <w:numPr>
          <w:ilvl w:val="1"/>
          <w:numId w:val="6"/>
        </w:numPr>
      </w:pPr>
      <w:r>
        <w:rPr>
          <w:rStyle w:val="afff5"/>
          <w:lang w:val="ru-RU"/>
        </w:rPr>
        <w:t>с</w:t>
      </w:r>
      <w:r w:rsidR="00A5401E" w:rsidRPr="00DB67B4">
        <w:rPr>
          <w:rStyle w:val="afff5"/>
        </w:rPr>
        <w:t>писок</w:t>
      </w:r>
      <w:r w:rsidR="00A5401E" w:rsidRPr="00DD6260">
        <w:t xml:space="preserve"> необхідних технологій: для доступу </w:t>
      </w:r>
      <w:proofErr w:type="gramStart"/>
      <w:r w:rsidR="00A5401E" w:rsidRPr="00DD6260">
        <w:t>до</w:t>
      </w:r>
      <w:proofErr w:type="gramEnd"/>
      <w:r w:rsidR="00A5401E" w:rsidRPr="00DD6260">
        <w:t xml:space="preserve"> </w:t>
      </w:r>
      <w:proofErr w:type="gramStart"/>
      <w:r w:rsidR="00A5401E" w:rsidRPr="00DD6260">
        <w:t>система</w:t>
      </w:r>
      <w:proofErr w:type="gramEnd"/>
      <w:r w:rsidR="00A5401E" w:rsidRPr="00DD6260">
        <w:t xml:space="preserve"> користувач повинен мати телефон з ОС Windows </w:t>
      </w:r>
      <w:proofErr w:type="spellStart"/>
      <w:r w:rsidR="00A5401E" w:rsidRPr="00DD6260">
        <w:t>Phone</w:t>
      </w:r>
      <w:proofErr w:type="spellEnd"/>
      <w:r w:rsidR="00A5401E" w:rsidRPr="00DD6260">
        <w:t xml:space="preserve"> 8.</w:t>
      </w:r>
    </w:p>
    <w:p w14:paraId="6E812CBD" w14:textId="77777777" w:rsidR="00A5401E" w:rsidRPr="00DD6260" w:rsidRDefault="00A5401E" w:rsidP="00A5401E">
      <w:pPr>
        <w:pStyle w:val="3"/>
      </w:pPr>
      <w:bookmarkStart w:id="19" w:name="_Toc359581431"/>
      <w:r w:rsidRPr="00DD6260">
        <w:t>1.5.2 Нефункціональні вимоги</w:t>
      </w:r>
      <w:bookmarkEnd w:id="19"/>
    </w:p>
    <w:p w14:paraId="6C9E37C8" w14:textId="77777777" w:rsidR="00A5401E" w:rsidRPr="00DD6260" w:rsidRDefault="00A5401E" w:rsidP="00A5401E">
      <w:r w:rsidRPr="00DD6260">
        <w:t>Нефункціональні вимоги – вимоги, які визначають критерії роботи системи в цілому, а не окремі сценарії поведінки. Нефункціональні вимоги визначають системні властивості такі як продуктивність, зручність супроводу, розширюваність, надійність, середовищі фактори експлуатації.</w:t>
      </w:r>
    </w:p>
    <w:p w14:paraId="0CCEEDDE" w14:textId="77777777" w:rsidR="00A5401E" w:rsidRPr="00DD6260" w:rsidRDefault="00A5401E" w:rsidP="00A5401E">
      <w:r w:rsidRPr="00DD6260">
        <w:t>Для розроблюваної ПС були виявлені нижче перечисленні нефункціональні вимоги:</w:t>
      </w:r>
    </w:p>
    <w:p w14:paraId="79881B03" w14:textId="77777777" w:rsidR="00A5401E" w:rsidRPr="00DB67B4" w:rsidRDefault="00A5401E" w:rsidP="00DB67B4">
      <w:pPr>
        <w:pStyle w:val="a2"/>
      </w:pPr>
      <w:r w:rsidRPr="00DB67B4">
        <w:t xml:space="preserve">Продуктивність. Виконання </w:t>
      </w:r>
      <w:proofErr w:type="spellStart"/>
      <w:r w:rsidRPr="00DB67B4">
        <w:t>скрипту</w:t>
      </w:r>
      <w:proofErr w:type="spellEnd"/>
      <w:r w:rsidRPr="00DB67B4">
        <w:t xml:space="preserve"> роботу QR-коду не більш ніж 10 секунд. </w:t>
      </w:r>
    </w:p>
    <w:p w14:paraId="75813939" w14:textId="242A57E4" w:rsidR="00A5401E" w:rsidRPr="00DB67B4" w:rsidRDefault="00A5401E" w:rsidP="00DB67B4">
      <w:pPr>
        <w:pStyle w:val="a2"/>
      </w:pPr>
      <w:r w:rsidRPr="00DB67B4">
        <w:t xml:space="preserve">Зручність використання інтерфейсу користувача. Інтерфейс має бути ергономічним, інтуїтивно зрозумілим та зручним у використанні. Кожен елемент інтерфейсу користувача повинен бути описаний в </w:t>
      </w:r>
      <w:r w:rsidR="009F78D6">
        <w:t>посібнику користувача</w:t>
      </w:r>
      <w:r w:rsidRPr="00DB67B4">
        <w:t>.</w:t>
      </w:r>
    </w:p>
    <w:p w14:paraId="797D38B7" w14:textId="77777777" w:rsidR="00A5401E" w:rsidRPr="00DB67B4" w:rsidRDefault="00A5401E" w:rsidP="00DB67B4">
      <w:pPr>
        <w:pStyle w:val="a2"/>
      </w:pPr>
      <w:proofErr w:type="spellStart"/>
      <w:r w:rsidRPr="00DB67B4">
        <w:t>Супроводжуваність</w:t>
      </w:r>
      <w:proofErr w:type="spellEnd"/>
      <w:r w:rsidRPr="00DB67B4">
        <w:t>. В  програмному  коді  повинні  бути коментарі,  що  пояснюють  його  структуру.  Всі повідомлення про помилки, що посилаються системою обов'язково повинні бути значущими, щоб користувач міг зробити належні дії.</w:t>
      </w:r>
    </w:p>
    <w:p w14:paraId="53F5ABCE" w14:textId="77777777" w:rsidR="00A5401E" w:rsidRPr="00DB67B4" w:rsidRDefault="00A5401E" w:rsidP="00DB67B4">
      <w:pPr>
        <w:pStyle w:val="a2"/>
      </w:pPr>
      <w:r w:rsidRPr="00DB67B4">
        <w:t xml:space="preserve">Обмеження. Можливість роботи системи на платформі Windows </w:t>
      </w:r>
      <w:proofErr w:type="spellStart"/>
      <w:r w:rsidRPr="00DB67B4">
        <w:t>Phone</w:t>
      </w:r>
      <w:proofErr w:type="spellEnd"/>
      <w:r w:rsidRPr="00DB67B4">
        <w:t xml:space="preserve"> 8. Базою даних web-порталу може виступати MSSQL або </w:t>
      </w:r>
      <w:proofErr w:type="spellStart"/>
      <w:r w:rsidRPr="00DB67B4">
        <w:t>MySQL</w:t>
      </w:r>
      <w:proofErr w:type="spellEnd"/>
      <w:r w:rsidRPr="00DB67B4">
        <w:t>.</w:t>
      </w:r>
    </w:p>
    <w:p w14:paraId="12CCEA43" w14:textId="77777777" w:rsidR="00A5401E" w:rsidRPr="00DD6260" w:rsidRDefault="00A5401E" w:rsidP="00DB67B4">
      <w:pPr>
        <w:pStyle w:val="a2"/>
      </w:pPr>
      <w:r w:rsidRPr="00DB67B4">
        <w:lastRenderedPageBreak/>
        <w:t>Вимоги до розширюваності</w:t>
      </w:r>
      <w:r w:rsidRPr="00DD6260">
        <w:rPr>
          <w:lang w:eastAsia="en-US"/>
        </w:rPr>
        <w:t>. Додавання можливості інтеграції с іншими типами БД не повинно бути трудомістким.</w:t>
      </w:r>
    </w:p>
    <w:p w14:paraId="5A43B972" w14:textId="77777777" w:rsidR="00A5401E" w:rsidRPr="00DD6260" w:rsidRDefault="00A5401E" w:rsidP="00A5401E">
      <w:r w:rsidRPr="00DD6260">
        <w:t xml:space="preserve">Вимоги до платформи з сервером БД: </w:t>
      </w:r>
    </w:p>
    <w:p w14:paraId="732E3196" w14:textId="46DE543F" w:rsidR="00A5401E" w:rsidRPr="00DB67B4" w:rsidRDefault="00593670" w:rsidP="00DB67B4">
      <w:pPr>
        <w:pStyle w:val="a5"/>
      </w:pPr>
      <w:r>
        <w:rPr>
          <w:lang w:val="en-US"/>
        </w:rPr>
        <w:t>w</w:t>
      </w:r>
      <w:r w:rsidR="00A5401E" w:rsidRPr="00DD6260">
        <w:t>eb-</w:t>
      </w:r>
      <w:r w:rsidR="00A5401E" w:rsidRPr="00DB67B4">
        <w:t>сервер – IIS;</w:t>
      </w:r>
    </w:p>
    <w:p w14:paraId="4E314C44" w14:textId="77777777" w:rsidR="00A5401E" w:rsidRPr="00DB67B4" w:rsidRDefault="00A5401E" w:rsidP="00DB67B4">
      <w:pPr>
        <w:pStyle w:val="a5"/>
      </w:pPr>
      <w:r w:rsidRPr="00DB67B4">
        <w:t xml:space="preserve">процесор –Pentium, </w:t>
      </w:r>
      <w:proofErr w:type="spellStart"/>
      <w:r w:rsidRPr="00DB67B4">
        <w:t>Athlon</w:t>
      </w:r>
      <w:proofErr w:type="spellEnd"/>
      <w:r w:rsidRPr="00DB67B4">
        <w:t xml:space="preserve"> з частотою 3000 МГц і Більше;</w:t>
      </w:r>
    </w:p>
    <w:p w14:paraId="5447A172" w14:textId="77777777" w:rsidR="00A5401E" w:rsidRPr="00DB67B4" w:rsidRDefault="00A5401E" w:rsidP="00DB67B4">
      <w:pPr>
        <w:pStyle w:val="a5"/>
      </w:pPr>
      <w:r w:rsidRPr="00DB67B4">
        <w:t xml:space="preserve">об'єм вільної зовнішньої пам'яті - не менше 3072 </w:t>
      </w:r>
      <w:proofErr w:type="spellStart"/>
      <w:r w:rsidRPr="00DB67B4">
        <w:t>МБайт</w:t>
      </w:r>
      <w:proofErr w:type="spellEnd"/>
      <w:r w:rsidRPr="00DB67B4">
        <w:t>;</w:t>
      </w:r>
    </w:p>
    <w:p w14:paraId="5B097CF6" w14:textId="77777777" w:rsidR="00A5401E" w:rsidRPr="00DB67B4" w:rsidRDefault="00A5401E" w:rsidP="00DB67B4">
      <w:pPr>
        <w:pStyle w:val="a5"/>
      </w:pPr>
      <w:r w:rsidRPr="00DB67B4">
        <w:t xml:space="preserve">ОЗУ – 4096 </w:t>
      </w:r>
      <w:proofErr w:type="spellStart"/>
      <w:r w:rsidRPr="00DB67B4">
        <w:t>МБайт</w:t>
      </w:r>
      <w:proofErr w:type="spellEnd"/>
      <w:r w:rsidRPr="00DB67B4">
        <w:t xml:space="preserve"> і більше;</w:t>
      </w:r>
    </w:p>
    <w:p w14:paraId="160BCE73" w14:textId="77777777" w:rsidR="00A5401E" w:rsidRPr="00DD6260" w:rsidRDefault="00A5401E" w:rsidP="00DB67B4">
      <w:pPr>
        <w:pStyle w:val="a5"/>
      </w:pPr>
      <w:r w:rsidRPr="00DB67B4">
        <w:t>ОС – Windows</w:t>
      </w:r>
      <w:r w:rsidRPr="00DD6260">
        <w:t xml:space="preserve"> Server 2008.</w:t>
      </w:r>
    </w:p>
    <w:p w14:paraId="5DFBC686" w14:textId="77777777" w:rsidR="00A5401E" w:rsidRPr="00DD6260" w:rsidRDefault="00A5401E" w:rsidP="00A5401E">
      <w:r w:rsidRPr="00DD6260">
        <w:t>Вимоги до платформи  кінцевого користувача системи:</w:t>
      </w:r>
    </w:p>
    <w:p w14:paraId="1EFBFE17" w14:textId="750C45DB" w:rsidR="00A5401E" w:rsidRPr="00DB67B4" w:rsidRDefault="00593670" w:rsidP="00DB67B4">
      <w:pPr>
        <w:pStyle w:val="a5"/>
      </w:pPr>
      <w:r>
        <w:t>о</w:t>
      </w:r>
      <w:r w:rsidR="00A5401E" w:rsidRPr="00DB67B4">
        <w:t xml:space="preserve">пераційна система: Windows </w:t>
      </w:r>
      <w:proofErr w:type="spellStart"/>
      <w:r w:rsidR="00A5401E" w:rsidRPr="00DB67B4">
        <w:t>Phone</w:t>
      </w:r>
      <w:proofErr w:type="spellEnd"/>
      <w:r w:rsidR="00A5401E" w:rsidRPr="00DB67B4">
        <w:t xml:space="preserve"> 8;</w:t>
      </w:r>
    </w:p>
    <w:p w14:paraId="444F720D" w14:textId="77777777" w:rsidR="00A5401E" w:rsidRPr="00DB67B4" w:rsidRDefault="00A5401E" w:rsidP="00DB67B4">
      <w:pPr>
        <w:pStyle w:val="a5"/>
      </w:pPr>
      <w:r w:rsidRPr="00DB67B4">
        <w:t xml:space="preserve">процесор ARM 1000 МГц і вище; </w:t>
      </w:r>
    </w:p>
    <w:p w14:paraId="36D73151" w14:textId="77777777" w:rsidR="00A5401E" w:rsidRPr="00DB67B4" w:rsidRDefault="00A5401E" w:rsidP="00DB67B4">
      <w:pPr>
        <w:pStyle w:val="a5"/>
      </w:pPr>
      <w:r w:rsidRPr="00DB67B4">
        <w:t>оперативна пам'ять 512 Мбайт і вище (рекомендується 512 Мбайт);</w:t>
      </w:r>
    </w:p>
    <w:p w14:paraId="788BCD09" w14:textId="77777777" w:rsidR="00A5401E" w:rsidRPr="00DD6260" w:rsidRDefault="00A5401E" w:rsidP="00DB67B4">
      <w:pPr>
        <w:pStyle w:val="a5"/>
      </w:pPr>
      <w:proofErr w:type="spellStart"/>
      <w:r w:rsidRPr="00DB67B4">
        <w:t>Flash</w:t>
      </w:r>
      <w:proofErr w:type="spellEnd"/>
      <w:r w:rsidRPr="00DB67B4">
        <w:t xml:space="preserve"> накопичувач</w:t>
      </w:r>
      <w:r w:rsidRPr="00DD6260">
        <w:t xml:space="preserve"> (при установці використовується близько 40 Мбайт).</w:t>
      </w:r>
    </w:p>
    <w:p w14:paraId="2645BF98" w14:textId="77777777" w:rsidR="00A5401E" w:rsidRPr="00DD6260" w:rsidRDefault="00A5401E" w:rsidP="00A5401E">
      <w:pPr>
        <w:pStyle w:val="3"/>
      </w:pPr>
      <w:bookmarkStart w:id="20" w:name="_Toc359581432"/>
      <w:r w:rsidRPr="00DD6260">
        <w:t>1.5.3 Формулювання завдання</w:t>
      </w:r>
      <w:bookmarkEnd w:id="20"/>
    </w:p>
    <w:p w14:paraId="5CD3DE4B" w14:textId="4FECDB33" w:rsidR="00A5401E" w:rsidRPr="00DD6260" w:rsidRDefault="00A5401E" w:rsidP="00A5401E">
      <w:r w:rsidRPr="00DD6260">
        <w:t xml:space="preserve">Необхідно створити ПЗ, яке дозволяє зчитувати QR-код за допомогою мобільного телефону та отримувати інформацію з серверу по отриманому коду. Воно повинно складатися з двох частин – ПЗ на телефоні та серверу з товарами на стороні web-сайту. Роботу з ПЗ </w:t>
      </w:r>
      <w:r w:rsidR="0089511D" w:rsidRPr="00DD6260">
        <w:t>можна</w:t>
      </w:r>
      <w:r w:rsidRPr="00DD6260">
        <w:t xml:space="preserve"> представити у абстрактному вигляді на рисунку 1.3: </w:t>
      </w:r>
    </w:p>
    <w:p w14:paraId="4703C64D" w14:textId="77777777" w:rsidR="00A5401E" w:rsidRPr="00DD6260" w:rsidRDefault="00A5401E" w:rsidP="00DB67B4">
      <w:pPr>
        <w:pStyle w:val="aff1"/>
      </w:pPr>
      <w:r w:rsidRPr="00DD6260">
        <w:rPr>
          <w:noProof/>
          <w:lang w:val="ru-RU"/>
        </w:rPr>
        <w:lastRenderedPageBreak/>
        <w:drawing>
          <wp:inline distT="0" distB="0" distL="0" distR="0" wp14:anchorId="50588B88" wp14:editId="6FEDC448">
            <wp:extent cx="5743575" cy="3743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3743325"/>
                    </a:xfrm>
                    <a:prstGeom prst="rect">
                      <a:avLst/>
                    </a:prstGeom>
                  </pic:spPr>
                </pic:pic>
              </a:graphicData>
            </a:graphic>
          </wp:inline>
        </w:drawing>
      </w:r>
    </w:p>
    <w:p w14:paraId="76DB56C1" w14:textId="77777777" w:rsidR="00A5401E" w:rsidRPr="00DD6260" w:rsidRDefault="00A5401E" w:rsidP="00DB67B4">
      <w:pPr>
        <w:pStyle w:val="aff1"/>
      </w:pPr>
      <w:r w:rsidRPr="00DD6260">
        <w:t>Рисунок 1.3 – Абстрактна схема роботи з ПЗ</w:t>
      </w:r>
    </w:p>
    <w:p w14:paraId="579C21B3" w14:textId="77777777" w:rsidR="00A5401E" w:rsidRPr="00DD6260" w:rsidRDefault="00A5401E" w:rsidP="00A5401E">
      <w:pPr>
        <w:jc w:val="center"/>
      </w:pPr>
    </w:p>
    <w:p w14:paraId="1BC5A5F9" w14:textId="77777777" w:rsidR="00A5401E" w:rsidRPr="00DD6260" w:rsidRDefault="00A5401E" w:rsidP="00A5401E">
      <w:r w:rsidRPr="00DD6260">
        <w:t xml:space="preserve">Обробка на стороні клієнта повинна включати наступний функціонал: </w:t>
      </w:r>
    </w:p>
    <w:p w14:paraId="087D020D" w14:textId="77777777" w:rsidR="00A5401E" w:rsidRPr="00DD6260" w:rsidRDefault="00A5401E" w:rsidP="00DB67B4">
      <w:pPr>
        <w:pStyle w:val="a5"/>
      </w:pPr>
      <w:r w:rsidRPr="00DD6260">
        <w:t>фотографування та збереження зображення QR-коду;</w:t>
      </w:r>
    </w:p>
    <w:p w14:paraId="3EC44FDD" w14:textId="77777777" w:rsidR="00A5401E" w:rsidRPr="00DD6260" w:rsidRDefault="00A5401E" w:rsidP="00DB67B4">
      <w:pPr>
        <w:pStyle w:val="a5"/>
      </w:pPr>
      <w:r w:rsidRPr="00DD6260">
        <w:t>декодування QR-коду з зображення та отримання коду;</w:t>
      </w:r>
    </w:p>
    <w:p w14:paraId="0C38B265" w14:textId="77777777" w:rsidR="00A5401E" w:rsidRPr="00DD6260" w:rsidRDefault="00A5401E" w:rsidP="00DB67B4">
      <w:pPr>
        <w:pStyle w:val="a5"/>
      </w:pPr>
      <w:r w:rsidRPr="00DD6260">
        <w:t>пошук товару по коду через сервер з БД товарів;</w:t>
      </w:r>
    </w:p>
    <w:p w14:paraId="76208FC0" w14:textId="77777777" w:rsidR="00A5401E" w:rsidRPr="00DD6260" w:rsidRDefault="00A5401E" w:rsidP="00DB67B4">
      <w:pPr>
        <w:pStyle w:val="a5"/>
      </w:pPr>
      <w:r w:rsidRPr="00DD6260">
        <w:t>отримання інформації з серверу;</w:t>
      </w:r>
    </w:p>
    <w:p w14:paraId="5A37A864" w14:textId="77777777" w:rsidR="00A5401E" w:rsidRPr="00DD6260" w:rsidRDefault="00A5401E" w:rsidP="00DB67B4">
      <w:pPr>
        <w:pStyle w:val="a5"/>
      </w:pPr>
      <w:r w:rsidRPr="00DD6260">
        <w:t>залишати коментарі на товар;</w:t>
      </w:r>
    </w:p>
    <w:p w14:paraId="2443F70C" w14:textId="77777777" w:rsidR="00A5401E" w:rsidRPr="00DD6260" w:rsidRDefault="00A5401E" w:rsidP="00A5401E">
      <w:r w:rsidRPr="00DD6260">
        <w:t>Сторона сервера повинна включати наступний функціонал:</w:t>
      </w:r>
    </w:p>
    <w:p w14:paraId="5E693E5B" w14:textId="77777777" w:rsidR="00A5401E" w:rsidRPr="00DD6260" w:rsidRDefault="00A5401E" w:rsidP="00DB67B4">
      <w:pPr>
        <w:pStyle w:val="a5"/>
      </w:pPr>
      <w:r w:rsidRPr="00DD6260">
        <w:t>надсилати інформацію про товар по коду;</w:t>
      </w:r>
    </w:p>
    <w:p w14:paraId="068A0F57" w14:textId="77777777" w:rsidR="00A5401E" w:rsidRPr="00DD6260" w:rsidRDefault="00A5401E" w:rsidP="00DB67B4">
      <w:pPr>
        <w:pStyle w:val="a5"/>
      </w:pPr>
      <w:r w:rsidRPr="00DD6260">
        <w:t>зберігати оцінки товарів від користувачів;</w:t>
      </w:r>
    </w:p>
    <w:p w14:paraId="797B2DC1" w14:textId="77777777" w:rsidR="00A5401E" w:rsidRPr="00DD6260" w:rsidRDefault="00A5401E" w:rsidP="00DB67B4">
      <w:pPr>
        <w:pStyle w:val="a5"/>
      </w:pPr>
      <w:r w:rsidRPr="00DD6260">
        <w:t>зберігати коментарі товарів від користувачів.</w:t>
      </w:r>
    </w:p>
    <w:p w14:paraId="05974B50" w14:textId="77777777" w:rsidR="00A5401E" w:rsidRPr="00DD6260" w:rsidRDefault="00A5401E" w:rsidP="00A5401E">
      <w:r w:rsidRPr="00DD6260">
        <w:t>Можна виділити основні дії для вирішення цього завдання:</w:t>
      </w:r>
    </w:p>
    <w:p w14:paraId="1830FBD4" w14:textId="77777777" w:rsidR="00A5401E" w:rsidRPr="00DD6260" w:rsidRDefault="00A5401E" w:rsidP="00DB67B4">
      <w:pPr>
        <w:pStyle w:val="a5"/>
      </w:pPr>
      <w:r w:rsidRPr="00DD6260">
        <w:t>зробити огляд та аналіз існуючих БД товарів;</w:t>
      </w:r>
    </w:p>
    <w:p w14:paraId="2A39BD99" w14:textId="77777777" w:rsidR="00A5401E" w:rsidRPr="00DD6260" w:rsidRDefault="00A5401E" w:rsidP="00DB67B4">
      <w:pPr>
        <w:pStyle w:val="a5"/>
      </w:pPr>
      <w:r w:rsidRPr="00DD6260">
        <w:t>вирішити якій БД товарів надати перевагу;</w:t>
      </w:r>
    </w:p>
    <w:p w14:paraId="042B584C" w14:textId="77777777" w:rsidR="00A5401E" w:rsidRPr="00DD6260" w:rsidRDefault="00A5401E" w:rsidP="00DB67B4">
      <w:pPr>
        <w:pStyle w:val="a5"/>
      </w:pPr>
      <w:r w:rsidRPr="00DD6260">
        <w:t>сформувати функціональні та нефункціональні вимоги;</w:t>
      </w:r>
    </w:p>
    <w:p w14:paraId="0DE71A8D" w14:textId="77777777" w:rsidR="00A5401E" w:rsidRPr="00DD6260" w:rsidRDefault="00A5401E" w:rsidP="00DB67B4">
      <w:pPr>
        <w:pStyle w:val="a5"/>
      </w:pPr>
      <w:r w:rsidRPr="00DD6260">
        <w:lastRenderedPageBreak/>
        <w:t>розглянути існуючи методи декодування QR-коду з зображення;</w:t>
      </w:r>
    </w:p>
    <w:p w14:paraId="75F25CE0" w14:textId="77777777" w:rsidR="00A5401E" w:rsidRPr="00DD6260" w:rsidRDefault="00A5401E" w:rsidP="00DB67B4">
      <w:pPr>
        <w:pStyle w:val="a5"/>
      </w:pPr>
      <w:r w:rsidRPr="00DD6260">
        <w:t>розробити схему вирішення завдання;</w:t>
      </w:r>
    </w:p>
    <w:p w14:paraId="6DE1EC6B" w14:textId="77777777" w:rsidR="00A5401E" w:rsidRPr="00DD6260" w:rsidRDefault="00A5401E" w:rsidP="00DB67B4">
      <w:pPr>
        <w:pStyle w:val="a5"/>
      </w:pPr>
      <w:r w:rsidRPr="00DD6260">
        <w:t>на основі виявлених вимог розробити діаграму варіантів використання;</w:t>
      </w:r>
    </w:p>
    <w:p w14:paraId="0F37A635" w14:textId="77777777" w:rsidR="00A5401E" w:rsidRPr="00DD6260" w:rsidRDefault="00A5401E" w:rsidP="00DB67B4">
      <w:pPr>
        <w:pStyle w:val="a5"/>
      </w:pPr>
      <w:r w:rsidRPr="00DD6260">
        <w:t>розробити інформаційно-логічну схему даних;</w:t>
      </w:r>
    </w:p>
    <w:p w14:paraId="64EFF0EE" w14:textId="77777777" w:rsidR="00A5401E" w:rsidRPr="00DD6260" w:rsidRDefault="00A5401E" w:rsidP="00DB67B4">
      <w:pPr>
        <w:pStyle w:val="a5"/>
      </w:pPr>
      <w:r w:rsidRPr="00DD6260">
        <w:t>розробити прототип програмного забезпечення.</w:t>
      </w:r>
    </w:p>
    <w:p w14:paraId="63FAC4B5" w14:textId="77777777" w:rsidR="00A5401E" w:rsidRPr="00DD6260" w:rsidRDefault="00A5401E" w:rsidP="00A5401E">
      <w:r w:rsidRPr="00DD6260">
        <w:t>Етапи вирішення завдання зображені на рисунку 1.4:</w:t>
      </w:r>
    </w:p>
    <w:p w14:paraId="26594353" w14:textId="77777777" w:rsidR="00A5401E" w:rsidRPr="00DD6260" w:rsidRDefault="00A5401E" w:rsidP="00A5401E"/>
    <w:p w14:paraId="49788C63" w14:textId="77777777" w:rsidR="00A5401E" w:rsidRPr="00DD6260" w:rsidRDefault="00A5401E" w:rsidP="00DB67B4">
      <w:pPr>
        <w:pStyle w:val="aff1"/>
      </w:pPr>
      <w:r w:rsidRPr="00DD6260">
        <w:rPr>
          <w:noProof/>
          <w:lang w:val="ru-RU"/>
        </w:rPr>
        <w:drawing>
          <wp:inline distT="0" distB="0" distL="0" distR="0" wp14:anchorId="0F90033B" wp14:editId="22D8B8B1">
            <wp:extent cx="5248275" cy="467106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248275" cy="4671060"/>
                    </a:xfrm>
                    <a:prstGeom prst="rect">
                      <a:avLst/>
                    </a:prstGeom>
                  </pic:spPr>
                </pic:pic>
              </a:graphicData>
            </a:graphic>
          </wp:inline>
        </w:drawing>
      </w:r>
    </w:p>
    <w:p w14:paraId="30AE8583" w14:textId="77777777" w:rsidR="00A5401E" w:rsidRPr="00DD6260" w:rsidRDefault="00A5401E" w:rsidP="00DB67B4">
      <w:pPr>
        <w:pStyle w:val="aff1"/>
      </w:pPr>
      <w:r w:rsidRPr="00DD6260">
        <w:t>Рисунок 1.4 - Етапи вирішення завдання</w:t>
      </w:r>
    </w:p>
    <w:p w14:paraId="3244BA5F" w14:textId="77777777" w:rsidR="00A5401E" w:rsidRPr="00DD6260" w:rsidRDefault="00A5401E" w:rsidP="00A5401E">
      <w:pPr>
        <w:pStyle w:val="1"/>
      </w:pPr>
      <w:bookmarkStart w:id="21" w:name="_Toc93810385"/>
      <w:bookmarkStart w:id="22" w:name="_Toc359581433"/>
      <w:r w:rsidRPr="00DD6260">
        <w:lastRenderedPageBreak/>
        <w:t>2 </w:t>
      </w:r>
      <w:bookmarkEnd w:id="21"/>
      <w:r w:rsidRPr="00DD6260">
        <w:t>Розробка підходу для вирішення завдання</w:t>
      </w:r>
      <w:bookmarkEnd w:id="22"/>
    </w:p>
    <w:p w14:paraId="11AEA8CE" w14:textId="77777777" w:rsidR="00A5401E" w:rsidRPr="00DD6260" w:rsidRDefault="00A5401E" w:rsidP="00A5401E">
      <w:pPr>
        <w:pStyle w:val="2"/>
      </w:pPr>
      <w:bookmarkStart w:id="23" w:name="_Toc283293615"/>
      <w:bookmarkStart w:id="24" w:name="_Toc359581434"/>
      <w:r w:rsidRPr="00DD6260">
        <w:t xml:space="preserve">2.1 </w:t>
      </w:r>
      <w:bookmarkEnd w:id="23"/>
      <w:r w:rsidRPr="00DD6260">
        <w:t>Схема вирішення завдання</w:t>
      </w:r>
      <w:bookmarkEnd w:id="24"/>
    </w:p>
    <w:p w14:paraId="748E9597" w14:textId="77777777" w:rsidR="00A5401E" w:rsidRPr="00DD6260" w:rsidRDefault="00A5401E" w:rsidP="00A5401E">
      <w:r w:rsidRPr="00DD6260">
        <w:t>При розробці алгоритмічного забезпечення для вирішення задач обліку товарів була розроблена схема бізнес процесу обліку товарів. Загальна схема зображена на рисунку 2.1</w:t>
      </w:r>
    </w:p>
    <w:p w14:paraId="1D0DA8E2" w14:textId="77777777" w:rsidR="00A5401E" w:rsidRPr="00DD6260" w:rsidRDefault="00A5401E" w:rsidP="00606DB7">
      <w:pPr>
        <w:pStyle w:val="a2"/>
        <w:numPr>
          <w:ilvl w:val="0"/>
          <w:numId w:val="0"/>
        </w:numPr>
        <w:ind w:left="709"/>
      </w:pPr>
    </w:p>
    <w:p w14:paraId="3014B6A7" w14:textId="77777777" w:rsidR="00A5401E" w:rsidRPr="00DD6260" w:rsidRDefault="00A5401E" w:rsidP="00DB67B4">
      <w:pPr>
        <w:pStyle w:val="aff1"/>
      </w:pPr>
      <w:r w:rsidRPr="00DD6260">
        <w:rPr>
          <w:noProof/>
          <w:lang w:val="ru-RU"/>
        </w:rPr>
        <w:drawing>
          <wp:inline distT="0" distB="0" distL="0" distR="0" wp14:anchorId="6F321200" wp14:editId="6EE97093">
            <wp:extent cx="6153150" cy="331279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150" cy="3312795"/>
                    </a:xfrm>
                    <a:prstGeom prst="rect">
                      <a:avLst/>
                    </a:prstGeom>
                  </pic:spPr>
                </pic:pic>
              </a:graphicData>
            </a:graphic>
          </wp:inline>
        </w:drawing>
      </w:r>
    </w:p>
    <w:p w14:paraId="25AFE243" w14:textId="3F2C36D8" w:rsidR="00A5401E" w:rsidRPr="00DD6260" w:rsidRDefault="00A5401E" w:rsidP="00DB67B4">
      <w:pPr>
        <w:pStyle w:val="aff1"/>
      </w:pPr>
      <w:r w:rsidRPr="00DD6260">
        <w:t>Рисунок 2.1</w:t>
      </w:r>
      <w:r w:rsidR="00606DB7">
        <w:t xml:space="preserve"> - </w:t>
      </w:r>
      <w:r w:rsidRPr="00DD6260">
        <w:t>Схема вирішення задачі</w:t>
      </w:r>
    </w:p>
    <w:p w14:paraId="6787E3A7" w14:textId="77777777" w:rsidR="00A5401E" w:rsidRPr="00DD6260" w:rsidRDefault="00A5401E" w:rsidP="00A5401E">
      <w:pPr>
        <w:ind w:firstLine="0"/>
      </w:pPr>
    </w:p>
    <w:p w14:paraId="63356A2A" w14:textId="77777777" w:rsidR="00A5401E" w:rsidRPr="00DD6260" w:rsidRDefault="00A5401E" w:rsidP="00A5401E">
      <w:pPr>
        <w:pStyle w:val="2"/>
      </w:pPr>
      <w:bookmarkStart w:id="25" w:name="_Toc359581435"/>
      <w:r w:rsidRPr="00DD6260">
        <w:t>2.2 Огляд методів теорії розпізнавання образів</w:t>
      </w:r>
      <w:bookmarkEnd w:id="25"/>
    </w:p>
    <w:p w14:paraId="1336A7B3" w14:textId="77777777" w:rsidR="00A5401E" w:rsidRPr="00DD6260" w:rsidRDefault="00A5401E" w:rsidP="00A5401E">
      <w:r w:rsidRPr="00DD6260">
        <w:t xml:space="preserve">З розвитком обчислювальної техніки стало можливим вирішити ряд завдань, що виникають у процесі життєдіяльності, полегшити, прискорити, підвищити якість результату. Приміром, робота різних систем життєзабезпечення, взаємодія людини з комп'ютером, поява </w:t>
      </w:r>
      <w:proofErr w:type="spellStart"/>
      <w:r w:rsidRPr="00DD6260">
        <w:t>роботизованих</w:t>
      </w:r>
      <w:proofErr w:type="spellEnd"/>
      <w:r w:rsidRPr="00DD6260">
        <w:t xml:space="preserve"> систем та ін</w:t>
      </w:r>
      <w:r>
        <w:t>.</w:t>
      </w:r>
      <w:r w:rsidRPr="00DD6260">
        <w:t xml:space="preserve"> Тим не менш, забезпечити задовільний результат в деяких завданнях (розпізнавання об'єктів, які швидко рухаються або рукописного тексту) в даний час не вдається [5].</w:t>
      </w:r>
    </w:p>
    <w:p w14:paraId="32CC3AB8" w14:textId="77777777" w:rsidR="00A5401E" w:rsidRPr="00DD6260" w:rsidRDefault="00A5401E" w:rsidP="00A5401E">
      <w:pPr>
        <w:pStyle w:val="3"/>
      </w:pPr>
      <w:bookmarkStart w:id="26" w:name="_Toc359581436"/>
      <w:r w:rsidRPr="00DD6260">
        <w:lastRenderedPageBreak/>
        <w:t>2.2.1 Історія виникнення штучних систем автоматичного розпізнавання і їх реалізації</w:t>
      </w:r>
      <w:bookmarkEnd w:id="26"/>
    </w:p>
    <w:p w14:paraId="5FF583A0" w14:textId="77777777" w:rsidR="00A5401E" w:rsidRPr="00DD6260" w:rsidRDefault="00A5401E" w:rsidP="00A5401E">
      <w:r w:rsidRPr="00DD6260">
        <w:t>Досить довгий час завдання розпізнавання розглядалася людиною з боку біологічного і психологічного аспектів. При цьому вивченню піддавалися лише якісні характеристики, які не дозволяли точно описати механізм функціонування. Отримання функціональних залежностей було, як правило, пов'язано з дослідженням рецепторів органів слуху, дотику або зору. Однак принципи формування рішення залишалися загадкою. Вважається, що основним помилкою на зорі дослідження була думка про те, що мозок функціонує за певними алгоритмами, а отже, з'ясувавши цю систему правил, можна її відтворити за допомогою постійно розвиваються обчислювальних і технічних засобів.</w:t>
      </w:r>
    </w:p>
    <w:p w14:paraId="68C788B5" w14:textId="77777777" w:rsidR="00A5401E" w:rsidRPr="00DD6260" w:rsidRDefault="00A5401E" w:rsidP="00A5401E">
      <w:r w:rsidRPr="00DD6260">
        <w:t>Заснована Норбертом Вінером на початку XX століття нова наука, що одержала назву кібернетика (наука про загальні закономірності процесів управління і передачі інформації в машинах, живих організмах і суспільстві), дозволила в дослідження питання розпізнавання образів ввести кількісні методи. Іншими словами, представити процес розпізнавання образів (по суті - природне явище) математичними методами.</w:t>
      </w:r>
    </w:p>
    <w:p w14:paraId="49D4840F" w14:textId="77777777" w:rsidR="00A5401E" w:rsidRPr="00DD6260" w:rsidRDefault="00A5401E" w:rsidP="00A5401E">
      <w:r w:rsidRPr="00DD6260">
        <w:t>Відзначимо, що в процесі життєдіяльності людини число прийнятих ним рішень звичайно, але, в той же час, кількість визначальних чинників може бути нескінченним. В якості простого прикладу наведемо наступний. На вулиці може йти дощ: проливний, дрібний, іншими словами, різної сили, проте людина може прийняти лише два рішення - брати йому парасольку чи ні.</w:t>
      </w:r>
    </w:p>
    <w:p w14:paraId="78DB1A66" w14:textId="77777777" w:rsidR="00A5401E" w:rsidRPr="00DD6260" w:rsidRDefault="00A5401E" w:rsidP="00A5401E">
      <w:r w:rsidRPr="00DD6260">
        <w:t>Кількість можливих рішень залежить від життєвого досвіду. Тому автоматизація ряду процесів припускає під собою конструювання автоматичних пристроїв, здатних реагувати на безліч змінюються характеристик зовнішнього середовища якимсь певним кількістю задовільних для людини реакцій. Це означає реалізацію головних особливостей принципів розпізнавання, закладених природою, забезпечення реагування на сукупність змін.</w:t>
      </w:r>
    </w:p>
    <w:p w14:paraId="0890AAED" w14:textId="77777777" w:rsidR="00A5401E" w:rsidRPr="00DD6260" w:rsidRDefault="00A5401E" w:rsidP="00A5401E">
      <w:r w:rsidRPr="00DD6260">
        <w:lastRenderedPageBreak/>
        <w:t>Створення пристроїв, що виконують функції розпізнавання різних об'єктів, в більшості випадків забезпечує можливість заміни людини спеціалізованим автоматом. Завдяки цьому, значно розширюються можливості складних систем, що виконують різні інформаційні, логічні, аналітичні завдання. Слід зазначити, що якість робіт, що виконуються людиною на робочому місці, залежить від багатьох факторів (кваліфікації, досвіду, сумлінності і т. д.). У той же час справний автомат діє одноманітно і забезпечує завжди однакову якість. Автоматичний контроль складних систем дозволяє вести моніторинг і забезпечувати своєчасне обслуговування, ідентифікацію перешкод і автоматичне застосування відповідних методів шумозаглушення, дозволяє підвищити якість передачі інформації. Також зрозуміло, що використання автоматичних систем у ряді завдань може забезпечити неможливе для людини швидкодію.</w:t>
      </w:r>
    </w:p>
    <w:p w14:paraId="30FA00EB" w14:textId="77777777" w:rsidR="00A5401E" w:rsidRPr="00DD6260" w:rsidRDefault="00A5401E" w:rsidP="00A5401E">
      <w:r w:rsidRPr="00DD6260">
        <w:t xml:space="preserve">Протягом досить тривалого часу проблема розпізнавання привертає увагу фахівців в області прикладної математики, а потім й інформатики. Так, зокрема, відзначають роботи Р. Фішера, виконані в 20-х роках і призвели до формування </w:t>
      </w:r>
      <w:proofErr w:type="spellStart"/>
      <w:r w:rsidRPr="00DD6260">
        <w:t>дискримінантного</w:t>
      </w:r>
      <w:proofErr w:type="spellEnd"/>
      <w:r w:rsidRPr="00DD6260">
        <w:t xml:space="preserve"> аналізу як одного з розділів теорії і практики розпізнавання. У 40-х роках А. Н. </w:t>
      </w:r>
      <w:proofErr w:type="spellStart"/>
      <w:r w:rsidRPr="00DD6260">
        <w:t>Колмогоровим</w:t>
      </w:r>
      <w:proofErr w:type="spellEnd"/>
      <w:r w:rsidRPr="00DD6260">
        <w:t xml:space="preserve"> і А. Я. </w:t>
      </w:r>
      <w:proofErr w:type="spellStart"/>
      <w:r w:rsidRPr="00DD6260">
        <w:t>Хінчина</w:t>
      </w:r>
      <w:proofErr w:type="spellEnd"/>
      <w:r w:rsidRPr="00DD6260">
        <w:t xml:space="preserve"> поставлено завдання про розділення суміші двох розподілів.</w:t>
      </w:r>
    </w:p>
    <w:p w14:paraId="02020168" w14:textId="77777777" w:rsidR="00A5401E" w:rsidRPr="00DD6260" w:rsidRDefault="00A5401E" w:rsidP="00A5401E">
      <w:r w:rsidRPr="00DD6260">
        <w:t>У 50-60-ті роки ХХ століття на основі маси робіт з'явилася теорія статистичних рішень. В результаті цього появи знайдені алгоритми, які забезпечують віднесення нового об'єкта до одного з заданих класів, що стало початком планомірного наукового пошуку і практичних розробок. В рамках кібернетики почало формуватися новий науковий напрямок, пов'язаний з розробкою теоретичних основ і практичної реалізації пристроїв, а потім і систем, призначених для розпізнавання об'єктів, явищ, процесів. Нова наукова дисципліна отримала назву "Розпізнавання образів".</w:t>
      </w:r>
    </w:p>
    <w:p w14:paraId="21FC9194" w14:textId="77777777" w:rsidR="00A5401E" w:rsidRPr="00DD6260" w:rsidRDefault="00A5401E" w:rsidP="00A5401E">
      <w:r w:rsidRPr="00DD6260">
        <w:t xml:space="preserve">Таким чином, базою для вирішення завдань віднесення об'єктів до того чи іншого класу послужили, як це відзначається сьогодні, результати класичної теорії статистичних рішень. В її рамках будувалися алгоритми, що забезпечують </w:t>
      </w:r>
      <w:r w:rsidRPr="00DD6260">
        <w:lastRenderedPageBreak/>
        <w:t>на основі експериментальних вимірювань параметрів (ознак), що характеризують цей об'єкт, а також деяких апріорних даних, що описують класи, визначення конкретного класу, до якого може бути віднесений розпізнаваний об'єкт.</w:t>
      </w:r>
    </w:p>
    <w:p w14:paraId="7169A758" w14:textId="77777777" w:rsidR="00A5401E" w:rsidRPr="00DD6260" w:rsidRDefault="00A5401E" w:rsidP="00A5401E">
      <w:r w:rsidRPr="00DD6260">
        <w:t>У подальшому математичний апарат теорії розпізнавання розширився за рахунок застосування:</w:t>
      </w:r>
    </w:p>
    <w:p w14:paraId="7D45BDDF" w14:textId="77777777" w:rsidR="00A5401E" w:rsidRPr="00DD6260" w:rsidRDefault="00A5401E" w:rsidP="00DB67B4">
      <w:pPr>
        <w:pStyle w:val="a5"/>
      </w:pPr>
      <w:r w:rsidRPr="00DD6260">
        <w:t>розділів прикладної математики; теорії інформації;</w:t>
      </w:r>
    </w:p>
    <w:p w14:paraId="77920B38" w14:textId="77777777" w:rsidR="00A5401E" w:rsidRPr="00DD6260" w:rsidRDefault="00A5401E" w:rsidP="00DB67B4">
      <w:pPr>
        <w:pStyle w:val="a5"/>
      </w:pPr>
      <w:r w:rsidRPr="00DD6260">
        <w:t>методів алгебри логіки;</w:t>
      </w:r>
    </w:p>
    <w:p w14:paraId="38C5633F" w14:textId="77777777" w:rsidR="00A5401E" w:rsidRPr="00DD6260" w:rsidRDefault="00A5401E" w:rsidP="00DB67B4">
      <w:pPr>
        <w:pStyle w:val="a5"/>
      </w:pPr>
      <w:r w:rsidRPr="00DD6260">
        <w:t>методів алгебри логіки.</w:t>
      </w:r>
    </w:p>
    <w:p w14:paraId="077D4421" w14:textId="77777777" w:rsidR="00A5401E" w:rsidRPr="00DD6260" w:rsidRDefault="00A5401E" w:rsidP="00A5401E">
      <w:r w:rsidRPr="00DD6260">
        <w:t>До середини 70-х років визначився вигляд розпізнавання як самостійного наукового напряму, з'явилася можливість створення нормальної математичної теорії розпізнавання.</w:t>
      </w:r>
    </w:p>
    <w:p w14:paraId="6BAB4A1A" w14:textId="77777777" w:rsidR="00A5401E" w:rsidRPr="00DD6260" w:rsidRDefault="00A5401E" w:rsidP="00A5401E">
      <w:pPr>
        <w:pStyle w:val="3"/>
      </w:pPr>
      <w:bookmarkStart w:id="27" w:name="_Toc359581437"/>
      <w:r w:rsidRPr="00DD6260">
        <w:t>2.2.2 Основні визначення теорії розпізнавання образів</w:t>
      </w:r>
      <w:bookmarkEnd w:id="27"/>
    </w:p>
    <w:p w14:paraId="2546B66B" w14:textId="77777777" w:rsidR="00A5401E" w:rsidRPr="00DD6260" w:rsidRDefault="00A5401E" w:rsidP="00A5401E">
      <w:r w:rsidRPr="00DD6260">
        <w:t xml:space="preserve">Розпізнавання образів (об'єктів, сигналів, ситуацій, явищ або процесів) - завдання ідентифікації об'єкта або визначення будь-яких його властивостей за його зображенню (оптичне розпізнавання) або </w:t>
      </w:r>
      <w:proofErr w:type="spellStart"/>
      <w:r w:rsidRPr="00DD6260">
        <w:t>аудіозаписи</w:t>
      </w:r>
      <w:proofErr w:type="spellEnd"/>
      <w:r w:rsidRPr="00DD6260">
        <w:t xml:space="preserve"> (акустичне розпізнавання) і іншим характеристикам.</w:t>
      </w:r>
    </w:p>
    <w:p w14:paraId="24D0DACC" w14:textId="77777777" w:rsidR="00A5401E" w:rsidRPr="00DD6260" w:rsidRDefault="00A5401E" w:rsidP="00A5401E">
      <w:r w:rsidRPr="00DD6260">
        <w:t>Одним з базових є що не має конкретного формулювання поняття безлічі. У комп'ютері безліч представляється набором неповторюваних однотипних елементів. Слово "неповторюваних" означає, що якийсь елемент у безлічі або є, або його там немає. Універсальне безліч включає всі можливі для розв'язуваної задачі елементи, порожнє не містить жодного.</w:t>
      </w:r>
    </w:p>
    <w:p w14:paraId="7B66993A" w14:textId="77777777" w:rsidR="00A5401E" w:rsidRPr="00DD6260" w:rsidRDefault="00A5401E" w:rsidP="00A5401E">
      <w:r w:rsidRPr="00DD6260">
        <w:t xml:space="preserve">Образ - класифікаційне угруповання в системі класифікації, яка об'єднує (виділяє) певну групу об'єктів за певною ознакою. Образи володіють характерним властивістю, що виявляється в тому, що ознайомлення з кінцевим числом явищ з одного і того ж безлічі дає можливість дізнаватися як завгодно велике число його представників. Образи мають характерні об'єктивними властивостями в тому сенсі, що різні люди, що навчаються на різному матеріалі спостережень, здебільшого однаково і незалежно один від одного класифікують одні й ті ж об'єкти. У класичній постановці задачі розпізнавання універсальна безліч </w:t>
      </w:r>
      <w:r w:rsidRPr="00DD6260">
        <w:lastRenderedPageBreak/>
        <w:t>розбивається на частини-образи. Кожне відображення якого-небудь об'єкта на сприймаючі органи системи, що розпізнає, незалежно від його положення щодо цих органів, прийнято називати зображенням об'єкта, а безлічі таких зображень, об'єднані певними загальними властивостями, являють собою .</w:t>
      </w:r>
    </w:p>
    <w:p w14:paraId="2A112D19" w14:textId="77777777" w:rsidR="00A5401E" w:rsidRPr="00DD6260" w:rsidRDefault="00A5401E" w:rsidP="00A5401E">
      <w:r w:rsidRPr="00DD6260">
        <w:t xml:space="preserve">Методика віднесення елемента до якого-небудь образу називається вирішальним правилом. Ще одне важливе поняття - метрика, спосіб визначення відстані між елементами універсальної множини. Чим менше ця відстань, тим більше схожими є об'єкти (символи, звуки та </w:t>
      </w:r>
      <w:proofErr w:type="spellStart"/>
      <w:r w:rsidRPr="00DD6260">
        <w:t>ін</w:t>
      </w:r>
      <w:proofErr w:type="spellEnd"/>
      <w:r w:rsidRPr="00DD6260">
        <w:t>) - те, що ми розпізнаємо. Зазвичай елементи задаються у вигляді набору чисел, а метрика - у виді функції. Від вибору представлення образів і реалізації метрики залежить ефективність програми, один алгоритм розпізнавання з різними метриками буде помилятися з різною частотою.</w:t>
      </w:r>
    </w:p>
    <w:p w14:paraId="6FFBE8A1" w14:textId="77777777" w:rsidR="00A5401E" w:rsidRPr="00DD6260" w:rsidRDefault="00A5401E" w:rsidP="00A5401E">
      <w:r w:rsidRPr="00DD6260">
        <w:t>Навчанням зазвичай називають процес вироблення в деякій системі тієї чи іншої реакції на групи зовнішніх ідентичних сигналів шляхом багаторазового впливу на систему зовнішнього коректування. Таку зовнішню коригування в навчанні прийнято називати "заохоченнями" і "покараннями". Механізм генерації цього коректування практично повністю визначає алгоритм навчання. Самонавчання відрізняється від навчання тим, що тут додаткова інформація про вірність реакції системі не повідомляється.</w:t>
      </w:r>
    </w:p>
    <w:p w14:paraId="2E184C72" w14:textId="77777777" w:rsidR="00A5401E" w:rsidRPr="00DD6260" w:rsidRDefault="00A5401E" w:rsidP="00A5401E">
      <w:r w:rsidRPr="00DD6260">
        <w:t>Адаптація - це процес зміни параметрів і структури системи, а можливо - і керуючих впливів, на основі поточної інформації з метою досягнення певного стану системи при початковій невизначеності й умовах, що змінюються роботи.</w:t>
      </w:r>
    </w:p>
    <w:p w14:paraId="753970E0" w14:textId="77777777" w:rsidR="00A5401E" w:rsidRPr="00DD6260" w:rsidRDefault="00A5401E" w:rsidP="00A5401E">
      <w:r w:rsidRPr="00DD6260">
        <w:t>Навчання - це процес, в результаті якого система поступово набуває здатність відповідати потрібними реакціями на певні сукупності зовнішніх впливів, а адаптація - це підстроювання параметрів і структури системи з метою досягнення необхідної якості керування в умовах безперервних змін зовнішніх умов.</w:t>
      </w:r>
    </w:p>
    <w:p w14:paraId="37AC3BCF" w14:textId="77777777" w:rsidR="00A5401E" w:rsidRPr="00DD6260" w:rsidRDefault="00A5401E" w:rsidP="00A5401E">
      <w:r w:rsidRPr="00DD6260">
        <w:t>Приклади задач розпізнавання образів:</w:t>
      </w:r>
    </w:p>
    <w:p w14:paraId="657F468B" w14:textId="77777777" w:rsidR="00A5401E" w:rsidRPr="00DD6260" w:rsidRDefault="00A5401E" w:rsidP="00DB67B4">
      <w:pPr>
        <w:pStyle w:val="a5"/>
      </w:pPr>
      <w:r w:rsidRPr="00DD6260">
        <w:t>розпізнавання літер;</w:t>
      </w:r>
    </w:p>
    <w:p w14:paraId="5EC2343C" w14:textId="77777777" w:rsidR="00A5401E" w:rsidRPr="00DD6260" w:rsidRDefault="00A5401E" w:rsidP="00DB67B4">
      <w:pPr>
        <w:pStyle w:val="a5"/>
      </w:pPr>
      <w:r w:rsidRPr="00DD6260">
        <w:t>розпізнавання QR-кодів;</w:t>
      </w:r>
    </w:p>
    <w:p w14:paraId="5B5AD7A8" w14:textId="77777777" w:rsidR="00A5401E" w:rsidRPr="00DD6260" w:rsidRDefault="00A5401E" w:rsidP="00DB67B4">
      <w:pPr>
        <w:pStyle w:val="a5"/>
      </w:pPr>
      <w:r w:rsidRPr="00DD6260">
        <w:lastRenderedPageBreak/>
        <w:t>розпізнавання автомобільних номерів;</w:t>
      </w:r>
    </w:p>
    <w:p w14:paraId="47103D85" w14:textId="77777777" w:rsidR="00A5401E" w:rsidRPr="00DD6260" w:rsidRDefault="00A5401E" w:rsidP="00DB67B4">
      <w:pPr>
        <w:pStyle w:val="a5"/>
      </w:pPr>
      <w:r w:rsidRPr="00DD6260">
        <w:t>розпізнавання осіб та інших біометричних даних;</w:t>
      </w:r>
    </w:p>
    <w:p w14:paraId="5514E9F6" w14:textId="77777777" w:rsidR="00A5401E" w:rsidRPr="00DD6260" w:rsidRDefault="00A5401E" w:rsidP="00DB67B4">
      <w:pPr>
        <w:pStyle w:val="a5"/>
      </w:pPr>
      <w:r w:rsidRPr="00DD6260">
        <w:t>розпізнавання мови.</w:t>
      </w:r>
    </w:p>
    <w:p w14:paraId="1E60699F" w14:textId="77777777" w:rsidR="00A5401E" w:rsidRPr="00DD6260" w:rsidRDefault="00A5401E" w:rsidP="00A5401E">
      <w:pPr>
        <w:pStyle w:val="3"/>
      </w:pPr>
      <w:bookmarkStart w:id="28" w:name="_Toc359581438"/>
      <w:r w:rsidRPr="00DD6260">
        <w:t>2.2.3 Загальна характеристика задач розпізнавання образів та їх типи</w:t>
      </w:r>
      <w:bookmarkEnd w:id="28"/>
    </w:p>
    <w:p w14:paraId="73C0B7C6" w14:textId="77777777" w:rsidR="00A5401E" w:rsidRPr="00DD6260" w:rsidRDefault="00A5401E" w:rsidP="00A5401E">
      <w:r w:rsidRPr="00DD6260">
        <w:t>Загальна структура системи розпізнавання і етапи в процесі її розробки показані на рисунку 2.2.1.</w:t>
      </w:r>
    </w:p>
    <w:p w14:paraId="43571DEA" w14:textId="77777777" w:rsidR="00A5401E" w:rsidRPr="00DD6260" w:rsidRDefault="00A5401E" w:rsidP="00A5401E"/>
    <w:p w14:paraId="002384EF" w14:textId="77777777" w:rsidR="00A5401E" w:rsidRPr="00DD6260" w:rsidRDefault="00A5401E" w:rsidP="00DB67B4">
      <w:pPr>
        <w:pStyle w:val="aff1"/>
      </w:pPr>
      <w:r w:rsidRPr="00DD6260">
        <w:rPr>
          <w:noProof/>
          <w:lang w:val="ru-RU"/>
        </w:rPr>
        <w:drawing>
          <wp:inline distT="0" distB="0" distL="0" distR="0" wp14:anchorId="0C90AADF" wp14:editId="24F7DD0B">
            <wp:extent cx="4763135" cy="1934845"/>
            <wp:effectExtent l="0" t="0" r="0" b="8255"/>
            <wp:docPr id="11" name="Picture 11" descr="http://www.ci.ru/inform03_06/pict/p_24/ta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ru/inform03_06/pict/p_24/tab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1934845"/>
                    </a:xfrm>
                    <a:prstGeom prst="rect">
                      <a:avLst/>
                    </a:prstGeom>
                    <a:noFill/>
                    <a:ln>
                      <a:noFill/>
                    </a:ln>
                  </pic:spPr>
                </pic:pic>
              </a:graphicData>
            </a:graphic>
          </wp:inline>
        </w:drawing>
      </w:r>
    </w:p>
    <w:p w14:paraId="6DAF8004" w14:textId="77777777" w:rsidR="00A5401E" w:rsidRPr="00DD6260" w:rsidRDefault="00A5401E" w:rsidP="00DB67B4">
      <w:pPr>
        <w:pStyle w:val="aff1"/>
      </w:pPr>
      <w:r w:rsidRPr="00DD6260">
        <w:t>Рисунок 2.2.1 – Структура системи розпізнавання</w:t>
      </w:r>
    </w:p>
    <w:p w14:paraId="00CF0654" w14:textId="77777777" w:rsidR="00A5401E" w:rsidRPr="00DD6260" w:rsidRDefault="00A5401E" w:rsidP="00A5401E">
      <w:pPr>
        <w:ind w:firstLine="0"/>
        <w:jc w:val="center"/>
      </w:pPr>
    </w:p>
    <w:p w14:paraId="21328388" w14:textId="77777777" w:rsidR="00A5401E" w:rsidRPr="00DD6260" w:rsidRDefault="00A5401E" w:rsidP="00A5401E">
      <w:r w:rsidRPr="00DD6260">
        <w:t>Задачі розпізнавання мають наступні характерні риси.</w:t>
      </w:r>
    </w:p>
    <w:p w14:paraId="29ECC908" w14:textId="77777777" w:rsidR="00A5401E" w:rsidRPr="00DD6260" w:rsidRDefault="00A5401E" w:rsidP="00A5401E">
      <w:r w:rsidRPr="00DD6260">
        <w:t>Це інформаційні завдання, які складаються з двох етапів:</w:t>
      </w:r>
    </w:p>
    <w:p w14:paraId="7BE907F7" w14:textId="77777777" w:rsidR="00A5401E" w:rsidRPr="00DD6260" w:rsidRDefault="00A5401E" w:rsidP="00DB67B4">
      <w:pPr>
        <w:pStyle w:val="a5"/>
      </w:pPr>
      <w:r w:rsidRPr="00DD6260">
        <w:t>перетворення вихідних даних до виду, зручного для розпізнавання;</w:t>
      </w:r>
    </w:p>
    <w:p w14:paraId="35E37EF0" w14:textId="77777777" w:rsidR="00A5401E" w:rsidRPr="00DD6260" w:rsidRDefault="00A5401E" w:rsidP="00DB67B4">
      <w:pPr>
        <w:pStyle w:val="a5"/>
      </w:pPr>
      <w:r w:rsidRPr="00DD6260">
        <w:t>власне розпізнавання (вказівка ​​приналежності об'єкта певного класу).</w:t>
      </w:r>
    </w:p>
    <w:p w14:paraId="73898424" w14:textId="77777777" w:rsidR="00A5401E" w:rsidRPr="00DD6260" w:rsidRDefault="00A5401E" w:rsidP="00A5401E">
      <w:r w:rsidRPr="00DD6260">
        <w:t>У цих завданнях можна вводити поняття аналогії або подібності об'єктів і формулювати правила, на підставі яких об'єкт зараховується в один і той же клас або в різні класи.</w:t>
      </w:r>
    </w:p>
    <w:p w14:paraId="7D9F59CD" w14:textId="77777777" w:rsidR="00A5401E" w:rsidRPr="00DD6260" w:rsidRDefault="00A5401E" w:rsidP="00A5401E">
      <w:r w:rsidRPr="00DD6260">
        <w:t>Для цих завдань важко будувати формальні теорії і застосовувати класичні математичні методи (часто недоступна інформація для точної математичної моделі чи виграш від використання моделі та математичних методів непорівнянний з витратами).</w:t>
      </w:r>
    </w:p>
    <w:p w14:paraId="65451012" w14:textId="77777777" w:rsidR="00A5401E" w:rsidRPr="00DD6260" w:rsidRDefault="00A5401E" w:rsidP="00A5401E">
      <w:r w:rsidRPr="00DD6260">
        <w:t>Виділяють такі типи задач розпізнавання:</w:t>
      </w:r>
    </w:p>
    <w:p w14:paraId="25867375" w14:textId="77777777" w:rsidR="00A5401E" w:rsidRPr="00DD6260" w:rsidRDefault="00A5401E" w:rsidP="00DB67B4">
      <w:pPr>
        <w:pStyle w:val="a5"/>
      </w:pPr>
      <w:r w:rsidRPr="00DD6260">
        <w:lastRenderedPageBreak/>
        <w:t>завдання розпізнавання - віднесення пред'явленого об'єкта за його опису до одного з заданих класів (навчання з учителем);</w:t>
      </w:r>
    </w:p>
    <w:p w14:paraId="32081F14" w14:textId="77777777" w:rsidR="00A5401E" w:rsidRPr="00DD6260" w:rsidRDefault="00A5401E" w:rsidP="00DB67B4">
      <w:pPr>
        <w:pStyle w:val="a5"/>
      </w:pPr>
      <w:r w:rsidRPr="00DD6260">
        <w:t>завдання автоматичної класифікації - розбиття множини об'єктів, ситуацій, явищ за їх описами на систему непересічних класів (таксономія, кластерний аналіз, самонавчання);</w:t>
      </w:r>
    </w:p>
    <w:p w14:paraId="7C9D185B" w14:textId="77777777" w:rsidR="00A5401E" w:rsidRPr="00DD6260" w:rsidRDefault="00A5401E" w:rsidP="00DB67B4">
      <w:pPr>
        <w:pStyle w:val="a5"/>
      </w:pPr>
      <w:r w:rsidRPr="00DD6260">
        <w:t>завдання вибору інформативного набору ознак при розпізнаванні;</w:t>
      </w:r>
    </w:p>
    <w:p w14:paraId="31BC4FF3" w14:textId="77777777" w:rsidR="00A5401E" w:rsidRPr="00DD6260" w:rsidRDefault="00A5401E" w:rsidP="00DB67B4">
      <w:pPr>
        <w:pStyle w:val="a5"/>
      </w:pPr>
      <w:r w:rsidRPr="00DD6260">
        <w:t>завдання приведення вихідних даних до виду, зручного для розпізнавання;</w:t>
      </w:r>
    </w:p>
    <w:p w14:paraId="2053DE8B" w14:textId="77777777" w:rsidR="00A5401E" w:rsidRPr="00DD6260" w:rsidRDefault="00A5401E" w:rsidP="00DB67B4">
      <w:pPr>
        <w:pStyle w:val="a5"/>
      </w:pPr>
      <w:r w:rsidRPr="00DD6260">
        <w:t>динамічне розпізнавання і динамічна класифікація - завдання 1 і 2 для динамічних об'єктів;</w:t>
      </w:r>
    </w:p>
    <w:p w14:paraId="4C8D35FD" w14:textId="77777777" w:rsidR="00A5401E" w:rsidRPr="00DD6260" w:rsidRDefault="00A5401E" w:rsidP="00DB67B4">
      <w:pPr>
        <w:pStyle w:val="a5"/>
      </w:pPr>
      <w:r w:rsidRPr="00DD6260">
        <w:t>завдання прогнозування - суть попередній тип, в якому рішення повинне відноситися до деякого моменту в майбутньому.</w:t>
      </w:r>
    </w:p>
    <w:p w14:paraId="605D0D4A" w14:textId="77777777" w:rsidR="00A5401E" w:rsidRPr="00DD6260" w:rsidRDefault="00A5401E" w:rsidP="00A5401E">
      <w:pPr>
        <w:ind w:firstLine="0"/>
      </w:pPr>
    </w:p>
    <w:p w14:paraId="6CD3BCAD" w14:textId="77777777" w:rsidR="00A5401E" w:rsidRPr="00DD6260" w:rsidRDefault="00A5401E" w:rsidP="00A5401E">
      <w:pPr>
        <w:pStyle w:val="2"/>
      </w:pPr>
      <w:bookmarkStart w:id="29" w:name="_Toc359581439"/>
      <w:r w:rsidRPr="00DD6260">
        <w:t>2.3 Використання нейронних мереж для розпізнавання образів</w:t>
      </w:r>
      <w:bookmarkEnd w:id="29"/>
    </w:p>
    <w:p w14:paraId="11FA2F2A" w14:textId="77777777" w:rsidR="00A5401E" w:rsidRPr="00DD6260" w:rsidRDefault="00A5401E" w:rsidP="00A5401E">
      <w:r w:rsidRPr="00DD6260">
        <w:t xml:space="preserve">Штучні нейронні мережі являють собою математичну модель функціонування біологічних нейронних мереж - мереж нервових клітин живого організму. Як і в біологічній нейронної мережі, основним елементом штучної </w:t>
      </w:r>
      <w:proofErr w:type="spellStart"/>
      <w:r w:rsidRPr="00DD6260">
        <w:t>нейромережі</w:t>
      </w:r>
      <w:proofErr w:type="spellEnd"/>
      <w:r w:rsidRPr="00DD6260">
        <w:t xml:space="preserve"> є нейрон. Сполучені між собою нейрони утворюють шари, кількість яких може варіюватися залежно від складності </w:t>
      </w:r>
      <w:proofErr w:type="spellStart"/>
      <w:r w:rsidRPr="00DD6260">
        <w:t>нейромережі</w:t>
      </w:r>
      <w:proofErr w:type="spellEnd"/>
      <w:r w:rsidRPr="00DD6260">
        <w:t xml:space="preserve"> і вирішуваних нею завдань. Крім того, нейронні мережі здатні до навчання. Схема простої нейронної мережі, що має два вхідних і один вихідний елементи:</w:t>
      </w:r>
    </w:p>
    <w:p w14:paraId="45F00A8A" w14:textId="77777777" w:rsidR="00A5401E" w:rsidRPr="00DD6260" w:rsidRDefault="00A5401E" w:rsidP="00A5401E"/>
    <w:p w14:paraId="24D13763" w14:textId="77777777" w:rsidR="00A5401E" w:rsidRPr="00DD6260" w:rsidRDefault="00A5401E" w:rsidP="00DB67B4">
      <w:pPr>
        <w:pStyle w:val="aff1"/>
      </w:pPr>
      <w:r w:rsidRPr="00DD6260">
        <w:rPr>
          <w:noProof/>
          <w:lang w:val="ru-RU"/>
        </w:rPr>
        <w:drawing>
          <wp:inline distT="0" distB="0" distL="0" distR="0" wp14:anchorId="53E7B308" wp14:editId="7ACC110B">
            <wp:extent cx="2790825" cy="1730556"/>
            <wp:effectExtent l="0" t="0" r="0" b="3175"/>
            <wp:docPr id="4" name="Picture 4" descr="http://confonline.susu.ru/document_konf/InfBez/Mironov/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fonline.susu.ru/document_konf/InfBez/Mironov/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3283" cy="1732080"/>
                    </a:xfrm>
                    <a:prstGeom prst="rect">
                      <a:avLst/>
                    </a:prstGeom>
                    <a:noFill/>
                    <a:ln>
                      <a:noFill/>
                    </a:ln>
                  </pic:spPr>
                </pic:pic>
              </a:graphicData>
            </a:graphic>
          </wp:inline>
        </w:drawing>
      </w:r>
    </w:p>
    <w:p w14:paraId="09468FFC" w14:textId="77777777" w:rsidR="00A5401E" w:rsidRPr="00DD6260" w:rsidRDefault="00A5401E" w:rsidP="00DB67B4">
      <w:pPr>
        <w:pStyle w:val="aff1"/>
      </w:pPr>
      <w:r w:rsidRPr="00DD6260">
        <w:t>Рисунок 2.2 – Схема простої нейронної мережі</w:t>
      </w:r>
    </w:p>
    <w:p w14:paraId="730E60CE" w14:textId="77777777" w:rsidR="00A5401E" w:rsidRPr="00DD6260" w:rsidRDefault="00A5401E" w:rsidP="00A5401E">
      <w:pPr>
        <w:jc w:val="center"/>
      </w:pPr>
    </w:p>
    <w:p w14:paraId="09A4A9C3" w14:textId="77777777" w:rsidR="00A5401E" w:rsidRPr="00DD6260" w:rsidRDefault="00A5401E" w:rsidP="00A5401E">
      <w:r w:rsidRPr="00DD6260">
        <w:lastRenderedPageBreak/>
        <w:t>На сьогоднішній день популярні завдяки своїй простоті мережі з прямим розповсюдженням сигналу і мережі зі зворотним поширенням помилки. Вони дозволяють вирішувати широкий спектр завдань, наприклад, класифікацію, прогнозування, розпізнавання образів [6].</w:t>
      </w:r>
    </w:p>
    <w:p w14:paraId="0D11591D" w14:textId="77777777" w:rsidR="00A5401E" w:rsidRPr="00DD6260" w:rsidRDefault="00A5401E" w:rsidP="00A5401E">
      <w:r w:rsidRPr="00DD6260">
        <w:t xml:space="preserve">Кожен нейрон має свої вхід або входи, функцію активації, вихід або виходи. В якості функції активації використовують зазвичай </w:t>
      </w:r>
      <w:proofErr w:type="spellStart"/>
      <w:r w:rsidRPr="00DD6260">
        <w:t>сигмоїдальної</w:t>
      </w:r>
      <w:proofErr w:type="spellEnd"/>
      <w:r w:rsidRPr="00DD6260">
        <w:t xml:space="preserve"> функції, оскільки вони дозволяють звести нескінченне число значень вхідного сигналу до кінцевого відрізку значень вихідних. Наприклад, логістична функція:</w:t>
      </w:r>
    </w:p>
    <w:p w14:paraId="6D9454A5" w14:textId="77777777" w:rsidR="00A5401E" w:rsidRPr="00DD6260" w:rsidRDefault="00A5401E" w:rsidP="00A5401E"/>
    <w:p w14:paraId="6E803719" w14:textId="4F2ADCF7" w:rsidR="00A5401E" w:rsidRPr="00606DB7" w:rsidRDefault="00A5401E" w:rsidP="00606DB7">
      <w:pPr>
        <w:pStyle w:val="aff7"/>
      </w:pPr>
      <m:oMathPara>
        <m:oMathParaPr>
          <m:jc m:val="center"/>
        </m:oMathParaP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-n</m:t>
                  </m:r>
                </m:sup>
              </m:sSup>
            </m:den>
          </m:f>
        </m:oMath>
      </m:oMathPara>
    </w:p>
    <w:p w14:paraId="47CEAF58" w14:textId="77777777" w:rsidR="00A5401E" w:rsidRPr="00DD6260" w:rsidRDefault="00A5401E" w:rsidP="00A5401E">
      <w:pPr>
        <w:jc w:val="center"/>
      </w:pPr>
    </w:p>
    <w:p w14:paraId="5F29A725" w14:textId="77777777" w:rsidR="00A5401E" w:rsidRPr="00DD6260" w:rsidRDefault="00A5401E" w:rsidP="00A5401E">
      <w:r>
        <w:t>Графік логістичної функції зображений на рисунку 2.3.</w:t>
      </w:r>
    </w:p>
    <w:p w14:paraId="5BFE3106" w14:textId="77777777" w:rsidR="00A5401E" w:rsidRPr="00DD6260" w:rsidRDefault="00A5401E" w:rsidP="00A5401E"/>
    <w:p w14:paraId="41AB9350" w14:textId="77777777" w:rsidR="00A5401E" w:rsidRPr="00DD6260" w:rsidRDefault="00A5401E" w:rsidP="00DB67B4">
      <w:pPr>
        <w:pStyle w:val="aff1"/>
      </w:pPr>
      <w:r w:rsidRPr="00DD6260">
        <w:rPr>
          <w:noProof/>
          <w:lang w:val="ru-RU"/>
        </w:rPr>
        <w:drawing>
          <wp:inline distT="0" distB="0" distL="0" distR="0" wp14:anchorId="01B6DCB8" wp14:editId="5F3E2CEC">
            <wp:extent cx="3362325" cy="2095500"/>
            <wp:effectExtent l="0" t="0" r="9525" b="0"/>
            <wp:docPr id="8" name="Picture 8" descr="http://confonline.susu.ru/document_konf/InfBez/Mironov/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nfonline.susu.ru/document_konf/InfBez/Mironov/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2095500"/>
                    </a:xfrm>
                    <a:prstGeom prst="rect">
                      <a:avLst/>
                    </a:prstGeom>
                    <a:noFill/>
                    <a:ln>
                      <a:noFill/>
                    </a:ln>
                  </pic:spPr>
                </pic:pic>
              </a:graphicData>
            </a:graphic>
          </wp:inline>
        </w:drawing>
      </w:r>
    </w:p>
    <w:p w14:paraId="6E3F3F9F" w14:textId="77777777" w:rsidR="00A5401E" w:rsidRPr="00DD6260" w:rsidRDefault="00A5401E" w:rsidP="00DB67B4">
      <w:pPr>
        <w:pStyle w:val="aff1"/>
      </w:pPr>
      <w:r w:rsidRPr="00DD6260">
        <w:t>Рисунок 2.3 – Графік логістичної функції</w:t>
      </w:r>
    </w:p>
    <w:p w14:paraId="0B78B59E" w14:textId="77777777" w:rsidR="00A5401E" w:rsidRPr="00DD6260" w:rsidRDefault="00A5401E" w:rsidP="00A5401E">
      <w:pPr>
        <w:jc w:val="center"/>
      </w:pPr>
    </w:p>
    <w:p w14:paraId="30DC35CE" w14:textId="77777777" w:rsidR="00A5401E" w:rsidRPr="00DD6260" w:rsidRDefault="00A5401E" w:rsidP="00A5401E">
      <w:r w:rsidRPr="00DD6260">
        <w:t>Як видно з графіка, область визначення даної функції нескінченна, а область значень змінюється від 0 до 1.</w:t>
      </w:r>
    </w:p>
    <w:p w14:paraId="0B08FDA6" w14:textId="77777777" w:rsidR="00A5401E" w:rsidRPr="00DD6260" w:rsidRDefault="00A5401E" w:rsidP="00A5401E">
      <w:r w:rsidRPr="00DD6260">
        <w:t>Структура двошарової мережі зображена на рисунку 2.4.</w:t>
      </w:r>
    </w:p>
    <w:p w14:paraId="72F78CAA" w14:textId="77777777" w:rsidR="00A5401E" w:rsidRPr="00DD6260" w:rsidRDefault="00A5401E" w:rsidP="00A5401E"/>
    <w:p w14:paraId="1DDC3AEA" w14:textId="77777777" w:rsidR="00A5401E" w:rsidRPr="00DD6260" w:rsidRDefault="00A5401E" w:rsidP="00DB67B4">
      <w:pPr>
        <w:pStyle w:val="aff1"/>
      </w:pPr>
      <w:r w:rsidRPr="00DD6260">
        <w:rPr>
          <w:noProof/>
          <w:lang w:val="ru-RU"/>
        </w:rPr>
        <w:lastRenderedPageBreak/>
        <w:drawing>
          <wp:inline distT="0" distB="0" distL="0" distR="0" wp14:anchorId="6F4E4EC6" wp14:editId="2A30E822">
            <wp:extent cx="4728909"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32122" cy="2173176"/>
                    </a:xfrm>
                    <a:prstGeom prst="rect">
                      <a:avLst/>
                    </a:prstGeom>
                  </pic:spPr>
                </pic:pic>
              </a:graphicData>
            </a:graphic>
          </wp:inline>
        </w:drawing>
      </w:r>
    </w:p>
    <w:p w14:paraId="24CCDEE1" w14:textId="77777777" w:rsidR="00A5401E" w:rsidRPr="00DD6260" w:rsidRDefault="00A5401E" w:rsidP="00DB67B4">
      <w:pPr>
        <w:pStyle w:val="aff1"/>
      </w:pPr>
      <w:r w:rsidRPr="00DD6260">
        <w:t>Рисунок 2.4 – Структура двошарової мережі</w:t>
      </w:r>
    </w:p>
    <w:p w14:paraId="628F163C" w14:textId="77777777" w:rsidR="00A5401E" w:rsidRPr="00DD6260" w:rsidRDefault="00A5401E" w:rsidP="00A5401E">
      <w:pPr>
        <w:jc w:val="center"/>
      </w:pPr>
    </w:p>
    <w:p w14:paraId="2654D3FD" w14:textId="77777777" w:rsidR="00A5401E" w:rsidRPr="00DD6260" w:rsidRDefault="00A5401E" w:rsidP="00A5401E">
      <w:r w:rsidRPr="00DD6260">
        <w:t xml:space="preserve">Так виглядає двошарова мережу з </w:t>
      </w:r>
      <w:proofErr w:type="spellStart"/>
      <w:r w:rsidRPr="00DD6260">
        <w:t>сигмоїдальної</w:t>
      </w:r>
      <w:proofErr w:type="spellEnd"/>
      <w:r w:rsidRPr="00DD6260">
        <w:t xml:space="preserve"> тангенсом в якості функції активації для вхідного шару і лінійної для вихідного.</w:t>
      </w:r>
    </w:p>
    <w:p w14:paraId="5DF5954F" w14:textId="228D2BB4" w:rsidR="00906D77" w:rsidRPr="00906D77" w:rsidRDefault="00A5401E" w:rsidP="00906D77">
      <w:pPr>
        <w:rPr>
          <w:lang w:val="ru-RU"/>
        </w:rPr>
      </w:pPr>
      <w:r w:rsidRPr="00DD6260">
        <w:t>При навчанні мережі розраховується деякий функціонал, як</w:t>
      </w:r>
      <w:r w:rsidR="00906D77">
        <w:t>ий характеризує якість навчання</w:t>
      </w:r>
      <w:r w:rsidR="00906D77" w:rsidRPr="00906D77">
        <w:rPr>
          <w:lang w:val="ru-RU"/>
        </w:rPr>
        <w:t>:</w:t>
      </w:r>
    </w:p>
    <w:p w14:paraId="75965022" w14:textId="77777777" w:rsidR="00906D77" w:rsidRPr="00906D77" w:rsidRDefault="00906D77" w:rsidP="00906D77">
      <w:pPr>
        <w:rPr>
          <w:lang w:val="ru-RU"/>
        </w:rPr>
      </w:pPr>
    </w:p>
    <w:p w14:paraId="4D86DB53" w14:textId="1E2F0C95" w:rsidR="00A5401E" w:rsidRPr="00DD6260" w:rsidRDefault="00A5401E" w:rsidP="00606DB7">
      <w:pPr>
        <w:pStyle w:val="aff7"/>
      </w:pPr>
      <m:oMathPara>
        <m:oMath>
          <m:r>
            <w:rPr>
              <w:rFonts w:ascii="Cambria Math" w:hAnsi="Cambria Math"/>
            </w:rPr>
            <m:t>J</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r>
                <w:rPr>
                  <w:rFonts w:ascii="Cambria Math" w:hAnsi="Cambria Math"/>
                </w:rPr>
                <m:t>Q</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S</m:t>
                      </m:r>
                    </m:e>
                    <m:sup>
                      <m:r>
                        <m:rPr>
                          <m:sty m:val="p"/>
                        </m:rPr>
                        <w:rPr>
                          <w:rFonts w:ascii="Cambria Math" w:hAnsi="Cambria Math"/>
                        </w:rPr>
                        <m:t>1</m:t>
                      </m:r>
                    </m:sup>
                  </m:sSup>
                </m:sup>
                <m:e>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q</m:t>
                          </m:r>
                          <m:sSup>
                            <m:sSupPr>
                              <m:ctrlPr>
                                <w:rPr>
                                  <w:rFonts w:ascii="Cambria Math" w:hAnsi="Cambria Math"/>
                                </w:rPr>
                              </m:ctrlPr>
                            </m:sSupPr>
                            <m:e>
                              <m:r>
                                <w:rPr>
                                  <w:rFonts w:ascii="Cambria Math" w:hAnsi="Cambria Math"/>
                                </w:rPr>
                                <m:t>S</m:t>
                              </m:r>
                            </m:e>
                            <m:sup>
                              <m:r>
                                <m:rPr>
                                  <m:sty m:val="p"/>
                                </m:rPr>
                                <w:rPr>
                                  <w:rFonts w:ascii="Cambria Math" w:hAnsi="Cambria Math"/>
                                </w:rPr>
                                <m:t>1</m:t>
                              </m:r>
                            </m:sup>
                          </m:sSup>
                        </m:sup>
                      </m:sSubSup>
                      <m:r>
                        <m:rPr>
                          <m:sty m:val="p"/>
                        </m:rPr>
                        <w:rPr>
                          <w:rFonts w:ascii="Cambria Math" w:hAnsi="Cambria Math"/>
                        </w:rPr>
                        <m:t>)</m:t>
                      </m:r>
                    </m:e>
                    <m:sup>
                      <m:r>
                        <m:rPr>
                          <m:sty m:val="p"/>
                        </m:rPr>
                        <w:rPr>
                          <w:rFonts w:ascii="Cambria Math" w:hAnsi="Cambria Math"/>
                        </w:rPr>
                        <m:t>2</m:t>
                      </m:r>
                    </m:sup>
                  </m:sSup>
                </m:e>
              </m:nary>
            </m:e>
          </m:nary>
        </m:oMath>
      </m:oMathPara>
    </w:p>
    <w:p w14:paraId="4998CBA7" w14:textId="77777777" w:rsidR="00A5401E" w:rsidRPr="00773B4E" w:rsidRDefault="00A5401E" w:rsidP="00A5401E">
      <w:pPr>
        <w:jc w:val="center"/>
      </w:pPr>
    </w:p>
    <w:p w14:paraId="05C9B0F8" w14:textId="77777777" w:rsidR="00A5401E" w:rsidRPr="00DD6260" w:rsidRDefault="00A5401E" w:rsidP="00A5401E">
      <w:r w:rsidRPr="00DD6260">
        <w:t xml:space="preserve">Тут J - функціонал, Q - обсяг вибірки навчання, М - число шарів мережі, </w:t>
      </w:r>
      <m:oMath>
        <m:sSup>
          <m:sSupPr>
            <m:ctrlPr>
              <w:rPr>
                <w:rFonts w:ascii="Cambria Math" w:hAnsi="Cambria Math"/>
                <w:i/>
              </w:rPr>
            </m:ctrlPr>
          </m:sSupPr>
          <m:e>
            <m:r>
              <w:rPr>
                <w:rFonts w:ascii="Cambria Math" w:hAnsi="Cambria Math"/>
              </w:rPr>
              <m:t>S</m:t>
            </m:r>
          </m:e>
          <m:sup>
            <m:r>
              <w:rPr>
                <w:rFonts w:ascii="Cambria Math" w:hAnsi="Cambria Math"/>
              </w:rPr>
              <m:t>M</m:t>
            </m:r>
          </m:sup>
        </m:sSup>
      </m:oMath>
      <w:r w:rsidRPr="00DD6260">
        <w:t xml:space="preserve">- число нейронів вихідного шару, </w:t>
      </w:r>
      <m:oMath>
        <m:sSup>
          <m:sSupPr>
            <m:ctrlPr>
              <w:rPr>
                <w:rFonts w:ascii="Cambria Math" w:hAnsi="Cambria Math"/>
                <w:i/>
              </w:rPr>
            </m:ctrlPr>
          </m:sSupPr>
          <m:e>
            <m:r>
              <w:rPr>
                <w:rFonts w:ascii="Cambria Math" w:hAnsi="Cambria Math"/>
              </w:rPr>
              <m:t>a</m:t>
            </m:r>
          </m:e>
          <m:sup>
            <m:r>
              <w:rPr>
                <w:rFonts w:ascii="Cambria Math" w:hAnsi="Cambria Math"/>
              </w:rPr>
              <m:t>q</m:t>
            </m:r>
          </m:sup>
        </m:sSup>
      </m:oMath>
      <w:r w:rsidRPr="00DD6260">
        <w:t xml:space="preserve"> - вектор сигналу на виході мережі, </w:t>
      </w:r>
      <m:oMath>
        <m:sSup>
          <m:sSupPr>
            <m:ctrlPr>
              <w:rPr>
                <w:rFonts w:ascii="Cambria Math" w:hAnsi="Cambria Math"/>
                <w:i/>
              </w:rPr>
            </m:ctrlPr>
          </m:sSupPr>
          <m:e>
            <m:r>
              <w:rPr>
                <w:rFonts w:ascii="Cambria Math" w:hAnsi="Cambria Math"/>
              </w:rPr>
              <m:t>t</m:t>
            </m:r>
          </m:e>
          <m:sup>
            <m:r>
              <w:rPr>
                <w:rFonts w:ascii="Cambria Math" w:hAnsi="Cambria Math"/>
              </w:rPr>
              <m:t>q</m:t>
            </m:r>
          </m:sup>
        </m:sSup>
      </m:oMath>
      <w:r w:rsidRPr="00DD6260">
        <w:t xml:space="preserve"> - вектор цільових значень сигналу для вибірки з номером q.</w:t>
      </w:r>
    </w:p>
    <w:p w14:paraId="2596D1C4" w14:textId="77777777" w:rsidR="00A5401E" w:rsidRPr="00DD6260" w:rsidRDefault="00A5401E" w:rsidP="00A5401E"/>
    <w:p w14:paraId="25FA2478" w14:textId="4B198253" w:rsidR="00A5401E" w:rsidRPr="00DD6260" w:rsidRDefault="00A5401E" w:rsidP="00906D77">
      <w:pPr>
        <w:pStyle w:val="aff7"/>
      </w:pPr>
      <m:oMathPara>
        <m:oMath>
          <m:r>
            <w:rPr>
              <w:rFonts w:ascii="Cambria Math" w:hAnsi="Cambria Math"/>
            </w:rPr>
            <m:t>J</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r>
                <w:rPr>
                  <w:rFonts w:ascii="Cambria Math" w:hAnsi="Cambria Math"/>
                </w:rPr>
                <m:t>Q</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S</m:t>
                      </m:r>
                    </m:e>
                    <m:sup>
                      <m:r>
                        <m:rPr>
                          <m:sty m:val="p"/>
                        </m:rPr>
                        <w:rPr>
                          <w:rFonts w:ascii="Cambria Math" w:hAnsi="Cambria Math"/>
                        </w:rPr>
                        <m:t>1</m:t>
                      </m:r>
                    </m:sup>
                  </m:sSup>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q</m:t>
                              </m:r>
                              <m:sSup>
                                <m:sSupPr>
                                  <m:ctrlPr>
                                    <w:rPr>
                                      <w:rFonts w:ascii="Cambria Math" w:hAnsi="Cambria Math"/>
                                    </w:rPr>
                                  </m:ctrlPr>
                                </m:sSupPr>
                                <m:e>
                                  <m:r>
                                    <w:rPr>
                                      <w:rFonts w:ascii="Cambria Math" w:hAnsi="Cambria Math"/>
                                    </w:rPr>
                                    <m:t>S</m:t>
                                  </m:r>
                                </m:e>
                                <m:sup>
                                  <m:r>
                                    <m:rPr>
                                      <m:sty m:val="p"/>
                                    </m:rPr>
                                    <w:rPr>
                                      <w:rFonts w:ascii="Cambria Math" w:hAnsi="Cambria Math"/>
                                    </w:rPr>
                                    <m:t>1</m:t>
                                  </m:r>
                                </m:sup>
                              </m:sSup>
                            </m:sup>
                          </m:sSubSup>
                        </m:e>
                      </m:d>
                    </m:e>
                    <m:sup>
                      <m:r>
                        <m:rPr>
                          <m:sty m:val="p"/>
                        </m:rPr>
                        <w:rPr>
                          <w:rFonts w:ascii="Cambria Math" w:hAnsi="Cambria Math"/>
                        </w:rPr>
                        <m:t>2</m:t>
                      </m:r>
                    </m:sup>
                  </m:sSup>
                </m:e>
              </m:nary>
            </m:e>
          </m:nary>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r>
                <w:rPr>
                  <w:rFonts w:ascii="Cambria Math" w:hAnsi="Cambria Math"/>
                </w:rPr>
                <m:t>Q</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p>
                    <m:sSupPr>
                      <m:ctrlPr>
                        <w:rPr>
                          <w:rFonts w:ascii="Cambria Math" w:hAnsi="Cambria Math"/>
                        </w:rPr>
                      </m:ctrlPr>
                    </m:sSupPr>
                    <m:e>
                      <m:r>
                        <w:rPr>
                          <w:rFonts w:ascii="Cambria Math" w:hAnsi="Cambria Math"/>
                        </w:rPr>
                        <m:t>S</m:t>
                      </m:r>
                    </m:e>
                    <m:sup>
                      <m:r>
                        <m:rPr>
                          <m:sty m:val="p"/>
                        </m:rPr>
                        <w:rPr>
                          <w:rFonts w:ascii="Cambria Math" w:hAnsi="Cambria Math"/>
                        </w:rPr>
                        <m:t>1</m:t>
                      </m:r>
                    </m:sup>
                  </m:sSup>
                </m:sup>
                <m:e>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r>
                            <m:rPr>
                              <m:sty m:val="p"/>
                            </m:rPr>
                            <w:rPr>
                              <w:rFonts w:ascii="Cambria Math" w:hAnsi="Cambria Math"/>
                            </w:rPr>
                            <m:t>(</m:t>
                          </m:r>
                          <m:r>
                            <w:rPr>
                              <w:rFonts w:ascii="Cambria Math" w:hAnsi="Cambria Math"/>
                            </w:rPr>
                            <m:t>n</m:t>
                          </m:r>
                        </m:e>
                        <m:sub>
                          <m:r>
                            <w:rPr>
                              <w:rFonts w:ascii="Cambria Math" w:hAnsi="Cambria Math"/>
                            </w:rPr>
                            <m:t>i</m:t>
                          </m:r>
                        </m:sub>
                        <m:sup>
                          <m:r>
                            <w:rPr>
                              <w:rFonts w:ascii="Cambria Math" w:hAnsi="Cambria Math"/>
                            </w:rPr>
                            <m:t>q</m:t>
                          </m:r>
                        </m:sup>
                      </m:sSub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S</m:t>
                      </m:r>
                    </m:e>
                  </m:bar>
                  <m:r>
                    <m:rPr>
                      <m:sty m:val="p"/>
                    </m:rPr>
                    <w:rPr>
                      <w:rFonts w:ascii="Cambria Math" w:hAnsi="Cambria Math"/>
                    </w:rPr>
                    <m:t xml:space="preserve">   </m:t>
                  </m:r>
                </m:e>
              </m:nary>
            </m:e>
          </m:nary>
        </m:oMath>
      </m:oMathPara>
    </w:p>
    <w:p w14:paraId="0855E863" w14:textId="5606408C" w:rsidR="00A5401E" w:rsidRPr="00DD6260" w:rsidRDefault="00A5401E" w:rsidP="00906D77">
      <w:pPr>
        <w:pStyle w:val="aff7"/>
      </w:pPr>
      <w:r w:rsidRPr="00DD6260">
        <w:t xml:space="preserve">      </w:t>
      </w:r>
    </w:p>
    <w:p w14:paraId="62C0DACE" w14:textId="77777777" w:rsidR="00A5401E" w:rsidRPr="00DD6260" w:rsidRDefault="00A5401E" w:rsidP="00A5401E"/>
    <w:p w14:paraId="1B96FD8F" w14:textId="77777777" w:rsidR="00A5401E" w:rsidRPr="00DD6260" w:rsidRDefault="00A5401E" w:rsidP="00A5401E">
      <w:r w:rsidRPr="00DD6260">
        <w:lastRenderedPageBreak/>
        <w:t xml:space="preserve">Це вид функціоналу помилки для одношарової мережі. Тут </w:t>
      </w:r>
      <m:oMath>
        <m:sSubSup>
          <m:sSubSupPr>
            <m:ctrlPr>
              <w:rPr>
                <w:rFonts w:ascii="Cambria Math" w:hAnsi="Cambria Math"/>
                <w:i/>
              </w:rPr>
            </m:ctrlPr>
          </m:sSubSupPr>
          <m:e>
            <m:r>
              <w:rPr>
                <w:rFonts w:ascii="Cambria Math" w:hAnsi="Cambria Math"/>
              </w:rPr>
              <m:t>f(n</m:t>
            </m:r>
          </m:e>
          <m:sub>
            <m:r>
              <w:rPr>
                <w:rFonts w:ascii="Cambria Math" w:hAnsi="Cambria Math"/>
              </w:rPr>
              <m:t>i</m:t>
            </m:r>
          </m:sub>
          <m:sup>
            <m:r>
              <w:rPr>
                <w:rFonts w:ascii="Cambria Math" w:hAnsi="Cambria Math"/>
              </w:rPr>
              <m:t>q</m:t>
            </m:r>
          </m:sup>
        </m:sSubSup>
        <m:r>
          <w:rPr>
            <w:rFonts w:ascii="Cambria Math" w:hAnsi="Cambria Math"/>
          </w:rPr>
          <m:t>)</m:t>
        </m:r>
      </m:oMath>
      <w:r w:rsidRPr="00DD6260">
        <w:t xml:space="preserve"> - функція активації, - сигнал на вході функції активації i-того нейрона, </w:t>
      </w:r>
      <m:oMath>
        <m:sSup>
          <m:sSupPr>
            <m:ctrlPr>
              <w:rPr>
                <w:rFonts w:ascii="Cambria Math" w:hAnsi="Cambria Math"/>
                <w:i/>
              </w:rPr>
            </m:ctrlPr>
          </m:sSupPr>
          <m:e>
            <m:r>
              <w:rPr>
                <w:rFonts w:ascii="Cambria Math" w:hAnsi="Cambria Math"/>
              </w:rPr>
              <m:t>p</m:t>
            </m:r>
          </m:e>
          <m:sup>
            <m:r>
              <w:rPr>
                <w:rFonts w:ascii="Cambria Math" w:hAnsi="Cambria Math"/>
              </w:rPr>
              <m:t>q</m:t>
            </m:r>
          </m:sup>
        </m:sSup>
      </m:oMath>
      <w:r w:rsidRPr="00DD6260">
        <w:t xml:space="preserve"> - вектор вхідного сигналу, R - число елементів вектора входу, wij - вагові коефіцієнти мережі.</w:t>
      </w:r>
    </w:p>
    <w:p w14:paraId="0A8A1FEF" w14:textId="77777777" w:rsidR="00A5401E" w:rsidRPr="00DD6260" w:rsidRDefault="00A5401E" w:rsidP="00A5401E">
      <w:r w:rsidRPr="00DD6260">
        <w:t xml:space="preserve">Якщо припустити, що функція активації диференціюється, то ми можемо розрахувати градієнт функціонала помилки, на аналізі якого і побудована більшість функцій навчання </w:t>
      </w:r>
      <w:proofErr w:type="spellStart"/>
      <w:r w:rsidRPr="00DD6260">
        <w:t>нейромереж</w:t>
      </w:r>
      <w:proofErr w:type="spellEnd"/>
      <w:r w:rsidRPr="00DD6260">
        <w:t>:</w:t>
      </w:r>
    </w:p>
    <w:p w14:paraId="6FF7C426" w14:textId="77777777" w:rsidR="00A5401E" w:rsidRPr="00DD6260" w:rsidRDefault="00A5401E" w:rsidP="00A5401E"/>
    <w:p w14:paraId="496981EC" w14:textId="2067A372" w:rsidR="00A5401E" w:rsidRPr="00606DB7" w:rsidRDefault="0030272D" w:rsidP="00606DB7">
      <w:pPr>
        <w:pStyle w:val="aff7"/>
      </w:pPr>
      <m:oMathPara>
        <m:oMathParaPr>
          <m:jc m:val="center"/>
        </m:oMathParaPr>
        <m:oMath>
          <m:f>
            <m:fPr>
              <m:ctrlPr>
                <w:rPr>
                  <w:rFonts w:ascii="Cambria Math" w:hAnsi="Cambria Math"/>
                </w:rPr>
              </m:ctrlPr>
            </m:fPr>
            <m:num>
              <m:r>
                <w:rPr>
                  <w:rFonts w:ascii="Cambria Math" w:hAnsi="Cambria Math"/>
                </w:rPr>
                <m:t>δJ</m:t>
              </m:r>
            </m:num>
            <m:den>
              <m:r>
                <m:rPr>
                  <m:sty m:val="p"/>
                </m:rPr>
                <w:rPr>
                  <w:rFonts w:ascii="Cambria Math" w:hAnsi="Cambria Math"/>
                </w:rPr>
                <m:t xml:space="preserve"> </m:t>
              </m:r>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ij</m:t>
                  </m:r>
                </m:sub>
              </m:sSub>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r>
                <w:rPr>
                  <w:rFonts w:ascii="Cambria Math" w:hAnsi="Cambria Math"/>
                </w:rPr>
                <m:t>Q</m:t>
              </m:r>
            </m:sup>
            <m:e>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q</m:t>
                      </m:r>
                    </m:sup>
                  </m:sSubSup>
                  <m:r>
                    <m:rPr>
                      <m:sty m:val="p"/>
                    </m:rPr>
                    <w:rPr>
                      <w:rFonts w:ascii="Cambria Math" w:hAnsi="Cambria Math"/>
                    </w:rPr>
                    <m:t>-</m:t>
                  </m:r>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q</m:t>
                          </m:r>
                        </m:sup>
                      </m:sSubSup>
                    </m:e>
                  </m:d>
                </m:e>
              </m:d>
            </m:e>
          </m:nary>
          <m:f>
            <m:fPr>
              <m:ctrlPr>
                <w:rPr>
                  <w:rFonts w:ascii="Cambria Math" w:hAnsi="Cambria Math"/>
                </w:rPr>
              </m:ctrlPr>
            </m:fPr>
            <m:num>
              <m:r>
                <w:rPr>
                  <w:rFonts w:ascii="Cambria Math" w:hAnsi="Cambria Math"/>
                </w:rPr>
                <m:t>δf</m:t>
              </m:r>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q</m:t>
                  </m:r>
                </m:sup>
              </m:sSubSup>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ij</m:t>
                  </m:r>
                </m:sub>
              </m:sSub>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r>
                <w:rPr>
                  <w:rFonts w:ascii="Cambria Math" w:hAnsi="Cambria Math"/>
                </w:rPr>
                <m:t>Q</m:t>
              </m:r>
            </m:sup>
            <m:e>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q</m:t>
                      </m:r>
                    </m:sup>
                  </m:sSubSup>
                  <m:r>
                    <m:rPr>
                      <m:sty m:val="p"/>
                    </m:rPr>
                    <w:rPr>
                      <w:rFonts w:ascii="Cambria Math" w:hAnsi="Cambria Math"/>
                    </w:rPr>
                    <m:t>-</m:t>
                  </m:r>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q</m:t>
                          </m:r>
                        </m:sup>
                      </m:sSubSup>
                    </m:e>
                  </m:d>
                </m:e>
              </m:d>
              <m:sSup>
                <m:sSupPr>
                  <m:ctrlPr>
                    <w:rPr>
                      <w:rFonts w:ascii="Cambria Math" w:hAnsi="Cambria Math"/>
                    </w:rPr>
                  </m:ctrlPr>
                </m:sSupPr>
                <m:e>
                  <m:r>
                    <w:rPr>
                      <w:rFonts w:ascii="Cambria Math" w:hAnsi="Cambria Math"/>
                    </w:rPr>
                    <m:t>f</m:t>
                  </m:r>
                </m:e>
                <m:sup>
                  <m:r>
                    <m:rPr>
                      <m:sty m:val="p"/>
                    </m:rPr>
                    <w:rPr>
                      <w:rFonts w:ascii="Cambria Math" w:hAnsi="Cambria Math"/>
                    </w:rPr>
                    <m:t>'</m:t>
                  </m:r>
                </m:sup>
              </m:sSup>
            </m:e>
          </m:nary>
          <m:r>
            <m:rPr>
              <m:sty m:val="p"/>
            </m:rP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q</m:t>
              </m:r>
            </m:sup>
          </m:sSubSup>
        </m:oMath>
      </m:oMathPara>
    </w:p>
    <w:p w14:paraId="1EAB094C" w14:textId="77777777" w:rsidR="00A5401E" w:rsidRPr="00DD6260" w:rsidRDefault="00A5401E" w:rsidP="00606DB7">
      <w:pPr>
        <w:ind w:firstLine="0"/>
      </w:pPr>
    </w:p>
    <w:p w14:paraId="2290683A" w14:textId="77777777" w:rsidR="00A5401E" w:rsidRDefault="00A5401E" w:rsidP="00A5401E">
      <w:r w:rsidRPr="00DD6260">
        <w:t>Якщо покласти, що:</w:t>
      </w:r>
    </w:p>
    <w:p w14:paraId="2F980ED7" w14:textId="77777777" w:rsidR="00606DB7" w:rsidRPr="00DD6260" w:rsidRDefault="00606DB7" w:rsidP="00A5401E"/>
    <w:p w14:paraId="78221A6E" w14:textId="443E92F1" w:rsidR="00A5401E" w:rsidRPr="00DD6260" w:rsidRDefault="0030272D" w:rsidP="00606DB7">
      <w:pPr>
        <w:pStyle w:val="aff7"/>
      </w:pPr>
      <m:oMath>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q</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q</m:t>
                </m:r>
              </m:sup>
            </m:sSubSup>
            <m:r>
              <m:rPr>
                <m:sty m:val="p"/>
              </m:rPr>
              <w:rPr>
                <w:rFonts w:ascii="Cambria Math" w:hAnsi="Cambria Math"/>
              </w:rPr>
              <m:t xml:space="preserve">- </m:t>
            </m:r>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q</m:t>
                    </m:r>
                  </m:sup>
                </m:sSubSup>
              </m:e>
            </m:d>
          </m:e>
        </m:d>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q</m:t>
                </m:r>
              </m:sup>
            </m:sSubSup>
          </m:e>
        </m:d>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q</m:t>
                </m:r>
              </m:sup>
            </m:sSubSup>
          </m:e>
        </m:d>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q</m:t>
                </m:r>
              </m:sup>
            </m:sSubSup>
          </m:e>
        </m:d>
        <m:r>
          <m:rPr>
            <m:sty m:val="p"/>
          </m:rPr>
          <w:rPr>
            <w:rFonts w:ascii="Cambria Math" w:hAnsi="Cambria Math"/>
          </w:rPr>
          <m:t xml:space="preserve">,  </m:t>
        </m:r>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S</m:t>
            </m:r>
          </m:e>
        </m:bar>
      </m:oMath>
      <w:r w:rsidR="00A5401E" w:rsidRPr="00DD6260">
        <w:t xml:space="preserve">                                  </w:t>
      </w:r>
    </w:p>
    <w:p w14:paraId="4F5CF8E1" w14:textId="77777777" w:rsidR="00A5401E" w:rsidRPr="00DD6260" w:rsidRDefault="00A5401E" w:rsidP="00A5401E">
      <w:pPr>
        <w:jc w:val="center"/>
      </w:pPr>
    </w:p>
    <w:p w14:paraId="3CC4A096" w14:textId="77777777" w:rsidR="00A5401E" w:rsidRPr="00DD6260" w:rsidRDefault="00A5401E" w:rsidP="00A5401E">
      <w:r w:rsidRPr="00DD6260">
        <w:t>То вид попереднього виразу спрощується таким чином:</w:t>
      </w:r>
    </w:p>
    <w:p w14:paraId="5E5173F4" w14:textId="77777777" w:rsidR="00A5401E" w:rsidRPr="00DD6260" w:rsidRDefault="00A5401E" w:rsidP="00A5401E"/>
    <w:p w14:paraId="75DA5332" w14:textId="30681EC3" w:rsidR="00A5401E" w:rsidRPr="00DD6260" w:rsidRDefault="0030272D" w:rsidP="00606DB7">
      <w:pPr>
        <w:pStyle w:val="aff7"/>
      </w:pPr>
      <m:oMath>
        <m:f>
          <m:fPr>
            <m:ctrlPr>
              <w:rPr>
                <w:rFonts w:ascii="Cambria Math" w:hAnsi="Cambria Math"/>
              </w:rPr>
            </m:ctrlPr>
          </m:fPr>
          <m:num>
            <m:r>
              <w:rPr>
                <w:rFonts w:ascii="Cambria Math" w:hAnsi="Cambria Math"/>
              </w:rPr>
              <m:t>δJ</m:t>
            </m:r>
          </m:num>
          <m:den>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ij</m:t>
                </m:r>
              </m:sub>
            </m:sSub>
          </m:den>
        </m:f>
        <m:r>
          <m:rPr>
            <m:sty m:val="p"/>
          </m:rPr>
          <w:rPr>
            <w:rFonts w:ascii="Cambria Math" w:hAnsi="Cambria Math"/>
          </w:rPr>
          <m:t>= -</m:t>
        </m:r>
        <m:nary>
          <m:naryPr>
            <m:chr m:val="∑"/>
            <m:limLoc m:val="undOvr"/>
            <m:ctrlPr>
              <w:rPr>
                <w:rFonts w:ascii="Cambria Math" w:hAnsi="Cambria Math"/>
              </w:rPr>
            </m:ctrlPr>
          </m:naryPr>
          <m:sub>
            <m:r>
              <w:rPr>
                <w:rFonts w:ascii="Cambria Math" w:hAnsi="Cambria Math"/>
              </w:rPr>
              <m:t>q</m:t>
            </m:r>
            <m:r>
              <m:rPr>
                <m:sty m:val="p"/>
              </m:rPr>
              <w:rPr>
                <w:rFonts w:ascii="Cambria Math" w:hAnsi="Cambria Math"/>
              </w:rPr>
              <m:t>=1</m:t>
            </m:r>
          </m:sub>
          <m:sup>
            <m:r>
              <w:rPr>
                <w:rFonts w:ascii="Cambria Math" w:hAnsi="Cambria Math"/>
              </w:rPr>
              <m:t>Q</m:t>
            </m:r>
          </m:sup>
          <m:e>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q</m:t>
                </m:r>
              </m:sup>
            </m:sSubSup>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q</m:t>
                    </m:r>
                  </m:sup>
                </m:sSubSup>
              </m:e>
            </m:d>
          </m:e>
        </m:nary>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q</m:t>
            </m:r>
          </m:sup>
        </m:sSubSup>
        <m:r>
          <m:rPr>
            <m:sty m:val="p"/>
          </m:rPr>
          <w:rPr>
            <w:rFonts w:ascii="Cambria Math" w:hAnsi="Cambria Math"/>
          </w:rPr>
          <m:t xml:space="preserve">, </m:t>
        </m:r>
        <m:r>
          <w:rPr>
            <w:rFonts w:ascii="Cambria Math" w:hAnsi="Cambria Math"/>
          </w:rPr>
          <m:t>i</m:t>
        </m:r>
        <m:r>
          <m:rPr>
            <m:sty m:val="p"/>
          </m:rPr>
          <w:rPr>
            <w:rFonts w:ascii="Cambria Math" w:hAnsi="Cambria Math"/>
          </w:rPr>
          <m:t>=</m:t>
        </m:r>
        <m:bar>
          <m:barPr>
            <m:pos m:val="top"/>
            <m:ctrlPr>
              <w:rPr>
                <w:rFonts w:ascii="Cambria Math" w:hAnsi="Cambria Math"/>
              </w:rPr>
            </m:ctrlPr>
          </m:barPr>
          <m:e>
            <m:r>
              <m:rPr>
                <m:sty m:val="p"/>
              </m:rPr>
              <w:rPr>
                <w:rFonts w:ascii="Cambria Math" w:hAnsi="Cambria Math"/>
              </w:rPr>
              <m:t>1,</m:t>
            </m:r>
            <m:r>
              <w:rPr>
                <w:rFonts w:ascii="Cambria Math" w:hAnsi="Cambria Math"/>
              </w:rPr>
              <m:t>S</m:t>
            </m:r>
          </m:e>
        </m:bar>
      </m:oMath>
      <w:r w:rsidR="00A5401E" w:rsidRPr="00DD6260">
        <w:t>.</w:t>
      </w:r>
    </w:p>
    <w:p w14:paraId="53B69328" w14:textId="77777777" w:rsidR="00A5401E" w:rsidRPr="00DD6260" w:rsidRDefault="00A5401E" w:rsidP="00A5401E">
      <w:pPr>
        <w:rPr>
          <w:i/>
        </w:rPr>
      </w:pPr>
    </w:p>
    <w:p w14:paraId="1E385840" w14:textId="77777777" w:rsidR="00A5401E" w:rsidRPr="00DD6260" w:rsidRDefault="00A5401E" w:rsidP="00A5401E">
      <w:r w:rsidRPr="00DD6260">
        <w:t>Методи навчання можна умовно розділити на кілька порядків.</w:t>
      </w:r>
    </w:p>
    <w:p w14:paraId="729E463F" w14:textId="77777777" w:rsidR="00A5401E" w:rsidRPr="00DD6260" w:rsidRDefault="00A5401E" w:rsidP="008410CE">
      <w:pPr>
        <w:pStyle w:val="a2"/>
        <w:numPr>
          <w:ilvl w:val="0"/>
          <w:numId w:val="17"/>
        </w:numPr>
        <w:ind w:left="0"/>
      </w:pPr>
      <w:r w:rsidRPr="00DD6260">
        <w:t>Методи нульового порядку використовують тільки інформацію про значення функції в заданих точках</w:t>
      </w:r>
    </w:p>
    <w:p w14:paraId="3CF9C52A" w14:textId="77777777" w:rsidR="00A5401E" w:rsidRPr="00DD6260" w:rsidRDefault="00A5401E" w:rsidP="00DB67B4">
      <w:pPr>
        <w:pStyle w:val="a2"/>
      </w:pPr>
      <w:r w:rsidRPr="00DD6260">
        <w:t>Методи першого порядку використовують градієнт функціонала помилки по налаштованим параметрами:</w:t>
      </w:r>
    </w:p>
    <w:p w14:paraId="550DB3D9" w14:textId="77777777" w:rsidR="00A5401E" w:rsidRPr="00DD6260" w:rsidRDefault="00A5401E" w:rsidP="00A5401E">
      <w:pPr>
        <w:pStyle w:val="ac"/>
        <w:tabs>
          <w:tab w:val="left" w:pos="993"/>
        </w:tabs>
        <w:ind w:left="709"/>
      </w:pPr>
    </w:p>
    <w:p w14:paraId="09B972A3" w14:textId="4011487F" w:rsidR="00A5401E" w:rsidRPr="00606DB7" w:rsidRDefault="0030272D" w:rsidP="00606DB7">
      <w:pPr>
        <w:pStyle w:val="aff7"/>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m:t>
              </m:r>
            </m:sub>
          </m:sSub>
        </m:oMath>
      </m:oMathPara>
    </w:p>
    <w:p w14:paraId="2A6F92C9" w14:textId="77777777" w:rsidR="00A5401E" w:rsidRPr="00DD6260" w:rsidRDefault="00A5401E" w:rsidP="00A5401E">
      <w:pPr>
        <w:pStyle w:val="ac"/>
        <w:tabs>
          <w:tab w:val="left" w:pos="993"/>
        </w:tabs>
        <w:ind w:left="709"/>
        <w:rPr>
          <w:i/>
        </w:rPr>
      </w:pPr>
    </w:p>
    <w:p w14:paraId="155EEC02" w14:textId="77777777" w:rsidR="00A5401E" w:rsidRPr="00DD6260" w:rsidRDefault="00A5401E" w:rsidP="008410CE">
      <w:pPr>
        <w:pStyle w:val="a2"/>
        <w:numPr>
          <w:ilvl w:val="0"/>
          <w:numId w:val="18"/>
        </w:numPr>
        <w:ind w:left="0"/>
      </w:pPr>
      <w:r w:rsidRPr="00DD6260">
        <w:lastRenderedPageBreak/>
        <w:t xml:space="preserve">Тут </w:t>
      </w:r>
      <w:proofErr w:type="spellStart"/>
      <w:r w:rsidRPr="00DD6260">
        <w:t>xk</w:t>
      </w:r>
      <w:proofErr w:type="spellEnd"/>
      <w:r w:rsidRPr="00DD6260">
        <w:t xml:space="preserve"> - вектор параметрів, αk - параметр швидкості навчання, </w:t>
      </w:r>
      <w:proofErr w:type="spellStart"/>
      <w:r w:rsidRPr="00DD6260">
        <w:t>gk</w:t>
      </w:r>
      <w:proofErr w:type="spellEnd"/>
      <w:r w:rsidRPr="00DD6260">
        <w:t xml:space="preserve"> - градієнт функціонала.</w:t>
      </w:r>
    </w:p>
    <w:p w14:paraId="7590CB09" w14:textId="77777777" w:rsidR="00A5401E" w:rsidRPr="00DD6260" w:rsidRDefault="00A5401E" w:rsidP="00DB67B4">
      <w:pPr>
        <w:pStyle w:val="a2"/>
      </w:pPr>
      <w:r w:rsidRPr="00DD6260">
        <w:t>Методи другого порядку використовують значення другої похідної функціоналу. Кількість використовуваних ітерацій вони можуть скоротити, але зростають необхідні витрати на обчислення.</w:t>
      </w:r>
    </w:p>
    <w:p w14:paraId="4ECA0EF5" w14:textId="77777777" w:rsidR="00A5401E" w:rsidRPr="00DD6260" w:rsidRDefault="00A5401E" w:rsidP="00A5401E">
      <w:pPr>
        <w:jc w:val="center"/>
      </w:pPr>
    </w:p>
    <w:p w14:paraId="38AC9C0E" w14:textId="77777777" w:rsidR="00A5401E" w:rsidRPr="00DD6260" w:rsidRDefault="00A5401E" w:rsidP="00A5401E">
      <w:pPr>
        <w:pStyle w:val="2"/>
      </w:pPr>
      <w:bookmarkStart w:id="30" w:name="_Toc359581440"/>
      <w:r w:rsidRPr="00DD6260">
        <w:t>2.4 Висновки до розділу</w:t>
      </w:r>
      <w:bookmarkEnd w:id="30"/>
    </w:p>
    <w:p w14:paraId="50EB90C3" w14:textId="77777777" w:rsidR="00A5401E" w:rsidRPr="00DD6260" w:rsidRDefault="00A5401E" w:rsidP="00A5401E">
      <w:r w:rsidRPr="00DD6260">
        <w:t>Розглядаючи методи розпізнавання образів, можна виділити три методи розпізнавання образів:</w:t>
      </w:r>
    </w:p>
    <w:p w14:paraId="781D7436" w14:textId="77777777" w:rsidR="00A5401E" w:rsidRPr="00DD6260" w:rsidRDefault="00A5401E" w:rsidP="00A5401E"/>
    <w:p w14:paraId="1D00209F" w14:textId="5416C49A" w:rsidR="00A5401E" w:rsidRPr="00DD6260" w:rsidRDefault="00C20B5B" w:rsidP="00DB67B4">
      <w:pPr>
        <w:pStyle w:val="afb"/>
      </w:pPr>
      <w:r>
        <w:t>Таблиця 1</w:t>
      </w:r>
      <w:r>
        <w:rPr>
          <w:lang w:val="ru-RU"/>
        </w:rPr>
        <w:t xml:space="preserve"> -</w:t>
      </w:r>
      <w:r w:rsidR="00A5401E" w:rsidRPr="00DD6260">
        <w:t xml:space="preserve"> Методи розпізнавання образів.</w:t>
      </w:r>
    </w:p>
    <w:tbl>
      <w:tblPr>
        <w:tblStyle w:val="aff0"/>
        <w:tblW w:w="0" w:type="auto"/>
        <w:tblLook w:val="04A0" w:firstRow="1" w:lastRow="0" w:firstColumn="1" w:lastColumn="0" w:noHBand="0" w:noVBand="1"/>
      </w:tblPr>
      <w:tblGrid>
        <w:gridCol w:w="5065"/>
        <w:gridCol w:w="5073"/>
      </w:tblGrid>
      <w:tr w:rsidR="00A5401E" w:rsidRPr="00C20B5B" w14:paraId="0ECABD1A" w14:textId="77777777" w:rsidTr="00A5401E">
        <w:tc>
          <w:tcPr>
            <w:tcW w:w="5100" w:type="dxa"/>
          </w:tcPr>
          <w:p w14:paraId="28F047E8" w14:textId="77777777" w:rsidR="00A5401E" w:rsidRPr="00C20B5B" w:rsidRDefault="00A5401E" w:rsidP="00C20B5B">
            <w:pPr>
              <w:pStyle w:val="affc"/>
            </w:pPr>
            <w:r w:rsidRPr="00C20B5B">
              <w:t>Методи розпізнавання образів</w:t>
            </w:r>
          </w:p>
        </w:tc>
        <w:tc>
          <w:tcPr>
            <w:tcW w:w="5106" w:type="dxa"/>
          </w:tcPr>
          <w:p w14:paraId="25036873" w14:textId="77777777" w:rsidR="00A5401E" w:rsidRPr="00C20B5B" w:rsidRDefault="00A5401E" w:rsidP="00C20B5B">
            <w:pPr>
              <w:pStyle w:val="affc"/>
            </w:pPr>
            <w:r w:rsidRPr="00C20B5B">
              <w:t>Особливості</w:t>
            </w:r>
          </w:p>
        </w:tc>
      </w:tr>
      <w:tr w:rsidR="00A5401E" w:rsidRPr="00C20B5B" w14:paraId="6930B08B" w14:textId="77777777" w:rsidTr="00A5401E">
        <w:tc>
          <w:tcPr>
            <w:tcW w:w="5100" w:type="dxa"/>
          </w:tcPr>
          <w:p w14:paraId="12C54033" w14:textId="77777777" w:rsidR="00A5401E" w:rsidRPr="00C20B5B" w:rsidRDefault="00A5401E" w:rsidP="00C20B5B">
            <w:pPr>
              <w:pStyle w:val="affc"/>
            </w:pPr>
            <w:r w:rsidRPr="00C20B5B">
              <w:t>Метод перебору</w:t>
            </w:r>
          </w:p>
        </w:tc>
        <w:tc>
          <w:tcPr>
            <w:tcW w:w="5106" w:type="dxa"/>
          </w:tcPr>
          <w:p w14:paraId="343CAF62" w14:textId="77777777" w:rsidR="00A5401E" w:rsidRPr="00C20B5B" w:rsidRDefault="00A5401E" w:rsidP="00C20B5B">
            <w:pPr>
              <w:pStyle w:val="affc"/>
            </w:pPr>
            <w:r w:rsidRPr="00C20B5B">
              <w:t>+: висока продуктивність розпізнавання при наявності необхідних шаблонів.</w:t>
            </w:r>
          </w:p>
          <w:p w14:paraId="172107B0" w14:textId="77777777" w:rsidR="00A5401E" w:rsidRPr="00C20B5B" w:rsidRDefault="00A5401E" w:rsidP="00C20B5B">
            <w:pPr>
              <w:pStyle w:val="affc"/>
            </w:pPr>
            <w:r w:rsidRPr="00C20B5B">
              <w:t>-: необхідно мати в БД шаблон для кожного виду об’єктів.</w:t>
            </w:r>
          </w:p>
        </w:tc>
      </w:tr>
      <w:tr w:rsidR="00A5401E" w:rsidRPr="00C20B5B" w14:paraId="470DE089" w14:textId="77777777" w:rsidTr="00A5401E">
        <w:tc>
          <w:tcPr>
            <w:tcW w:w="5100" w:type="dxa"/>
          </w:tcPr>
          <w:p w14:paraId="0BF1BAE3" w14:textId="77777777" w:rsidR="00A5401E" w:rsidRPr="00C20B5B" w:rsidRDefault="00A5401E" w:rsidP="00C20B5B">
            <w:pPr>
              <w:pStyle w:val="affc"/>
            </w:pPr>
            <w:r w:rsidRPr="00C20B5B">
              <w:t>Глибокий аналіз характеристик образу</w:t>
            </w:r>
          </w:p>
        </w:tc>
        <w:tc>
          <w:tcPr>
            <w:tcW w:w="5106" w:type="dxa"/>
          </w:tcPr>
          <w:p w14:paraId="539B49A4" w14:textId="77777777" w:rsidR="00A5401E" w:rsidRPr="00C20B5B" w:rsidRDefault="00A5401E" w:rsidP="00C20B5B">
            <w:pPr>
              <w:pStyle w:val="affc"/>
            </w:pPr>
            <w:r w:rsidRPr="00C20B5B">
              <w:t>+: висока точність розпізнавання.</w:t>
            </w:r>
          </w:p>
          <w:p w14:paraId="0764F4BE" w14:textId="77777777" w:rsidR="00A5401E" w:rsidRPr="00C20B5B" w:rsidRDefault="00A5401E" w:rsidP="00C20B5B">
            <w:pPr>
              <w:pStyle w:val="affc"/>
            </w:pPr>
            <w:r w:rsidRPr="00C20B5B">
              <w:t>-: низька продуктивність розпізнавання.</w:t>
            </w:r>
          </w:p>
        </w:tc>
      </w:tr>
      <w:tr w:rsidR="00A5401E" w:rsidRPr="00C20B5B" w14:paraId="0BF5F009" w14:textId="77777777" w:rsidTr="00A5401E">
        <w:tc>
          <w:tcPr>
            <w:tcW w:w="5100" w:type="dxa"/>
          </w:tcPr>
          <w:p w14:paraId="7A6BB47E" w14:textId="77777777" w:rsidR="00A5401E" w:rsidRPr="00C20B5B" w:rsidRDefault="00A5401E" w:rsidP="00C20B5B">
            <w:pPr>
              <w:pStyle w:val="affc"/>
            </w:pPr>
            <w:r w:rsidRPr="00C20B5B">
              <w:t>Штучні нейронні мережі</w:t>
            </w:r>
          </w:p>
        </w:tc>
        <w:tc>
          <w:tcPr>
            <w:tcW w:w="5106" w:type="dxa"/>
          </w:tcPr>
          <w:p w14:paraId="10F845FB" w14:textId="77777777" w:rsidR="00A5401E" w:rsidRPr="00C20B5B" w:rsidRDefault="00A5401E" w:rsidP="00C20B5B">
            <w:pPr>
              <w:pStyle w:val="affc"/>
            </w:pPr>
            <w:r w:rsidRPr="00C20B5B">
              <w:t>+: висока продуктивність і ефективність.</w:t>
            </w:r>
          </w:p>
          <w:p w14:paraId="1FA15992" w14:textId="77777777" w:rsidR="00A5401E" w:rsidRPr="00C20B5B" w:rsidRDefault="00A5401E" w:rsidP="00C20B5B">
            <w:pPr>
              <w:pStyle w:val="affc"/>
            </w:pPr>
            <w:r w:rsidRPr="00C20B5B">
              <w:t>-: необхідна велика кількість прикладів розпізнавання для навчання мережі.</w:t>
            </w:r>
          </w:p>
        </w:tc>
      </w:tr>
    </w:tbl>
    <w:p w14:paraId="7506535F" w14:textId="77777777" w:rsidR="00A5401E" w:rsidRPr="00DD6260" w:rsidRDefault="00A5401E" w:rsidP="00A5401E">
      <w:pPr>
        <w:pStyle w:val="a1"/>
        <w:numPr>
          <w:ilvl w:val="0"/>
          <w:numId w:val="0"/>
        </w:numPr>
        <w:tabs>
          <w:tab w:val="left" w:pos="993"/>
        </w:tabs>
        <w:ind w:left="709"/>
        <w:rPr>
          <w:rStyle w:val="af"/>
        </w:rPr>
      </w:pPr>
    </w:p>
    <w:p w14:paraId="0EB95601" w14:textId="77777777" w:rsidR="00A5401E" w:rsidRPr="00DD6260" w:rsidRDefault="00A5401E" w:rsidP="008410CE">
      <w:pPr>
        <w:pStyle w:val="a2"/>
        <w:numPr>
          <w:ilvl w:val="0"/>
          <w:numId w:val="19"/>
        </w:numPr>
        <w:ind w:left="0"/>
        <w:rPr>
          <w:rStyle w:val="af"/>
        </w:rPr>
      </w:pPr>
      <w:r w:rsidRPr="00DD6260">
        <w:rPr>
          <w:rStyle w:val="af"/>
        </w:rPr>
        <w:t>Метод перебору. У цьому випадку проводиться порівняння з базою даних, де для кожного виду об'єктів представлені всілякі модифікації відображення. Наприклад, для оптичного розпізнавання образів можна застосувати метод перебору виду об'єкта під різними кутами, масштабами, зсувами, деформаціями і т. д. Для букв потрібно перебирати шрифт, властивості шрифту і т. д. У разі розпізнавання звукових образів, відповідно, відбувається порівняння з деякими відомими шаблонами (наприклад, слово, вимовлене кількома людьми).</w:t>
      </w:r>
    </w:p>
    <w:p w14:paraId="77252CD1" w14:textId="77777777" w:rsidR="00A5401E" w:rsidRPr="00DD6260" w:rsidRDefault="00A5401E" w:rsidP="00A95B62">
      <w:pPr>
        <w:pStyle w:val="a2"/>
        <w:rPr>
          <w:rStyle w:val="af"/>
        </w:rPr>
      </w:pPr>
      <w:r w:rsidRPr="00DD6260">
        <w:rPr>
          <w:rStyle w:val="af"/>
        </w:rPr>
        <w:lastRenderedPageBreak/>
        <w:t>Другий підхід - проводиться більш глибокий аналіз характеристик образу. У разі оптичного розпізнавання це може бути визначення різних геометричних характеристик. Звуковий зразок в цьому випадку піддається частотному, амплітудному аналізу і т. д.</w:t>
      </w:r>
    </w:p>
    <w:p w14:paraId="68354090" w14:textId="77777777" w:rsidR="00A5401E" w:rsidRPr="00DD6260" w:rsidRDefault="00A5401E" w:rsidP="00A95B62">
      <w:pPr>
        <w:pStyle w:val="a2"/>
      </w:pPr>
      <w:r w:rsidRPr="00DD6260">
        <w:rPr>
          <w:rStyle w:val="af"/>
        </w:rPr>
        <w:t>Наступний метод - використання штучних нейронних мереж (ШНМ) [7]. Цей метод вимагає або великої кількості прикладів завдання розпізнавання при навчанні, або спеціальної структури нейронної мережі, що враховує специфіку даної задачі. Тим не менш, його відрізняє більш висока ефективність і продуктивність.</w:t>
      </w:r>
    </w:p>
    <w:p w14:paraId="5DFAD137" w14:textId="77777777" w:rsidR="00A5401E" w:rsidRPr="00DD6260" w:rsidRDefault="00A5401E" w:rsidP="00A5401E"/>
    <w:p w14:paraId="7A392350" w14:textId="77777777" w:rsidR="00A5401E" w:rsidRPr="00DD6260" w:rsidRDefault="00A5401E" w:rsidP="008410CE">
      <w:pPr>
        <w:pStyle w:val="1"/>
        <w:numPr>
          <w:ilvl w:val="0"/>
          <w:numId w:val="9"/>
        </w:numPr>
        <w:tabs>
          <w:tab w:val="left" w:pos="270"/>
        </w:tabs>
        <w:ind w:left="0" w:firstLine="0"/>
      </w:pPr>
      <w:bookmarkStart w:id="31" w:name="_Toc359581441"/>
      <w:r w:rsidRPr="00DD6260">
        <w:lastRenderedPageBreak/>
        <w:t>Розробка алгоритмічного забезпечення для вирішення задачі обліку товарів та послуг з використанням QR-кодів</w:t>
      </w:r>
      <w:bookmarkEnd w:id="31"/>
    </w:p>
    <w:p w14:paraId="7D0CA952" w14:textId="77777777" w:rsidR="00A5401E" w:rsidRPr="00DD6260" w:rsidRDefault="00A5401E" w:rsidP="00A5401E">
      <w:pPr>
        <w:pStyle w:val="2"/>
      </w:pPr>
      <w:bookmarkStart w:id="32" w:name="_Toc359581442"/>
      <w:r w:rsidRPr="00DD6260">
        <w:t>3.1 Огляд технологій для вирішення завдань</w:t>
      </w:r>
      <w:bookmarkEnd w:id="32"/>
    </w:p>
    <w:p w14:paraId="69C8B954" w14:textId="77777777" w:rsidR="00A5401E" w:rsidRPr="00DD6260" w:rsidRDefault="00A5401E" w:rsidP="00A5401E">
      <w:r w:rsidRPr="00DD6260">
        <w:t xml:space="preserve">Програмне забезпечення розробляється для мобільної платформи Windows </w:t>
      </w:r>
      <w:proofErr w:type="spellStart"/>
      <w:r w:rsidRPr="00DD6260">
        <w:t>Phone</w:t>
      </w:r>
      <w:proofErr w:type="spellEnd"/>
      <w:r w:rsidRPr="00DD6260">
        <w:t xml:space="preserve"> 8 [12], яка має нове ядро Windows </w:t>
      </w:r>
      <w:proofErr w:type="spellStart"/>
      <w:r w:rsidRPr="00DD6260">
        <w:t>Runtime</w:t>
      </w:r>
      <w:proofErr w:type="spellEnd"/>
      <w:r w:rsidRPr="00DD6260">
        <w:t xml:space="preserve"> [13]. Розробка для цієї платформи ведеться у IDE </w:t>
      </w:r>
      <w:proofErr w:type="spellStart"/>
      <w:r w:rsidRPr="00DD6260">
        <w:t>Visual</w:t>
      </w:r>
      <w:proofErr w:type="spellEnd"/>
      <w:r w:rsidRPr="00DD6260">
        <w:t xml:space="preserve"> </w:t>
      </w:r>
      <w:proofErr w:type="spellStart"/>
      <w:r w:rsidRPr="00DD6260">
        <w:t>Studio</w:t>
      </w:r>
      <w:proofErr w:type="spellEnd"/>
      <w:r w:rsidRPr="00DD6260">
        <w:t xml:space="preserve"> 2012 [14]. Можна використовувати мови програмування C# [15] та XAML [16] для розмітки чи </w:t>
      </w:r>
      <w:proofErr w:type="spellStart"/>
      <w:r w:rsidRPr="00DD6260">
        <w:t>javascript</w:t>
      </w:r>
      <w:proofErr w:type="spellEnd"/>
      <w:r w:rsidRPr="00DD6260">
        <w:t xml:space="preserve"> [17] та html5 [18]. Спершу ПЗ буде розроблятися на мові програмування С# та XAML. </w:t>
      </w:r>
    </w:p>
    <w:p w14:paraId="547AC62C" w14:textId="77777777" w:rsidR="00A5401E" w:rsidRPr="00DD6260" w:rsidRDefault="00A5401E" w:rsidP="00A5401E">
      <w:r w:rsidRPr="00DD6260">
        <w:t xml:space="preserve">Необхідно спроектувати ПЗ так, щоб потім можна було легко </w:t>
      </w:r>
      <w:proofErr w:type="spellStart"/>
      <w:r w:rsidRPr="00DD6260">
        <w:t>портувати</w:t>
      </w:r>
      <w:proofErr w:type="spellEnd"/>
      <w:r w:rsidRPr="00DD6260">
        <w:t xml:space="preserve"> його на інші платформи, такі як </w:t>
      </w:r>
      <w:proofErr w:type="spellStart"/>
      <w:r w:rsidRPr="00DD6260">
        <w:t>Android</w:t>
      </w:r>
      <w:proofErr w:type="spellEnd"/>
      <w:r w:rsidRPr="00DD6260">
        <w:t xml:space="preserve"> [19] та, можливо, </w:t>
      </w:r>
      <w:proofErr w:type="spellStart"/>
      <w:r w:rsidRPr="00DD6260">
        <w:t>iOS</w:t>
      </w:r>
      <w:proofErr w:type="spellEnd"/>
      <w:r w:rsidRPr="00DD6260">
        <w:t xml:space="preserve"> [20]. Огляд мобільних платформ у таблиці Б.1.</w:t>
      </w:r>
    </w:p>
    <w:p w14:paraId="05116D17" w14:textId="77777777" w:rsidR="00A5401E" w:rsidRPr="00DD6260" w:rsidRDefault="00A5401E" w:rsidP="00A5401E">
      <w:r w:rsidRPr="00DD6260">
        <w:t xml:space="preserve">Щодо серверної частини, краще використовувати надійний та </w:t>
      </w:r>
      <w:proofErr w:type="spellStart"/>
      <w:r w:rsidRPr="00DD6260">
        <w:t>швидкодійний</w:t>
      </w:r>
      <w:proofErr w:type="spellEnd"/>
      <w:r w:rsidRPr="00DD6260">
        <w:t xml:space="preserve"> Microsoft SQL Server 2012 [21]. Він має багато засобів роботи с БД та дозволить легко супроводжувати велику БД, використовуючи Microsoft </w:t>
      </w:r>
      <w:proofErr w:type="spellStart"/>
      <w:r w:rsidRPr="00DD6260">
        <w:t>Management</w:t>
      </w:r>
      <w:proofErr w:type="spellEnd"/>
      <w:r w:rsidRPr="00DD6260">
        <w:t xml:space="preserve"> </w:t>
      </w:r>
      <w:proofErr w:type="spellStart"/>
      <w:r w:rsidRPr="00DD6260">
        <w:t>Studio</w:t>
      </w:r>
      <w:proofErr w:type="spellEnd"/>
      <w:r w:rsidRPr="00DD6260">
        <w:t xml:space="preserve"> 2012 [22].</w:t>
      </w:r>
    </w:p>
    <w:p w14:paraId="0892BC70" w14:textId="77777777" w:rsidR="00A5401E" w:rsidRPr="00DD6260" w:rsidRDefault="00A5401E" w:rsidP="00A5401E">
      <w:r w:rsidRPr="00DD6260">
        <w:t xml:space="preserve">Тестувати ПЗ можливо у Microsoft Windows </w:t>
      </w:r>
      <w:proofErr w:type="spellStart"/>
      <w:r w:rsidRPr="00DD6260">
        <w:t>Phone</w:t>
      </w:r>
      <w:proofErr w:type="spellEnd"/>
      <w:r w:rsidRPr="00DD6260">
        <w:t xml:space="preserve"> </w:t>
      </w:r>
      <w:proofErr w:type="spellStart"/>
      <w:r w:rsidRPr="00DD6260">
        <w:t>Emulator</w:t>
      </w:r>
      <w:proofErr w:type="spellEnd"/>
      <w:r w:rsidRPr="00DD6260">
        <w:t xml:space="preserve">. Для цього необхідно установити Windows </w:t>
      </w:r>
      <w:proofErr w:type="spellStart"/>
      <w:r w:rsidRPr="00DD6260">
        <w:t>Phone</w:t>
      </w:r>
      <w:proofErr w:type="spellEnd"/>
      <w:r w:rsidRPr="00DD6260">
        <w:t xml:space="preserve"> SDK [23], що дозволить створювати проекти для Windows </w:t>
      </w:r>
      <w:proofErr w:type="spellStart"/>
      <w:r w:rsidRPr="00DD6260">
        <w:t>Phone</w:t>
      </w:r>
      <w:proofErr w:type="spellEnd"/>
      <w:r w:rsidRPr="00DD6260">
        <w:t xml:space="preserve"> 8.</w:t>
      </w:r>
    </w:p>
    <w:p w14:paraId="290D669D" w14:textId="77777777" w:rsidR="00A5401E" w:rsidRPr="00DD6260" w:rsidRDefault="00A5401E" w:rsidP="00A5401E">
      <w:pPr>
        <w:pStyle w:val="3"/>
      </w:pPr>
      <w:bookmarkStart w:id="33" w:name="_Toc359581443"/>
      <w:r w:rsidRPr="00DD6260">
        <w:t xml:space="preserve">3.1.1 Операційна система Windows </w:t>
      </w:r>
      <w:proofErr w:type="spellStart"/>
      <w:r w:rsidRPr="00DD6260">
        <w:t>Phone</w:t>
      </w:r>
      <w:proofErr w:type="spellEnd"/>
      <w:r w:rsidRPr="00DD6260">
        <w:t xml:space="preserve"> 8</w:t>
      </w:r>
      <w:bookmarkEnd w:id="33"/>
    </w:p>
    <w:p w14:paraId="02265747" w14:textId="77777777" w:rsidR="00A5401E" w:rsidRPr="00DD6260" w:rsidRDefault="00A5401E" w:rsidP="00A5401E">
      <w:pPr>
        <w:rPr>
          <w:szCs w:val="28"/>
          <w:shd w:val="clear" w:color="auto" w:fill="FFFFFF"/>
        </w:rPr>
      </w:pPr>
      <w:r w:rsidRPr="00DD6260">
        <w:rPr>
          <w:bCs/>
          <w:szCs w:val="28"/>
          <w:shd w:val="clear" w:color="auto" w:fill="FFFFFF"/>
        </w:rPr>
        <w:t xml:space="preserve">Windows </w:t>
      </w:r>
      <w:proofErr w:type="spellStart"/>
      <w:r w:rsidRPr="00DD6260">
        <w:rPr>
          <w:bCs/>
          <w:szCs w:val="28"/>
          <w:shd w:val="clear" w:color="auto" w:fill="FFFFFF"/>
        </w:rPr>
        <w:t>Phone</w:t>
      </w:r>
      <w:proofErr w:type="spellEnd"/>
      <w:r w:rsidRPr="00DD6260">
        <w:rPr>
          <w:bCs/>
          <w:szCs w:val="28"/>
          <w:shd w:val="clear" w:color="auto" w:fill="FFFFFF"/>
        </w:rPr>
        <w:t xml:space="preserve"> 8</w:t>
      </w:r>
      <w:r w:rsidRPr="00DD6260">
        <w:rPr>
          <w:szCs w:val="28"/>
          <w:shd w:val="clear" w:color="auto" w:fill="FFFFFF"/>
        </w:rPr>
        <w:t xml:space="preserve"> — друге покоління операційної </w:t>
      </w:r>
      <w:proofErr w:type="spellStart"/>
      <w:r w:rsidRPr="00DD6260">
        <w:rPr>
          <w:szCs w:val="28"/>
          <w:shd w:val="clear" w:color="auto" w:fill="FFFFFF"/>
        </w:rPr>
        <w:t>системи</w:t>
      </w:r>
      <w:r w:rsidRPr="00DD6260">
        <w:rPr>
          <w:rStyle w:val="apple-converted-space"/>
          <w:szCs w:val="28"/>
          <w:shd w:val="clear" w:color="auto" w:fill="FFFFFF"/>
        </w:rPr>
        <w:t> </w:t>
      </w:r>
      <w:hyperlink r:id="rId18" w:tooltip="Windows Phone" w:history="1">
        <w:r w:rsidRPr="00DD6260">
          <w:rPr>
            <w:rStyle w:val="ad"/>
            <w:color w:val="auto"/>
            <w:szCs w:val="28"/>
            <w:u w:val="none"/>
            <w:shd w:val="clear" w:color="auto" w:fill="FFFFFF"/>
          </w:rPr>
          <w:t>Window</w:t>
        </w:r>
        <w:proofErr w:type="spellEnd"/>
        <w:r w:rsidRPr="00DD6260">
          <w:rPr>
            <w:rStyle w:val="ad"/>
            <w:color w:val="auto"/>
            <w:szCs w:val="28"/>
            <w:u w:val="none"/>
            <w:shd w:val="clear" w:color="auto" w:fill="FFFFFF"/>
          </w:rPr>
          <w:t xml:space="preserve">s </w:t>
        </w:r>
        <w:proofErr w:type="spellStart"/>
        <w:r w:rsidRPr="00DD6260">
          <w:rPr>
            <w:rStyle w:val="ad"/>
            <w:color w:val="auto"/>
            <w:szCs w:val="28"/>
            <w:u w:val="none"/>
            <w:shd w:val="clear" w:color="auto" w:fill="FFFFFF"/>
          </w:rPr>
          <w:t>Phone</w:t>
        </w:r>
      </w:hyperlink>
      <w:r w:rsidRPr="00DD6260">
        <w:rPr>
          <w:rStyle w:val="apple-converted-space"/>
          <w:szCs w:val="28"/>
          <w:shd w:val="clear" w:color="auto" w:fill="FFFFFF"/>
        </w:rPr>
        <w:t> </w:t>
      </w:r>
      <w:r w:rsidRPr="00DD6260">
        <w:rPr>
          <w:szCs w:val="28"/>
          <w:shd w:val="clear" w:color="auto" w:fill="FFFFFF"/>
        </w:rPr>
        <w:t>від</w:t>
      </w:r>
      <w:r w:rsidRPr="00DD6260">
        <w:rPr>
          <w:rStyle w:val="apple-converted-space"/>
          <w:szCs w:val="28"/>
          <w:shd w:val="clear" w:color="auto" w:fill="FFFFFF"/>
        </w:rPr>
        <w:t> </w:t>
      </w:r>
      <w:hyperlink r:id="rId19" w:tooltip="Microsoft" w:history="1">
        <w:r w:rsidRPr="00DD6260">
          <w:rPr>
            <w:rStyle w:val="ad"/>
            <w:color w:val="auto"/>
            <w:szCs w:val="28"/>
            <w:u w:val="none"/>
            <w:shd w:val="clear" w:color="auto" w:fill="FFFFFF"/>
          </w:rPr>
          <w:t>Mic</w:t>
        </w:r>
        <w:proofErr w:type="spellEnd"/>
        <w:r w:rsidRPr="00DD6260">
          <w:rPr>
            <w:rStyle w:val="ad"/>
            <w:color w:val="auto"/>
            <w:szCs w:val="28"/>
            <w:u w:val="none"/>
            <w:shd w:val="clear" w:color="auto" w:fill="FFFFFF"/>
          </w:rPr>
          <w:t>rosoft</w:t>
        </w:r>
      </w:hyperlink>
      <w:r w:rsidRPr="00DD6260">
        <w:rPr>
          <w:szCs w:val="28"/>
          <w:shd w:val="clear" w:color="auto" w:fill="FFFFFF"/>
        </w:rPr>
        <w:t>. Офіційний запуск відбувся 29 жовтня 2012.</w:t>
      </w:r>
      <w:r w:rsidRPr="00DD6260">
        <w:rPr>
          <w:szCs w:val="28"/>
          <w:shd w:val="clear" w:color="auto" w:fill="FFFFFF"/>
          <w:vertAlign w:val="superscript"/>
        </w:rPr>
        <w:t xml:space="preserve"> </w:t>
      </w:r>
      <w:r w:rsidRPr="00DD6260">
        <w:rPr>
          <w:szCs w:val="28"/>
          <w:shd w:val="clear" w:color="auto" w:fill="FFFFFF"/>
        </w:rPr>
        <w:t xml:space="preserve">Система, як і її попередниця, використовує інтерфейс, раніше відомий </w:t>
      </w:r>
      <w:proofErr w:type="spellStart"/>
      <w:r w:rsidRPr="00DD6260">
        <w:rPr>
          <w:szCs w:val="28"/>
          <w:shd w:val="clear" w:color="auto" w:fill="FFFFFF"/>
        </w:rPr>
        <w:t>як</w:t>
      </w:r>
      <w:r w:rsidRPr="00DD6260">
        <w:rPr>
          <w:rStyle w:val="apple-converted-space"/>
          <w:szCs w:val="28"/>
          <w:shd w:val="clear" w:color="auto" w:fill="FFFFFF"/>
        </w:rPr>
        <w:t> </w:t>
      </w:r>
      <w:hyperlink r:id="rId20" w:tooltip="Metro UI (ще не написана)" w:history="1">
        <w:r w:rsidRPr="00DD6260">
          <w:rPr>
            <w:rStyle w:val="ad"/>
            <w:color w:val="auto"/>
            <w:szCs w:val="28"/>
            <w:u w:val="none"/>
            <w:shd w:val="clear" w:color="auto" w:fill="FFFFFF"/>
          </w:rPr>
          <w:t>Me</w:t>
        </w:r>
        <w:proofErr w:type="spellEnd"/>
        <w:r w:rsidRPr="00DD6260">
          <w:rPr>
            <w:rStyle w:val="ad"/>
            <w:color w:val="auto"/>
            <w:szCs w:val="28"/>
            <w:u w:val="none"/>
            <w:shd w:val="clear" w:color="auto" w:fill="FFFFFF"/>
          </w:rPr>
          <w:t>tro UI</w:t>
        </w:r>
      </w:hyperlink>
      <w:r w:rsidRPr="00DD6260">
        <w:rPr>
          <w:szCs w:val="28"/>
        </w:rPr>
        <w:t xml:space="preserve"> [12]</w:t>
      </w:r>
      <w:r w:rsidRPr="00DD6260">
        <w:rPr>
          <w:szCs w:val="28"/>
          <w:shd w:val="clear" w:color="auto" w:fill="FFFFFF"/>
        </w:rPr>
        <w:t xml:space="preserve">. </w:t>
      </w:r>
    </w:p>
    <w:p w14:paraId="13EEF02C" w14:textId="77777777" w:rsidR="00A5401E" w:rsidRPr="00DD6260" w:rsidRDefault="00A5401E" w:rsidP="00A5401E">
      <w:pPr>
        <w:rPr>
          <w:color w:val="000000"/>
          <w:szCs w:val="28"/>
          <w:shd w:val="clear" w:color="auto" w:fill="FFFFFF"/>
        </w:rPr>
      </w:pPr>
      <w:r w:rsidRPr="00DD6260">
        <w:rPr>
          <w:szCs w:val="28"/>
          <w:shd w:val="clear" w:color="auto" w:fill="FFFFFF"/>
        </w:rPr>
        <w:t xml:space="preserve">У Windows </w:t>
      </w:r>
      <w:proofErr w:type="spellStart"/>
      <w:r w:rsidRPr="00DD6260">
        <w:rPr>
          <w:szCs w:val="28"/>
          <w:shd w:val="clear" w:color="auto" w:fill="FFFFFF"/>
        </w:rPr>
        <w:t>Phone</w:t>
      </w:r>
      <w:proofErr w:type="spellEnd"/>
      <w:r w:rsidRPr="00DD6260">
        <w:rPr>
          <w:szCs w:val="28"/>
          <w:shd w:val="clear" w:color="auto" w:fill="FFFFFF"/>
        </w:rPr>
        <w:t xml:space="preserve"> 8 використовується нова архітектура Windows NT, яка використовується в настільних операційних системах Microsoft. Через зміну ядра пристрої під управлінням Windows </w:t>
      </w:r>
      <w:proofErr w:type="spellStart"/>
      <w:r w:rsidRPr="00DD6260">
        <w:rPr>
          <w:szCs w:val="28"/>
          <w:shd w:val="clear" w:color="auto" w:fill="FFFFFF"/>
        </w:rPr>
        <w:t>Phone</w:t>
      </w:r>
      <w:proofErr w:type="spellEnd"/>
      <w:r w:rsidRPr="00DD6260">
        <w:rPr>
          <w:szCs w:val="28"/>
          <w:shd w:val="clear" w:color="auto" w:fill="FFFFFF"/>
        </w:rPr>
        <w:t xml:space="preserve"> 7.x, побудованої на ядрі Windows CE, не можуть оновитися до Windows </w:t>
      </w:r>
      <w:proofErr w:type="spellStart"/>
      <w:r w:rsidRPr="00DD6260">
        <w:rPr>
          <w:szCs w:val="28"/>
          <w:shd w:val="clear" w:color="auto" w:fill="FFFFFF"/>
        </w:rPr>
        <w:t>Phone</w:t>
      </w:r>
      <w:proofErr w:type="spellEnd"/>
      <w:r w:rsidRPr="00DD6260">
        <w:rPr>
          <w:szCs w:val="28"/>
          <w:shd w:val="clear" w:color="auto" w:fill="FFFFFF"/>
        </w:rPr>
        <w:t xml:space="preserve"> 8. Нові додатки, створені для Windows </w:t>
      </w:r>
      <w:proofErr w:type="spellStart"/>
      <w:r w:rsidRPr="00DD6260">
        <w:rPr>
          <w:szCs w:val="28"/>
          <w:shd w:val="clear" w:color="auto" w:fill="FFFFFF"/>
        </w:rPr>
        <w:t>Phone</w:t>
      </w:r>
      <w:proofErr w:type="spellEnd"/>
      <w:r w:rsidRPr="00DD6260">
        <w:rPr>
          <w:szCs w:val="28"/>
          <w:shd w:val="clear" w:color="auto" w:fill="FFFFFF"/>
        </w:rPr>
        <w:t xml:space="preserve"> 8, не можуть запускатися на Windows </w:t>
      </w:r>
      <w:proofErr w:type="spellStart"/>
      <w:r w:rsidRPr="00DD6260">
        <w:rPr>
          <w:szCs w:val="28"/>
          <w:shd w:val="clear" w:color="auto" w:fill="FFFFFF"/>
        </w:rPr>
        <w:t>Phone</w:t>
      </w:r>
      <w:proofErr w:type="spellEnd"/>
      <w:r w:rsidRPr="00DD6260">
        <w:rPr>
          <w:szCs w:val="28"/>
          <w:shd w:val="clear" w:color="auto" w:fill="FFFFFF"/>
        </w:rPr>
        <w:t xml:space="preserve"> 7.x, однак додатки, написані для Windows </w:t>
      </w:r>
      <w:proofErr w:type="spellStart"/>
      <w:r w:rsidRPr="00DD6260">
        <w:rPr>
          <w:szCs w:val="28"/>
          <w:shd w:val="clear" w:color="auto" w:fill="FFFFFF"/>
        </w:rPr>
        <w:t>Phone</w:t>
      </w:r>
      <w:proofErr w:type="spellEnd"/>
      <w:r w:rsidRPr="00DD6260">
        <w:rPr>
          <w:szCs w:val="28"/>
          <w:shd w:val="clear" w:color="auto" w:fill="FFFFFF"/>
        </w:rPr>
        <w:t xml:space="preserve"> 7.x, працюють на Windows </w:t>
      </w:r>
      <w:proofErr w:type="spellStart"/>
      <w:r w:rsidRPr="00DD6260">
        <w:rPr>
          <w:szCs w:val="28"/>
          <w:shd w:val="clear" w:color="auto" w:fill="FFFFFF"/>
        </w:rPr>
        <w:t>Phone</w:t>
      </w:r>
      <w:proofErr w:type="spellEnd"/>
      <w:r w:rsidRPr="00DD6260">
        <w:rPr>
          <w:szCs w:val="28"/>
          <w:shd w:val="clear" w:color="auto" w:fill="FFFFFF"/>
        </w:rPr>
        <w:t xml:space="preserve"> 8, будучи автоматично </w:t>
      </w:r>
      <w:proofErr w:type="spellStart"/>
      <w:r w:rsidRPr="00DD6260">
        <w:rPr>
          <w:szCs w:val="28"/>
          <w:shd w:val="clear" w:color="auto" w:fill="FFFFFF"/>
        </w:rPr>
        <w:lastRenderedPageBreak/>
        <w:t>перекомпільовані</w:t>
      </w:r>
      <w:proofErr w:type="spellEnd"/>
      <w:r w:rsidRPr="00DD6260">
        <w:rPr>
          <w:szCs w:val="28"/>
          <w:shd w:val="clear" w:color="auto" w:fill="FFFFFF"/>
        </w:rPr>
        <w:t xml:space="preserve"> "в хмаринці". </w:t>
      </w:r>
      <w:proofErr w:type="spellStart"/>
      <w:r w:rsidRPr="00DD6260">
        <w:rPr>
          <w:szCs w:val="28"/>
          <w:shd w:val="clear" w:color="auto" w:fill="FFFFFF"/>
        </w:rPr>
        <w:t>Nokia</w:t>
      </w:r>
      <w:proofErr w:type="spellEnd"/>
      <w:r w:rsidRPr="00DD6260">
        <w:rPr>
          <w:szCs w:val="28"/>
          <w:shd w:val="clear" w:color="auto" w:fill="FFFFFF"/>
        </w:rPr>
        <w:t xml:space="preserve"> підписала партнерську угоду з Microsoft 11 лютого 2011, що робить Windows </w:t>
      </w:r>
      <w:proofErr w:type="spellStart"/>
      <w:r w:rsidRPr="00DD6260">
        <w:rPr>
          <w:szCs w:val="28"/>
          <w:shd w:val="clear" w:color="auto" w:fill="FFFFFF"/>
        </w:rPr>
        <w:t>Phone</w:t>
      </w:r>
      <w:proofErr w:type="spellEnd"/>
      <w:r w:rsidRPr="00DD6260">
        <w:rPr>
          <w:szCs w:val="28"/>
          <w:shd w:val="clear" w:color="auto" w:fill="FFFFFF"/>
        </w:rPr>
        <w:t xml:space="preserve"> основною операційною системою </w:t>
      </w:r>
      <w:proofErr w:type="spellStart"/>
      <w:r w:rsidRPr="00DD6260">
        <w:rPr>
          <w:szCs w:val="28"/>
          <w:shd w:val="clear" w:color="auto" w:fill="FFFFFF"/>
        </w:rPr>
        <w:t>Nokia</w:t>
      </w:r>
      <w:proofErr w:type="spellEnd"/>
      <w:r w:rsidRPr="00DD6260">
        <w:rPr>
          <w:szCs w:val="28"/>
          <w:shd w:val="clear" w:color="auto" w:fill="FFFFFF"/>
        </w:rPr>
        <w:t xml:space="preserve">. Також телефони на Windows </w:t>
      </w:r>
      <w:proofErr w:type="spellStart"/>
      <w:r w:rsidRPr="00DD6260">
        <w:rPr>
          <w:szCs w:val="28"/>
          <w:shd w:val="clear" w:color="auto" w:fill="FFFFFF"/>
        </w:rPr>
        <w:t>Phone</w:t>
      </w:r>
      <w:proofErr w:type="spellEnd"/>
      <w:r w:rsidRPr="00DD6260">
        <w:rPr>
          <w:szCs w:val="28"/>
          <w:shd w:val="clear" w:color="auto" w:fill="FFFFFF"/>
        </w:rPr>
        <w:t xml:space="preserve"> 8 випускають HTC, </w:t>
      </w:r>
      <w:proofErr w:type="spellStart"/>
      <w:r w:rsidRPr="00DD6260">
        <w:rPr>
          <w:szCs w:val="28"/>
          <w:shd w:val="clear" w:color="auto" w:fill="FFFFFF"/>
        </w:rPr>
        <w:t>Samsung</w:t>
      </w:r>
      <w:proofErr w:type="spellEnd"/>
      <w:r w:rsidRPr="00DD6260">
        <w:rPr>
          <w:szCs w:val="28"/>
          <w:shd w:val="clear" w:color="auto" w:fill="FFFFFF"/>
        </w:rPr>
        <w:t xml:space="preserve"> і </w:t>
      </w:r>
      <w:proofErr w:type="spellStart"/>
      <w:r w:rsidRPr="00DD6260">
        <w:rPr>
          <w:szCs w:val="28"/>
          <w:shd w:val="clear" w:color="auto" w:fill="FFFFFF"/>
        </w:rPr>
        <w:t>Huawei</w:t>
      </w:r>
      <w:proofErr w:type="spellEnd"/>
      <w:r w:rsidRPr="00DD6260">
        <w:rPr>
          <w:color w:val="000000"/>
          <w:szCs w:val="28"/>
          <w:shd w:val="clear" w:color="auto" w:fill="FFFFFF"/>
        </w:rPr>
        <w:t>.</w:t>
      </w:r>
    </w:p>
    <w:p w14:paraId="5080965C" w14:textId="77777777" w:rsidR="00A5401E" w:rsidRPr="00DD6260" w:rsidRDefault="00A5401E" w:rsidP="00A5401E">
      <w:pPr>
        <w:pStyle w:val="3"/>
      </w:pPr>
      <w:bookmarkStart w:id="34" w:name="_Toc359581444"/>
      <w:r w:rsidRPr="00DD6260">
        <w:t>3.1.2 Технологія соціальних мереж</w:t>
      </w:r>
      <w:bookmarkEnd w:id="34"/>
    </w:p>
    <w:p w14:paraId="7015381D" w14:textId="77777777" w:rsidR="00A5401E" w:rsidRPr="00DD6260" w:rsidRDefault="00A5401E" w:rsidP="00A5401E">
      <w:r w:rsidRPr="00DD6260">
        <w:t>Соціальна мережа [8] - інтерактивний багатокористувацький веб-сайт, контент якого наповнюється самими учасниками мережі. Сайт являє собою автоматизовану соціальне середовище, що дозволяє спілкуватися групі користувачів, об'єднаних спільним інтересом. До них відносяться і тематичні форуми, особливо галузеві, які активно розвиваються останнім часом.</w:t>
      </w:r>
    </w:p>
    <w:p w14:paraId="79169190" w14:textId="77777777" w:rsidR="00A5401E" w:rsidRPr="00DD6260" w:rsidRDefault="00A5401E" w:rsidP="00A5401E">
      <w:r w:rsidRPr="00DD6260">
        <w:t>Соціальна мережа спрямована на побудову спільнот в Інтернеті з людей зі схожими інтересами та діяльністю. Зв'язок здійснюється за допомогою веб-сервісу внутрішньої пошти або миттєвого обміну повідомленнями.</w:t>
      </w:r>
    </w:p>
    <w:p w14:paraId="71DB4A34" w14:textId="77777777" w:rsidR="00A5401E" w:rsidRPr="00DD6260" w:rsidRDefault="00A5401E" w:rsidP="00A5401E">
      <w:r w:rsidRPr="00DD6260">
        <w:t xml:space="preserve">Також бувають соціальні мережі для пошуку не тільки людей за інтересами, але і самих об'єктів цих інтересів - веб-сайтів з прослуховуванням музики і т. п. У таких мережах звичайно використовується </w:t>
      </w:r>
      <w:proofErr w:type="spellStart"/>
      <w:r w:rsidRPr="00DD6260">
        <w:t>фолксономія</w:t>
      </w:r>
      <w:proofErr w:type="spellEnd"/>
      <w:r w:rsidRPr="00DD6260">
        <w:t>.</w:t>
      </w:r>
    </w:p>
    <w:p w14:paraId="04BAA7B4" w14:textId="77777777" w:rsidR="00A5401E" w:rsidRPr="00DD6260" w:rsidRDefault="00A5401E" w:rsidP="00A5401E">
      <w:r w:rsidRPr="00DD6260">
        <w:t xml:space="preserve">Саме поняття «Соціальна мережа» з'явилося ще задовго до Інтернету та сучасних сайтів. Його вперше ввів в 1954 році Джеймс </w:t>
      </w:r>
      <w:proofErr w:type="spellStart"/>
      <w:r w:rsidRPr="00DD6260">
        <w:t>Барнс</w:t>
      </w:r>
      <w:proofErr w:type="spellEnd"/>
      <w:r w:rsidRPr="00DD6260">
        <w:t>, соціолог з «Манчестерської школи». Спочатку це були BBS -</w:t>
      </w:r>
      <w:r>
        <w:t xml:space="preserve"> електронні дошки оголошень. </w:t>
      </w:r>
      <w:r w:rsidRPr="00DD6260">
        <w:t xml:space="preserve">А вже наступним кроком до розвитку соціальних мереж стало винахід Яскраво </w:t>
      </w:r>
      <w:proofErr w:type="spellStart"/>
      <w:r w:rsidRPr="00DD6260">
        <w:t>Ойкаріненом</w:t>
      </w:r>
      <w:proofErr w:type="spellEnd"/>
      <w:r w:rsidRPr="00DD6260">
        <w:t xml:space="preserve"> IRC - сервісної системи для миттєвої передачі повідомлень через мережу Інтернет.</w:t>
      </w:r>
    </w:p>
    <w:p w14:paraId="07C04CC8" w14:textId="77777777" w:rsidR="00A5401E" w:rsidRPr="00DD6260" w:rsidRDefault="00A5401E" w:rsidP="00A5401E">
      <w:r w:rsidRPr="00DD6260">
        <w:t>І ось в 1995 році з'явилася перша, наближена до сучасних, соціальна мережа Доступно тільки для пользователейClassmates.com. Цей сайт допомагав зареєстрованим відвідувачам знаходити і підтримувати стосунки з друзями, однокласниками та іншими знайомими людьми. Зараз в цій мережі зареєстровано більше 40 мільйонів людей, переважно із США і Канади.</w:t>
      </w:r>
    </w:p>
    <w:p w14:paraId="774E4475" w14:textId="16E83B59" w:rsidR="00A5401E" w:rsidRPr="00DD6260" w:rsidRDefault="00A5401E" w:rsidP="00A5401E">
      <w:r w:rsidRPr="00DD6260">
        <w:t xml:space="preserve">Концепція </w:t>
      </w:r>
      <w:proofErr w:type="spellStart"/>
      <w:r w:rsidRPr="00DD6260">
        <w:t>Classmates</w:t>
      </w:r>
      <w:proofErr w:type="spellEnd"/>
      <w:r w:rsidRPr="00DD6260">
        <w:t xml:space="preserve"> виявилося успішною і з 2005 року вона розвивається і вже не тільки в межах цієї мережі з'явилися такі світові гіганти, як </w:t>
      </w:r>
      <w:r w:rsidR="00906D77" w:rsidRPr="00906D77">
        <w:t>«</w:t>
      </w:r>
      <w:proofErr w:type="spellStart"/>
      <w:r w:rsidRPr="00DD6260">
        <w:t>MySpace</w:t>
      </w:r>
      <w:proofErr w:type="spellEnd"/>
      <w:r w:rsidR="00906D77" w:rsidRPr="00906D77">
        <w:t>»</w:t>
      </w:r>
      <w:r w:rsidRPr="00DD6260">
        <w:t xml:space="preserve">, </w:t>
      </w:r>
      <w:r w:rsidR="00906D77" w:rsidRPr="00906D77">
        <w:lastRenderedPageBreak/>
        <w:t>«</w:t>
      </w:r>
      <w:proofErr w:type="spellStart"/>
      <w:r w:rsidRPr="00DD6260">
        <w:t>FaceBook</w:t>
      </w:r>
      <w:proofErr w:type="spellEnd"/>
      <w:r w:rsidR="00906D77" w:rsidRPr="00906D77">
        <w:t>»</w:t>
      </w:r>
      <w:r w:rsidRPr="00DD6260">
        <w:t xml:space="preserve">, </w:t>
      </w:r>
      <w:r w:rsidR="00906D77" w:rsidRPr="00906D77">
        <w:t>«</w:t>
      </w:r>
      <w:proofErr w:type="spellStart"/>
      <w:r w:rsidRPr="00DD6260">
        <w:t>Bebo</w:t>
      </w:r>
      <w:proofErr w:type="spellEnd"/>
      <w:r w:rsidR="00906D77" w:rsidRPr="00906D77">
        <w:t>»</w:t>
      </w:r>
      <w:r w:rsidRPr="00DD6260">
        <w:t xml:space="preserve"> і </w:t>
      </w:r>
      <w:r w:rsidR="00906D77" w:rsidRPr="00906D77">
        <w:t>«</w:t>
      </w:r>
      <w:proofErr w:type="spellStart"/>
      <w:r w:rsidRPr="00DD6260">
        <w:t>LinkedIn</w:t>
      </w:r>
      <w:proofErr w:type="spellEnd"/>
      <w:r w:rsidR="00906D77" w:rsidRPr="00906D77">
        <w:t>»</w:t>
      </w:r>
      <w:r w:rsidRPr="00DD6260">
        <w:t xml:space="preserve"> або гіганти </w:t>
      </w:r>
      <w:proofErr w:type="spellStart"/>
      <w:r w:rsidRPr="00DD6260">
        <w:t>рунета</w:t>
      </w:r>
      <w:proofErr w:type="spellEnd"/>
      <w:r w:rsidRPr="00DD6260">
        <w:t>: «</w:t>
      </w:r>
      <w:proofErr w:type="spellStart"/>
      <w:r w:rsidRPr="00DD6260">
        <w:t>Одноклассники.ру</w:t>
      </w:r>
      <w:proofErr w:type="spellEnd"/>
      <w:r w:rsidRPr="00DD6260">
        <w:t>», «</w:t>
      </w:r>
      <w:proofErr w:type="spellStart"/>
      <w:r w:rsidRPr="00DD6260">
        <w:t>Вконтакте</w:t>
      </w:r>
      <w:proofErr w:type="spellEnd"/>
      <w:r w:rsidRPr="00DD6260">
        <w:t>», «</w:t>
      </w:r>
      <w:proofErr w:type="spellStart"/>
      <w:r w:rsidRPr="00DD6260">
        <w:t>Моймир</w:t>
      </w:r>
      <w:proofErr w:type="spellEnd"/>
      <w:r w:rsidRPr="00DD6260">
        <w:t>» і «</w:t>
      </w:r>
      <w:proofErr w:type="spellStart"/>
      <w:r w:rsidRPr="00DD6260">
        <w:t>МойКруг</w:t>
      </w:r>
      <w:proofErr w:type="spellEnd"/>
      <w:r w:rsidRPr="00DD6260">
        <w:t>».</w:t>
      </w:r>
    </w:p>
    <w:p w14:paraId="10A5385D" w14:textId="6545EBB4" w:rsidR="00A5401E" w:rsidRPr="00DD6260" w:rsidRDefault="00A5401E" w:rsidP="00A5401E">
      <w:pPr>
        <w:ind w:firstLine="720"/>
      </w:pPr>
      <w:r w:rsidRPr="00DD6260">
        <w:t xml:space="preserve">За даними опитування </w:t>
      </w:r>
      <w:r w:rsidR="00906D77">
        <w:rPr>
          <w:lang w:val="ru-RU"/>
        </w:rPr>
        <w:t>«</w:t>
      </w:r>
      <w:r w:rsidRPr="00DD6260">
        <w:t xml:space="preserve">Глас </w:t>
      </w:r>
      <w:proofErr w:type="spellStart"/>
      <w:r w:rsidRPr="00DD6260">
        <w:t>Рунета</w:t>
      </w:r>
      <w:proofErr w:type="spellEnd"/>
      <w:r w:rsidR="00906D77">
        <w:rPr>
          <w:lang w:val="ru-RU"/>
        </w:rPr>
        <w:t>»</w:t>
      </w:r>
      <w:r w:rsidRPr="00DD6260">
        <w:t xml:space="preserve"> більшість (66%) опитаних знають про існування в </w:t>
      </w:r>
      <w:proofErr w:type="spellStart"/>
      <w:r w:rsidRPr="00DD6260">
        <w:t>інтернеті</w:t>
      </w:r>
      <w:proofErr w:type="spellEnd"/>
      <w:r w:rsidRPr="00DD6260">
        <w:t xml:space="preserve"> соціальних мереж і користуються їхніми можливостями. </w:t>
      </w:r>
    </w:p>
    <w:p w14:paraId="2D700501" w14:textId="77777777" w:rsidR="00A5401E" w:rsidRPr="00DD6260" w:rsidRDefault="00A5401E" w:rsidP="00A5401E">
      <w:pPr>
        <w:ind w:firstLine="720"/>
      </w:pPr>
      <w:r w:rsidRPr="00DD6260">
        <w:t>Класифікація соціальних мереж у таблиці 2.</w:t>
      </w:r>
    </w:p>
    <w:p w14:paraId="3D7CBA33" w14:textId="77777777" w:rsidR="00A5401E" w:rsidRPr="00DD6260" w:rsidRDefault="00A5401E" w:rsidP="00A5401E">
      <w:pPr>
        <w:ind w:firstLine="720"/>
      </w:pPr>
    </w:p>
    <w:p w14:paraId="75001143" w14:textId="3A91EFE9" w:rsidR="00A5401E" w:rsidRPr="00DD6260" w:rsidRDefault="00A5401E" w:rsidP="00A95B62">
      <w:pPr>
        <w:pStyle w:val="afb"/>
      </w:pPr>
      <w:r w:rsidRPr="00DD6260">
        <w:t>Т</w:t>
      </w:r>
      <w:r w:rsidR="00C20B5B">
        <w:t>аблиця 2</w:t>
      </w:r>
      <w:r w:rsidR="00C20B5B">
        <w:rPr>
          <w:lang w:val="ru-RU"/>
        </w:rPr>
        <w:t xml:space="preserve"> -</w:t>
      </w:r>
      <w:r w:rsidRPr="00DD6260">
        <w:t xml:space="preserve"> Особливості соціальних мереж.</w:t>
      </w:r>
    </w:p>
    <w:tbl>
      <w:tblPr>
        <w:tblStyle w:val="aff0"/>
        <w:tblW w:w="10170" w:type="dxa"/>
        <w:tblInd w:w="18" w:type="dxa"/>
        <w:tblLayout w:type="fixed"/>
        <w:tblLook w:val="04A0" w:firstRow="1" w:lastRow="0" w:firstColumn="1" w:lastColumn="0" w:noHBand="0" w:noVBand="1"/>
      </w:tblPr>
      <w:tblGrid>
        <w:gridCol w:w="1554"/>
        <w:gridCol w:w="993"/>
        <w:gridCol w:w="567"/>
        <w:gridCol w:w="992"/>
        <w:gridCol w:w="709"/>
        <w:gridCol w:w="992"/>
        <w:gridCol w:w="1276"/>
        <w:gridCol w:w="850"/>
        <w:gridCol w:w="2237"/>
      </w:tblGrid>
      <w:tr w:rsidR="00A5401E" w:rsidRPr="00C20B5B" w14:paraId="62CE69CC" w14:textId="77777777" w:rsidTr="00A95B62">
        <w:trPr>
          <w:trHeight w:val="772"/>
        </w:trPr>
        <w:tc>
          <w:tcPr>
            <w:tcW w:w="1554" w:type="dxa"/>
          </w:tcPr>
          <w:p w14:paraId="1EA33645" w14:textId="77777777" w:rsidR="00A5401E" w:rsidRPr="00C20B5B" w:rsidRDefault="00A5401E" w:rsidP="00C20B5B">
            <w:pPr>
              <w:pStyle w:val="affc"/>
            </w:pPr>
            <w:r w:rsidRPr="00C20B5B">
              <w:t>Назва</w:t>
            </w:r>
          </w:p>
        </w:tc>
        <w:tc>
          <w:tcPr>
            <w:tcW w:w="6379" w:type="dxa"/>
            <w:gridSpan w:val="7"/>
          </w:tcPr>
          <w:p w14:paraId="7665C383" w14:textId="77777777" w:rsidR="00A5401E" w:rsidRPr="00C20B5B" w:rsidRDefault="00A5401E" w:rsidP="00C20B5B">
            <w:pPr>
              <w:pStyle w:val="affc"/>
            </w:pPr>
            <w:r w:rsidRPr="00C20B5B">
              <w:t>Функції</w:t>
            </w:r>
          </w:p>
        </w:tc>
        <w:tc>
          <w:tcPr>
            <w:tcW w:w="2237" w:type="dxa"/>
          </w:tcPr>
          <w:p w14:paraId="390A7F9D" w14:textId="77777777" w:rsidR="00A5401E" w:rsidRPr="00C20B5B" w:rsidRDefault="00A5401E" w:rsidP="00C20B5B">
            <w:pPr>
              <w:pStyle w:val="affc"/>
            </w:pPr>
            <w:r w:rsidRPr="00C20B5B">
              <w:t>Відкритість</w:t>
            </w:r>
          </w:p>
        </w:tc>
      </w:tr>
      <w:tr w:rsidR="00A5401E" w:rsidRPr="00C20B5B" w14:paraId="0DBAE373" w14:textId="77777777" w:rsidTr="00A95B62">
        <w:trPr>
          <w:cantSplit/>
          <w:trHeight w:val="1327"/>
        </w:trPr>
        <w:tc>
          <w:tcPr>
            <w:tcW w:w="1554" w:type="dxa"/>
          </w:tcPr>
          <w:p w14:paraId="23BDA70E" w14:textId="77777777" w:rsidR="00A5401E" w:rsidRPr="00C20B5B" w:rsidRDefault="00A5401E" w:rsidP="00C20B5B">
            <w:pPr>
              <w:pStyle w:val="affc"/>
            </w:pPr>
          </w:p>
        </w:tc>
        <w:tc>
          <w:tcPr>
            <w:tcW w:w="993" w:type="dxa"/>
            <w:textDirection w:val="btLr"/>
          </w:tcPr>
          <w:p w14:paraId="3DBE85CC" w14:textId="77777777" w:rsidR="00A5401E" w:rsidRPr="00C20B5B" w:rsidRDefault="00A5401E" w:rsidP="00C20B5B">
            <w:pPr>
              <w:pStyle w:val="affc"/>
            </w:pPr>
            <w:r w:rsidRPr="00C20B5B">
              <w:t xml:space="preserve">Облік товарів </w:t>
            </w:r>
          </w:p>
        </w:tc>
        <w:tc>
          <w:tcPr>
            <w:tcW w:w="567" w:type="dxa"/>
            <w:textDirection w:val="btLr"/>
          </w:tcPr>
          <w:p w14:paraId="511FC869" w14:textId="77777777" w:rsidR="00A5401E" w:rsidRPr="00C20B5B" w:rsidRDefault="00A5401E" w:rsidP="00C20B5B">
            <w:pPr>
              <w:pStyle w:val="affc"/>
            </w:pPr>
            <w:r w:rsidRPr="00C20B5B">
              <w:t>Аудіо</w:t>
            </w:r>
          </w:p>
        </w:tc>
        <w:tc>
          <w:tcPr>
            <w:tcW w:w="992" w:type="dxa"/>
            <w:textDirection w:val="btLr"/>
          </w:tcPr>
          <w:p w14:paraId="4B585429" w14:textId="77777777" w:rsidR="00A5401E" w:rsidRPr="00C20B5B" w:rsidRDefault="00A5401E" w:rsidP="00C20B5B">
            <w:pPr>
              <w:pStyle w:val="affc"/>
            </w:pPr>
            <w:r w:rsidRPr="00C20B5B">
              <w:t>Ігри</w:t>
            </w:r>
          </w:p>
        </w:tc>
        <w:tc>
          <w:tcPr>
            <w:tcW w:w="709" w:type="dxa"/>
            <w:textDirection w:val="btLr"/>
          </w:tcPr>
          <w:p w14:paraId="16A197F1" w14:textId="77777777" w:rsidR="00A5401E" w:rsidRPr="00C20B5B" w:rsidRDefault="00A5401E" w:rsidP="00C20B5B">
            <w:pPr>
              <w:pStyle w:val="affc"/>
            </w:pPr>
            <w:r w:rsidRPr="00C20B5B">
              <w:t>Відео</w:t>
            </w:r>
          </w:p>
        </w:tc>
        <w:tc>
          <w:tcPr>
            <w:tcW w:w="992" w:type="dxa"/>
            <w:textDirection w:val="btLr"/>
          </w:tcPr>
          <w:p w14:paraId="504EB35E" w14:textId="77777777" w:rsidR="00A5401E" w:rsidRPr="00C20B5B" w:rsidRDefault="00A5401E" w:rsidP="00C20B5B">
            <w:pPr>
              <w:pStyle w:val="affc"/>
            </w:pPr>
            <w:r w:rsidRPr="00C20B5B">
              <w:t>Новини</w:t>
            </w:r>
          </w:p>
        </w:tc>
        <w:tc>
          <w:tcPr>
            <w:tcW w:w="1276" w:type="dxa"/>
            <w:textDirection w:val="btLr"/>
          </w:tcPr>
          <w:p w14:paraId="76440D8A" w14:textId="77777777" w:rsidR="00A5401E" w:rsidRPr="00C20B5B" w:rsidRDefault="00A5401E" w:rsidP="00C20B5B">
            <w:pPr>
              <w:pStyle w:val="affc"/>
            </w:pPr>
            <w:r w:rsidRPr="00C20B5B">
              <w:t>Пошук людей</w:t>
            </w:r>
          </w:p>
        </w:tc>
        <w:tc>
          <w:tcPr>
            <w:tcW w:w="850" w:type="dxa"/>
            <w:textDirection w:val="btLr"/>
          </w:tcPr>
          <w:p w14:paraId="2BC852A8" w14:textId="77777777" w:rsidR="00A5401E" w:rsidRPr="00C20B5B" w:rsidRDefault="00A5401E" w:rsidP="00C20B5B">
            <w:pPr>
              <w:pStyle w:val="affc"/>
            </w:pPr>
            <w:r w:rsidRPr="00C20B5B">
              <w:t>Фото</w:t>
            </w:r>
          </w:p>
        </w:tc>
        <w:tc>
          <w:tcPr>
            <w:tcW w:w="2237" w:type="dxa"/>
          </w:tcPr>
          <w:p w14:paraId="3F17C3AF" w14:textId="77777777" w:rsidR="00A5401E" w:rsidRPr="00C20B5B" w:rsidRDefault="00A5401E" w:rsidP="00C20B5B">
            <w:pPr>
              <w:pStyle w:val="affc"/>
            </w:pPr>
          </w:p>
        </w:tc>
      </w:tr>
      <w:tr w:rsidR="00A5401E" w:rsidRPr="00C20B5B" w14:paraId="105F22A3" w14:textId="77777777" w:rsidTr="00A95B62">
        <w:tc>
          <w:tcPr>
            <w:tcW w:w="1554" w:type="dxa"/>
          </w:tcPr>
          <w:p w14:paraId="55B46235" w14:textId="77777777" w:rsidR="00A5401E" w:rsidRPr="00C20B5B" w:rsidRDefault="00A5401E" w:rsidP="00C20B5B">
            <w:pPr>
              <w:pStyle w:val="affc"/>
            </w:pPr>
            <w:r w:rsidRPr="00C20B5B">
              <w:t>Облік товарів засобами соціальних мереж</w:t>
            </w:r>
          </w:p>
        </w:tc>
        <w:tc>
          <w:tcPr>
            <w:tcW w:w="993" w:type="dxa"/>
          </w:tcPr>
          <w:p w14:paraId="04286446" w14:textId="77777777" w:rsidR="00A5401E" w:rsidRPr="00C20B5B" w:rsidRDefault="00A5401E" w:rsidP="00C20B5B">
            <w:pPr>
              <w:pStyle w:val="affc"/>
            </w:pPr>
            <w:r w:rsidRPr="00C20B5B">
              <w:t>+</w:t>
            </w:r>
          </w:p>
        </w:tc>
        <w:tc>
          <w:tcPr>
            <w:tcW w:w="567" w:type="dxa"/>
          </w:tcPr>
          <w:p w14:paraId="1C9B7CD1" w14:textId="77777777" w:rsidR="00A5401E" w:rsidRPr="00C20B5B" w:rsidRDefault="00A5401E" w:rsidP="00C20B5B">
            <w:pPr>
              <w:pStyle w:val="affc"/>
            </w:pPr>
            <w:r w:rsidRPr="00C20B5B">
              <w:t>-</w:t>
            </w:r>
          </w:p>
        </w:tc>
        <w:tc>
          <w:tcPr>
            <w:tcW w:w="992" w:type="dxa"/>
          </w:tcPr>
          <w:p w14:paraId="141017EC" w14:textId="77777777" w:rsidR="00A5401E" w:rsidRPr="00C20B5B" w:rsidRDefault="00A5401E" w:rsidP="00C20B5B">
            <w:pPr>
              <w:pStyle w:val="affc"/>
            </w:pPr>
            <w:r w:rsidRPr="00C20B5B">
              <w:t>-</w:t>
            </w:r>
          </w:p>
        </w:tc>
        <w:tc>
          <w:tcPr>
            <w:tcW w:w="709" w:type="dxa"/>
          </w:tcPr>
          <w:p w14:paraId="487282D7" w14:textId="77777777" w:rsidR="00A5401E" w:rsidRPr="00C20B5B" w:rsidRDefault="00A5401E" w:rsidP="00C20B5B">
            <w:pPr>
              <w:pStyle w:val="affc"/>
            </w:pPr>
            <w:r w:rsidRPr="00C20B5B">
              <w:t>-</w:t>
            </w:r>
          </w:p>
        </w:tc>
        <w:tc>
          <w:tcPr>
            <w:tcW w:w="992" w:type="dxa"/>
          </w:tcPr>
          <w:p w14:paraId="6C123E3B" w14:textId="77777777" w:rsidR="00A5401E" w:rsidRPr="00C20B5B" w:rsidRDefault="00A5401E" w:rsidP="00C20B5B">
            <w:pPr>
              <w:pStyle w:val="affc"/>
            </w:pPr>
            <w:r w:rsidRPr="00C20B5B">
              <w:t>-</w:t>
            </w:r>
          </w:p>
        </w:tc>
        <w:tc>
          <w:tcPr>
            <w:tcW w:w="1276" w:type="dxa"/>
          </w:tcPr>
          <w:p w14:paraId="12EA4C41" w14:textId="77777777" w:rsidR="00A5401E" w:rsidRPr="00C20B5B" w:rsidRDefault="00A5401E" w:rsidP="00C20B5B">
            <w:pPr>
              <w:pStyle w:val="affc"/>
            </w:pPr>
            <w:r w:rsidRPr="00C20B5B">
              <w:t>-</w:t>
            </w:r>
          </w:p>
        </w:tc>
        <w:tc>
          <w:tcPr>
            <w:tcW w:w="850" w:type="dxa"/>
          </w:tcPr>
          <w:p w14:paraId="417C25F7" w14:textId="77777777" w:rsidR="00A5401E" w:rsidRPr="00C20B5B" w:rsidRDefault="00A5401E" w:rsidP="00C20B5B">
            <w:pPr>
              <w:pStyle w:val="affc"/>
            </w:pPr>
            <w:r w:rsidRPr="00C20B5B">
              <w:t>+</w:t>
            </w:r>
          </w:p>
        </w:tc>
        <w:tc>
          <w:tcPr>
            <w:tcW w:w="2237" w:type="dxa"/>
          </w:tcPr>
          <w:p w14:paraId="52C95217" w14:textId="77777777" w:rsidR="00A5401E" w:rsidRPr="00C20B5B" w:rsidRDefault="00A5401E" w:rsidP="00C20B5B">
            <w:pPr>
              <w:pStyle w:val="affc"/>
            </w:pPr>
            <w:r w:rsidRPr="00C20B5B">
              <w:t>+</w:t>
            </w:r>
          </w:p>
        </w:tc>
      </w:tr>
      <w:tr w:rsidR="00A5401E" w:rsidRPr="00C20B5B" w14:paraId="22DA12AD" w14:textId="77777777" w:rsidTr="00A95B62">
        <w:tc>
          <w:tcPr>
            <w:tcW w:w="1554" w:type="dxa"/>
          </w:tcPr>
          <w:p w14:paraId="2CC0785F" w14:textId="77777777" w:rsidR="00A5401E" w:rsidRPr="00C20B5B" w:rsidRDefault="00A5401E" w:rsidP="00C20B5B">
            <w:pPr>
              <w:pStyle w:val="affc"/>
            </w:pPr>
            <w:proofErr w:type="spellStart"/>
            <w:r w:rsidRPr="00C20B5B">
              <w:t>Вкотнакте.ру</w:t>
            </w:r>
            <w:proofErr w:type="spellEnd"/>
          </w:p>
        </w:tc>
        <w:tc>
          <w:tcPr>
            <w:tcW w:w="993" w:type="dxa"/>
          </w:tcPr>
          <w:p w14:paraId="6ED68DFB" w14:textId="77777777" w:rsidR="00A5401E" w:rsidRPr="00C20B5B" w:rsidRDefault="00A5401E" w:rsidP="00C20B5B">
            <w:pPr>
              <w:pStyle w:val="affc"/>
            </w:pPr>
            <w:r w:rsidRPr="00C20B5B">
              <w:t>-</w:t>
            </w:r>
          </w:p>
        </w:tc>
        <w:tc>
          <w:tcPr>
            <w:tcW w:w="567" w:type="dxa"/>
          </w:tcPr>
          <w:p w14:paraId="3811BC3D" w14:textId="77777777" w:rsidR="00A5401E" w:rsidRPr="00C20B5B" w:rsidRDefault="00A5401E" w:rsidP="00C20B5B">
            <w:pPr>
              <w:pStyle w:val="affc"/>
            </w:pPr>
            <w:r w:rsidRPr="00C20B5B">
              <w:t>+</w:t>
            </w:r>
          </w:p>
        </w:tc>
        <w:tc>
          <w:tcPr>
            <w:tcW w:w="992" w:type="dxa"/>
          </w:tcPr>
          <w:p w14:paraId="1B6F32EC" w14:textId="77777777" w:rsidR="00A5401E" w:rsidRPr="00C20B5B" w:rsidRDefault="00A5401E" w:rsidP="00C20B5B">
            <w:pPr>
              <w:pStyle w:val="affc"/>
            </w:pPr>
            <w:r w:rsidRPr="00C20B5B">
              <w:t>+</w:t>
            </w:r>
          </w:p>
        </w:tc>
        <w:tc>
          <w:tcPr>
            <w:tcW w:w="709" w:type="dxa"/>
          </w:tcPr>
          <w:p w14:paraId="14015B82" w14:textId="77777777" w:rsidR="00A5401E" w:rsidRPr="00C20B5B" w:rsidRDefault="00A5401E" w:rsidP="00C20B5B">
            <w:pPr>
              <w:pStyle w:val="affc"/>
            </w:pPr>
            <w:r w:rsidRPr="00C20B5B">
              <w:t>+</w:t>
            </w:r>
          </w:p>
        </w:tc>
        <w:tc>
          <w:tcPr>
            <w:tcW w:w="992" w:type="dxa"/>
          </w:tcPr>
          <w:p w14:paraId="1320408D" w14:textId="77777777" w:rsidR="00A5401E" w:rsidRPr="00C20B5B" w:rsidRDefault="00A5401E" w:rsidP="00C20B5B">
            <w:pPr>
              <w:pStyle w:val="affc"/>
            </w:pPr>
            <w:r w:rsidRPr="00C20B5B">
              <w:t>+</w:t>
            </w:r>
          </w:p>
        </w:tc>
        <w:tc>
          <w:tcPr>
            <w:tcW w:w="1276" w:type="dxa"/>
          </w:tcPr>
          <w:p w14:paraId="57592F26" w14:textId="77777777" w:rsidR="00A5401E" w:rsidRPr="00C20B5B" w:rsidRDefault="00A5401E" w:rsidP="00C20B5B">
            <w:pPr>
              <w:pStyle w:val="affc"/>
            </w:pPr>
            <w:r w:rsidRPr="00C20B5B">
              <w:t>+</w:t>
            </w:r>
          </w:p>
        </w:tc>
        <w:tc>
          <w:tcPr>
            <w:tcW w:w="850" w:type="dxa"/>
          </w:tcPr>
          <w:p w14:paraId="13729B0D" w14:textId="77777777" w:rsidR="00A5401E" w:rsidRPr="00C20B5B" w:rsidRDefault="00A5401E" w:rsidP="00C20B5B">
            <w:pPr>
              <w:pStyle w:val="affc"/>
            </w:pPr>
            <w:r w:rsidRPr="00C20B5B">
              <w:t>+</w:t>
            </w:r>
          </w:p>
        </w:tc>
        <w:tc>
          <w:tcPr>
            <w:tcW w:w="2237" w:type="dxa"/>
          </w:tcPr>
          <w:p w14:paraId="2EB2F7D3" w14:textId="77777777" w:rsidR="00A5401E" w:rsidRPr="00C20B5B" w:rsidRDefault="00A5401E" w:rsidP="00C20B5B">
            <w:pPr>
              <w:pStyle w:val="affc"/>
            </w:pPr>
            <w:r w:rsidRPr="00C20B5B">
              <w:t>+</w:t>
            </w:r>
          </w:p>
        </w:tc>
      </w:tr>
      <w:tr w:rsidR="00A5401E" w:rsidRPr="00C20B5B" w14:paraId="536E8B69" w14:textId="77777777" w:rsidTr="00A95B62">
        <w:tc>
          <w:tcPr>
            <w:tcW w:w="1554" w:type="dxa"/>
          </w:tcPr>
          <w:p w14:paraId="230B3318" w14:textId="77777777" w:rsidR="00A5401E" w:rsidRPr="00C20B5B" w:rsidRDefault="00A5401E" w:rsidP="00C20B5B">
            <w:pPr>
              <w:pStyle w:val="affc"/>
            </w:pPr>
            <w:proofErr w:type="spellStart"/>
            <w:r w:rsidRPr="00C20B5B">
              <w:t>МойКруг</w:t>
            </w:r>
            <w:proofErr w:type="spellEnd"/>
          </w:p>
        </w:tc>
        <w:tc>
          <w:tcPr>
            <w:tcW w:w="993" w:type="dxa"/>
          </w:tcPr>
          <w:p w14:paraId="7FB3D4B1" w14:textId="77777777" w:rsidR="00A5401E" w:rsidRPr="00C20B5B" w:rsidRDefault="00A5401E" w:rsidP="00C20B5B">
            <w:pPr>
              <w:pStyle w:val="affc"/>
            </w:pPr>
            <w:r w:rsidRPr="00C20B5B">
              <w:t>-</w:t>
            </w:r>
          </w:p>
        </w:tc>
        <w:tc>
          <w:tcPr>
            <w:tcW w:w="567" w:type="dxa"/>
          </w:tcPr>
          <w:p w14:paraId="30F37440" w14:textId="77777777" w:rsidR="00A5401E" w:rsidRPr="00C20B5B" w:rsidRDefault="00A5401E" w:rsidP="00C20B5B">
            <w:pPr>
              <w:pStyle w:val="affc"/>
            </w:pPr>
            <w:r w:rsidRPr="00C20B5B">
              <w:t>-</w:t>
            </w:r>
          </w:p>
        </w:tc>
        <w:tc>
          <w:tcPr>
            <w:tcW w:w="992" w:type="dxa"/>
          </w:tcPr>
          <w:p w14:paraId="06BF8F19" w14:textId="77777777" w:rsidR="00A5401E" w:rsidRPr="00C20B5B" w:rsidRDefault="00A5401E" w:rsidP="00C20B5B">
            <w:pPr>
              <w:pStyle w:val="affc"/>
            </w:pPr>
            <w:r w:rsidRPr="00C20B5B">
              <w:t>-</w:t>
            </w:r>
          </w:p>
        </w:tc>
        <w:tc>
          <w:tcPr>
            <w:tcW w:w="709" w:type="dxa"/>
          </w:tcPr>
          <w:p w14:paraId="7DE16F5F" w14:textId="77777777" w:rsidR="00A5401E" w:rsidRPr="00C20B5B" w:rsidRDefault="00A5401E" w:rsidP="00C20B5B">
            <w:pPr>
              <w:pStyle w:val="affc"/>
            </w:pPr>
            <w:r w:rsidRPr="00C20B5B">
              <w:t>-</w:t>
            </w:r>
          </w:p>
        </w:tc>
        <w:tc>
          <w:tcPr>
            <w:tcW w:w="992" w:type="dxa"/>
          </w:tcPr>
          <w:p w14:paraId="4C7A7FAE" w14:textId="77777777" w:rsidR="00A5401E" w:rsidRPr="00C20B5B" w:rsidRDefault="00A5401E" w:rsidP="00C20B5B">
            <w:pPr>
              <w:pStyle w:val="affc"/>
            </w:pPr>
            <w:r w:rsidRPr="00C20B5B">
              <w:t>+</w:t>
            </w:r>
          </w:p>
        </w:tc>
        <w:tc>
          <w:tcPr>
            <w:tcW w:w="1276" w:type="dxa"/>
          </w:tcPr>
          <w:p w14:paraId="12810CE8" w14:textId="77777777" w:rsidR="00A5401E" w:rsidRPr="00C20B5B" w:rsidRDefault="00A5401E" w:rsidP="00C20B5B">
            <w:pPr>
              <w:pStyle w:val="affc"/>
            </w:pPr>
            <w:r w:rsidRPr="00C20B5B">
              <w:t>+</w:t>
            </w:r>
          </w:p>
        </w:tc>
        <w:tc>
          <w:tcPr>
            <w:tcW w:w="850" w:type="dxa"/>
          </w:tcPr>
          <w:p w14:paraId="7BD8D9D3" w14:textId="77777777" w:rsidR="00A5401E" w:rsidRPr="00C20B5B" w:rsidRDefault="00A5401E" w:rsidP="00C20B5B">
            <w:pPr>
              <w:pStyle w:val="affc"/>
            </w:pPr>
            <w:r w:rsidRPr="00C20B5B">
              <w:t>+</w:t>
            </w:r>
          </w:p>
        </w:tc>
        <w:tc>
          <w:tcPr>
            <w:tcW w:w="2237" w:type="dxa"/>
          </w:tcPr>
          <w:p w14:paraId="492960AC" w14:textId="77777777" w:rsidR="00A5401E" w:rsidRPr="00C20B5B" w:rsidRDefault="00A5401E" w:rsidP="00C20B5B">
            <w:pPr>
              <w:pStyle w:val="affc"/>
            </w:pPr>
            <w:r w:rsidRPr="00C20B5B">
              <w:t>+</w:t>
            </w:r>
          </w:p>
        </w:tc>
      </w:tr>
      <w:tr w:rsidR="00A5401E" w:rsidRPr="00C20B5B" w14:paraId="28BC2ACA" w14:textId="77777777" w:rsidTr="00A95B62">
        <w:tc>
          <w:tcPr>
            <w:tcW w:w="1554" w:type="dxa"/>
          </w:tcPr>
          <w:p w14:paraId="52E72EAF" w14:textId="77777777" w:rsidR="00A5401E" w:rsidRPr="00C20B5B" w:rsidRDefault="00A5401E" w:rsidP="00C20B5B">
            <w:pPr>
              <w:pStyle w:val="affc"/>
            </w:pPr>
            <w:r w:rsidRPr="00C20B5B">
              <w:t>News2.ru</w:t>
            </w:r>
          </w:p>
        </w:tc>
        <w:tc>
          <w:tcPr>
            <w:tcW w:w="993" w:type="dxa"/>
          </w:tcPr>
          <w:p w14:paraId="09F6CCDD" w14:textId="77777777" w:rsidR="00A5401E" w:rsidRPr="00C20B5B" w:rsidRDefault="00A5401E" w:rsidP="00C20B5B">
            <w:pPr>
              <w:pStyle w:val="affc"/>
            </w:pPr>
            <w:r w:rsidRPr="00C20B5B">
              <w:t>-</w:t>
            </w:r>
          </w:p>
        </w:tc>
        <w:tc>
          <w:tcPr>
            <w:tcW w:w="567" w:type="dxa"/>
          </w:tcPr>
          <w:p w14:paraId="5C1DF33B" w14:textId="77777777" w:rsidR="00A5401E" w:rsidRPr="00C20B5B" w:rsidRDefault="00A5401E" w:rsidP="00C20B5B">
            <w:pPr>
              <w:pStyle w:val="affc"/>
            </w:pPr>
            <w:r w:rsidRPr="00C20B5B">
              <w:t>-</w:t>
            </w:r>
          </w:p>
        </w:tc>
        <w:tc>
          <w:tcPr>
            <w:tcW w:w="992" w:type="dxa"/>
          </w:tcPr>
          <w:p w14:paraId="0408FA13" w14:textId="77777777" w:rsidR="00A5401E" w:rsidRPr="00C20B5B" w:rsidRDefault="00A5401E" w:rsidP="00C20B5B">
            <w:pPr>
              <w:pStyle w:val="affc"/>
            </w:pPr>
            <w:r w:rsidRPr="00C20B5B">
              <w:t>-</w:t>
            </w:r>
          </w:p>
        </w:tc>
        <w:tc>
          <w:tcPr>
            <w:tcW w:w="709" w:type="dxa"/>
          </w:tcPr>
          <w:p w14:paraId="676E63FF" w14:textId="77777777" w:rsidR="00A5401E" w:rsidRPr="00C20B5B" w:rsidRDefault="00A5401E" w:rsidP="00C20B5B">
            <w:pPr>
              <w:pStyle w:val="affc"/>
            </w:pPr>
            <w:r w:rsidRPr="00C20B5B">
              <w:t>+</w:t>
            </w:r>
          </w:p>
        </w:tc>
        <w:tc>
          <w:tcPr>
            <w:tcW w:w="992" w:type="dxa"/>
          </w:tcPr>
          <w:p w14:paraId="10FF1737" w14:textId="77777777" w:rsidR="00A5401E" w:rsidRPr="00C20B5B" w:rsidRDefault="00A5401E" w:rsidP="00C20B5B">
            <w:pPr>
              <w:pStyle w:val="affc"/>
            </w:pPr>
            <w:r w:rsidRPr="00C20B5B">
              <w:t>+</w:t>
            </w:r>
          </w:p>
        </w:tc>
        <w:tc>
          <w:tcPr>
            <w:tcW w:w="1276" w:type="dxa"/>
          </w:tcPr>
          <w:p w14:paraId="252A49D6" w14:textId="77777777" w:rsidR="00A5401E" w:rsidRPr="00C20B5B" w:rsidRDefault="00A5401E" w:rsidP="00C20B5B">
            <w:pPr>
              <w:pStyle w:val="affc"/>
            </w:pPr>
            <w:r w:rsidRPr="00C20B5B">
              <w:t>-</w:t>
            </w:r>
          </w:p>
        </w:tc>
        <w:tc>
          <w:tcPr>
            <w:tcW w:w="850" w:type="dxa"/>
          </w:tcPr>
          <w:p w14:paraId="625F5AB3" w14:textId="77777777" w:rsidR="00A5401E" w:rsidRPr="00C20B5B" w:rsidRDefault="00A5401E" w:rsidP="00C20B5B">
            <w:pPr>
              <w:pStyle w:val="affc"/>
            </w:pPr>
            <w:r w:rsidRPr="00C20B5B">
              <w:t>+</w:t>
            </w:r>
          </w:p>
        </w:tc>
        <w:tc>
          <w:tcPr>
            <w:tcW w:w="2237" w:type="dxa"/>
          </w:tcPr>
          <w:p w14:paraId="7F277B8F" w14:textId="77777777" w:rsidR="00A5401E" w:rsidRPr="00C20B5B" w:rsidRDefault="00A5401E" w:rsidP="00C20B5B">
            <w:pPr>
              <w:pStyle w:val="affc"/>
            </w:pPr>
            <w:r w:rsidRPr="00C20B5B">
              <w:t>+</w:t>
            </w:r>
          </w:p>
        </w:tc>
      </w:tr>
      <w:tr w:rsidR="00A5401E" w:rsidRPr="00C20B5B" w14:paraId="56243F98" w14:textId="77777777" w:rsidTr="00A95B62">
        <w:tc>
          <w:tcPr>
            <w:tcW w:w="1554" w:type="dxa"/>
          </w:tcPr>
          <w:p w14:paraId="55C25B60" w14:textId="77777777" w:rsidR="00A5401E" w:rsidRPr="00C20B5B" w:rsidRDefault="00A5401E" w:rsidP="00C20B5B">
            <w:pPr>
              <w:pStyle w:val="affc"/>
            </w:pPr>
            <w:r w:rsidRPr="00C20B5B">
              <w:t>Youtube.com</w:t>
            </w:r>
          </w:p>
        </w:tc>
        <w:tc>
          <w:tcPr>
            <w:tcW w:w="993" w:type="dxa"/>
          </w:tcPr>
          <w:p w14:paraId="1C386378" w14:textId="77777777" w:rsidR="00A5401E" w:rsidRPr="00C20B5B" w:rsidRDefault="00A5401E" w:rsidP="00C20B5B">
            <w:pPr>
              <w:pStyle w:val="affc"/>
            </w:pPr>
            <w:r w:rsidRPr="00C20B5B">
              <w:t>-</w:t>
            </w:r>
          </w:p>
        </w:tc>
        <w:tc>
          <w:tcPr>
            <w:tcW w:w="567" w:type="dxa"/>
          </w:tcPr>
          <w:p w14:paraId="3A4CB428" w14:textId="77777777" w:rsidR="00A5401E" w:rsidRPr="00C20B5B" w:rsidRDefault="00A5401E" w:rsidP="00C20B5B">
            <w:pPr>
              <w:pStyle w:val="affc"/>
            </w:pPr>
            <w:r w:rsidRPr="00C20B5B">
              <w:t>-</w:t>
            </w:r>
          </w:p>
        </w:tc>
        <w:tc>
          <w:tcPr>
            <w:tcW w:w="992" w:type="dxa"/>
          </w:tcPr>
          <w:p w14:paraId="2BA839E6" w14:textId="77777777" w:rsidR="00A5401E" w:rsidRPr="00C20B5B" w:rsidRDefault="00A5401E" w:rsidP="00C20B5B">
            <w:pPr>
              <w:pStyle w:val="affc"/>
            </w:pPr>
            <w:r w:rsidRPr="00C20B5B">
              <w:t>-</w:t>
            </w:r>
          </w:p>
        </w:tc>
        <w:tc>
          <w:tcPr>
            <w:tcW w:w="709" w:type="dxa"/>
          </w:tcPr>
          <w:p w14:paraId="6FC1FE73" w14:textId="77777777" w:rsidR="00A5401E" w:rsidRPr="00C20B5B" w:rsidRDefault="00A5401E" w:rsidP="00C20B5B">
            <w:pPr>
              <w:pStyle w:val="affc"/>
            </w:pPr>
            <w:r w:rsidRPr="00C20B5B">
              <w:t>+</w:t>
            </w:r>
          </w:p>
        </w:tc>
        <w:tc>
          <w:tcPr>
            <w:tcW w:w="992" w:type="dxa"/>
          </w:tcPr>
          <w:p w14:paraId="004B7013" w14:textId="77777777" w:rsidR="00A5401E" w:rsidRPr="00C20B5B" w:rsidRDefault="00A5401E" w:rsidP="00C20B5B">
            <w:pPr>
              <w:pStyle w:val="affc"/>
            </w:pPr>
            <w:r w:rsidRPr="00C20B5B">
              <w:t>-</w:t>
            </w:r>
          </w:p>
        </w:tc>
        <w:tc>
          <w:tcPr>
            <w:tcW w:w="1276" w:type="dxa"/>
          </w:tcPr>
          <w:p w14:paraId="69174AC3" w14:textId="77777777" w:rsidR="00A5401E" w:rsidRPr="00C20B5B" w:rsidRDefault="00A5401E" w:rsidP="00C20B5B">
            <w:pPr>
              <w:pStyle w:val="affc"/>
            </w:pPr>
            <w:r w:rsidRPr="00C20B5B">
              <w:t>-</w:t>
            </w:r>
          </w:p>
        </w:tc>
        <w:tc>
          <w:tcPr>
            <w:tcW w:w="850" w:type="dxa"/>
          </w:tcPr>
          <w:p w14:paraId="3D9C0E15" w14:textId="77777777" w:rsidR="00A5401E" w:rsidRPr="00C20B5B" w:rsidRDefault="00A5401E" w:rsidP="00C20B5B">
            <w:pPr>
              <w:pStyle w:val="affc"/>
            </w:pPr>
            <w:r w:rsidRPr="00C20B5B">
              <w:t>-</w:t>
            </w:r>
          </w:p>
        </w:tc>
        <w:tc>
          <w:tcPr>
            <w:tcW w:w="2237" w:type="dxa"/>
          </w:tcPr>
          <w:p w14:paraId="26D50B6E" w14:textId="77777777" w:rsidR="00A5401E" w:rsidRPr="00C20B5B" w:rsidRDefault="00A5401E" w:rsidP="00C20B5B">
            <w:pPr>
              <w:pStyle w:val="affc"/>
            </w:pPr>
            <w:r w:rsidRPr="00C20B5B">
              <w:t>+</w:t>
            </w:r>
          </w:p>
        </w:tc>
      </w:tr>
      <w:tr w:rsidR="00A5401E" w:rsidRPr="00C20B5B" w14:paraId="3530D6A5" w14:textId="77777777" w:rsidTr="00A95B62">
        <w:tc>
          <w:tcPr>
            <w:tcW w:w="1554" w:type="dxa"/>
          </w:tcPr>
          <w:p w14:paraId="47A892BE" w14:textId="77777777" w:rsidR="00A5401E" w:rsidRPr="00C20B5B" w:rsidRDefault="00A5401E" w:rsidP="00C20B5B">
            <w:pPr>
              <w:pStyle w:val="affc"/>
            </w:pPr>
            <w:proofErr w:type="spellStart"/>
            <w:r w:rsidRPr="00C20B5B">
              <w:t>facebook</w:t>
            </w:r>
            <w:proofErr w:type="spellEnd"/>
          </w:p>
        </w:tc>
        <w:tc>
          <w:tcPr>
            <w:tcW w:w="993" w:type="dxa"/>
          </w:tcPr>
          <w:p w14:paraId="29126BC6" w14:textId="77777777" w:rsidR="00A5401E" w:rsidRPr="00C20B5B" w:rsidRDefault="00A5401E" w:rsidP="00C20B5B">
            <w:pPr>
              <w:pStyle w:val="affc"/>
            </w:pPr>
            <w:r w:rsidRPr="00C20B5B">
              <w:t>-</w:t>
            </w:r>
          </w:p>
        </w:tc>
        <w:tc>
          <w:tcPr>
            <w:tcW w:w="567" w:type="dxa"/>
          </w:tcPr>
          <w:p w14:paraId="42BD6239" w14:textId="77777777" w:rsidR="00A5401E" w:rsidRPr="00C20B5B" w:rsidRDefault="00A5401E" w:rsidP="00C20B5B">
            <w:pPr>
              <w:pStyle w:val="affc"/>
            </w:pPr>
            <w:r w:rsidRPr="00C20B5B">
              <w:t>-</w:t>
            </w:r>
          </w:p>
        </w:tc>
        <w:tc>
          <w:tcPr>
            <w:tcW w:w="992" w:type="dxa"/>
          </w:tcPr>
          <w:p w14:paraId="766DEFA2" w14:textId="77777777" w:rsidR="00A5401E" w:rsidRPr="00C20B5B" w:rsidRDefault="00A5401E" w:rsidP="00C20B5B">
            <w:pPr>
              <w:pStyle w:val="affc"/>
            </w:pPr>
            <w:r w:rsidRPr="00C20B5B">
              <w:t>+</w:t>
            </w:r>
          </w:p>
        </w:tc>
        <w:tc>
          <w:tcPr>
            <w:tcW w:w="709" w:type="dxa"/>
          </w:tcPr>
          <w:p w14:paraId="728F0C44" w14:textId="77777777" w:rsidR="00A5401E" w:rsidRPr="00C20B5B" w:rsidRDefault="00A5401E" w:rsidP="00C20B5B">
            <w:pPr>
              <w:pStyle w:val="affc"/>
            </w:pPr>
            <w:r w:rsidRPr="00C20B5B">
              <w:t>+</w:t>
            </w:r>
          </w:p>
        </w:tc>
        <w:tc>
          <w:tcPr>
            <w:tcW w:w="992" w:type="dxa"/>
          </w:tcPr>
          <w:p w14:paraId="74D674A0" w14:textId="77777777" w:rsidR="00A5401E" w:rsidRPr="00C20B5B" w:rsidRDefault="00A5401E" w:rsidP="00C20B5B">
            <w:pPr>
              <w:pStyle w:val="affc"/>
            </w:pPr>
            <w:r w:rsidRPr="00C20B5B">
              <w:t>+</w:t>
            </w:r>
          </w:p>
        </w:tc>
        <w:tc>
          <w:tcPr>
            <w:tcW w:w="1276" w:type="dxa"/>
          </w:tcPr>
          <w:p w14:paraId="62451BEE" w14:textId="77777777" w:rsidR="00A5401E" w:rsidRPr="00C20B5B" w:rsidRDefault="00A5401E" w:rsidP="00C20B5B">
            <w:pPr>
              <w:pStyle w:val="affc"/>
            </w:pPr>
            <w:r w:rsidRPr="00C20B5B">
              <w:t>+</w:t>
            </w:r>
          </w:p>
        </w:tc>
        <w:tc>
          <w:tcPr>
            <w:tcW w:w="850" w:type="dxa"/>
          </w:tcPr>
          <w:p w14:paraId="104D5267" w14:textId="77777777" w:rsidR="00A5401E" w:rsidRPr="00C20B5B" w:rsidRDefault="00A5401E" w:rsidP="00C20B5B">
            <w:pPr>
              <w:pStyle w:val="affc"/>
            </w:pPr>
            <w:r w:rsidRPr="00C20B5B">
              <w:t>+</w:t>
            </w:r>
          </w:p>
        </w:tc>
        <w:tc>
          <w:tcPr>
            <w:tcW w:w="2237" w:type="dxa"/>
          </w:tcPr>
          <w:p w14:paraId="015F0433" w14:textId="77777777" w:rsidR="00A5401E" w:rsidRPr="00C20B5B" w:rsidRDefault="00A5401E" w:rsidP="00C20B5B">
            <w:pPr>
              <w:pStyle w:val="affc"/>
            </w:pPr>
            <w:r w:rsidRPr="00C20B5B">
              <w:t>+</w:t>
            </w:r>
          </w:p>
        </w:tc>
      </w:tr>
      <w:tr w:rsidR="00A5401E" w:rsidRPr="00C20B5B" w14:paraId="72BC1B0E" w14:textId="77777777" w:rsidTr="00A95B62">
        <w:tc>
          <w:tcPr>
            <w:tcW w:w="1554" w:type="dxa"/>
          </w:tcPr>
          <w:p w14:paraId="2DA741AC" w14:textId="77777777" w:rsidR="00A5401E" w:rsidRPr="00C20B5B" w:rsidRDefault="00A5401E" w:rsidP="00C20B5B">
            <w:pPr>
              <w:pStyle w:val="affc"/>
            </w:pPr>
            <w:r w:rsidRPr="00C20B5B">
              <w:t>Last.fm</w:t>
            </w:r>
          </w:p>
        </w:tc>
        <w:tc>
          <w:tcPr>
            <w:tcW w:w="993" w:type="dxa"/>
          </w:tcPr>
          <w:p w14:paraId="048F3EA3" w14:textId="77777777" w:rsidR="00A5401E" w:rsidRPr="00C20B5B" w:rsidRDefault="00A5401E" w:rsidP="00C20B5B">
            <w:pPr>
              <w:pStyle w:val="affc"/>
            </w:pPr>
            <w:r w:rsidRPr="00C20B5B">
              <w:t>-</w:t>
            </w:r>
          </w:p>
        </w:tc>
        <w:tc>
          <w:tcPr>
            <w:tcW w:w="567" w:type="dxa"/>
          </w:tcPr>
          <w:p w14:paraId="0662B891" w14:textId="77777777" w:rsidR="00A5401E" w:rsidRPr="00C20B5B" w:rsidRDefault="00A5401E" w:rsidP="00C20B5B">
            <w:pPr>
              <w:pStyle w:val="affc"/>
            </w:pPr>
            <w:r w:rsidRPr="00C20B5B">
              <w:t>+</w:t>
            </w:r>
          </w:p>
        </w:tc>
        <w:tc>
          <w:tcPr>
            <w:tcW w:w="992" w:type="dxa"/>
          </w:tcPr>
          <w:p w14:paraId="144F3722" w14:textId="77777777" w:rsidR="00A5401E" w:rsidRPr="00C20B5B" w:rsidRDefault="00A5401E" w:rsidP="00C20B5B">
            <w:pPr>
              <w:pStyle w:val="affc"/>
            </w:pPr>
            <w:r w:rsidRPr="00C20B5B">
              <w:t>-</w:t>
            </w:r>
          </w:p>
        </w:tc>
        <w:tc>
          <w:tcPr>
            <w:tcW w:w="709" w:type="dxa"/>
          </w:tcPr>
          <w:p w14:paraId="3E02C1C5" w14:textId="77777777" w:rsidR="00A5401E" w:rsidRPr="00C20B5B" w:rsidRDefault="00A5401E" w:rsidP="00C20B5B">
            <w:pPr>
              <w:pStyle w:val="affc"/>
            </w:pPr>
            <w:r w:rsidRPr="00C20B5B">
              <w:t>-</w:t>
            </w:r>
          </w:p>
        </w:tc>
        <w:tc>
          <w:tcPr>
            <w:tcW w:w="992" w:type="dxa"/>
          </w:tcPr>
          <w:p w14:paraId="0AD07D6C" w14:textId="77777777" w:rsidR="00A5401E" w:rsidRPr="00C20B5B" w:rsidRDefault="00A5401E" w:rsidP="00C20B5B">
            <w:pPr>
              <w:pStyle w:val="affc"/>
            </w:pPr>
            <w:r w:rsidRPr="00C20B5B">
              <w:t>-</w:t>
            </w:r>
          </w:p>
        </w:tc>
        <w:tc>
          <w:tcPr>
            <w:tcW w:w="1276" w:type="dxa"/>
          </w:tcPr>
          <w:p w14:paraId="7B6841BE" w14:textId="77777777" w:rsidR="00A5401E" w:rsidRPr="00C20B5B" w:rsidRDefault="00A5401E" w:rsidP="00C20B5B">
            <w:pPr>
              <w:pStyle w:val="affc"/>
            </w:pPr>
            <w:r w:rsidRPr="00C20B5B">
              <w:t>-</w:t>
            </w:r>
          </w:p>
        </w:tc>
        <w:tc>
          <w:tcPr>
            <w:tcW w:w="850" w:type="dxa"/>
          </w:tcPr>
          <w:p w14:paraId="69AF07FD" w14:textId="77777777" w:rsidR="00A5401E" w:rsidRPr="00C20B5B" w:rsidRDefault="00A5401E" w:rsidP="00C20B5B">
            <w:pPr>
              <w:pStyle w:val="affc"/>
            </w:pPr>
            <w:r w:rsidRPr="00C20B5B">
              <w:t>-</w:t>
            </w:r>
          </w:p>
        </w:tc>
        <w:tc>
          <w:tcPr>
            <w:tcW w:w="2237" w:type="dxa"/>
          </w:tcPr>
          <w:p w14:paraId="7AD25963" w14:textId="77777777" w:rsidR="00A5401E" w:rsidRPr="00C20B5B" w:rsidRDefault="00A5401E" w:rsidP="00C20B5B">
            <w:pPr>
              <w:pStyle w:val="affc"/>
            </w:pPr>
            <w:r w:rsidRPr="00C20B5B">
              <w:t>+</w:t>
            </w:r>
          </w:p>
        </w:tc>
      </w:tr>
    </w:tbl>
    <w:p w14:paraId="3566DE19" w14:textId="77777777" w:rsidR="00A5401E" w:rsidRPr="00DD6260" w:rsidRDefault="00A5401E" w:rsidP="00A5401E">
      <w:pPr>
        <w:tabs>
          <w:tab w:val="left" w:pos="993"/>
        </w:tabs>
        <w:ind w:firstLine="0"/>
      </w:pPr>
    </w:p>
    <w:p w14:paraId="46634238" w14:textId="77777777" w:rsidR="000F0BA3" w:rsidRPr="000F0BA3" w:rsidRDefault="000F0BA3" w:rsidP="008410CE">
      <w:pPr>
        <w:pStyle w:val="ac"/>
        <w:numPr>
          <w:ilvl w:val="0"/>
          <w:numId w:val="14"/>
        </w:numPr>
        <w:autoSpaceDE w:val="0"/>
        <w:autoSpaceDN w:val="0"/>
        <w:adjustRightInd w:val="0"/>
        <w:spacing w:after="160"/>
        <w:contextualSpacing w:val="0"/>
        <w:jc w:val="left"/>
        <w:rPr>
          <w:vanish/>
          <w:szCs w:val="28"/>
        </w:rPr>
      </w:pPr>
    </w:p>
    <w:p w14:paraId="68F02FB7" w14:textId="77777777" w:rsidR="000F0BA3" w:rsidRPr="000F0BA3" w:rsidRDefault="000F0BA3" w:rsidP="008410CE">
      <w:pPr>
        <w:pStyle w:val="ac"/>
        <w:numPr>
          <w:ilvl w:val="1"/>
          <w:numId w:val="14"/>
        </w:numPr>
        <w:autoSpaceDE w:val="0"/>
        <w:autoSpaceDN w:val="0"/>
        <w:adjustRightInd w:val="0"/>
        <w:spacing w:after="160"/>
        <w:contextualSpacing w:val="0"/>
        <w:jc w:val="left"/>
        <w:rPr>
          <w:vanish/>
          <w:szCs w:val="28"/>
        </w:rPr>
      </w:pPr>
    </w:p>
    <w:p w14:paraId="6163635C" w14:textId="77777777" w:rsidR="000F0BA3" w:rsidRPr="000F0BA3" w:rsidRDefault="000F0BA3" w:rsidP="008410CE">
      <w:pPr>
        <w:pStyle w:val="ac"/>
        <w:numPr>
          <w:ilvl w:val="2"/>
          <w:numId w:val="14"/>
        </w:numPr>
        <w:autoSpaceDE w:val="0"/>
        <w:autoSpaceDN w:val="0"/>
        <w:adjustRightInd w:val="0"/>
        <w:spacing w:after="160"/>
        <w:contextualSpacing w:val="0"/>
        <w:jc w:val="left"/>
        <w:rPr>
          <w:vanish/>
          <w:szCs w:val="28"/>
        </w:rPr>
      </w:pPr>
    </w:p>
    <w:p w14:paraId="50A4FC48" w14:textId="77777777" w:rsidR="0099488B" w:rsidRPr="0099488B" w:rsidRDefault="0099488B" w:rsidP="0099488B">
      <w:pPr>
        <w:pStyle w:val="ac"/>
        <w:numPr>
          <w:ilvl w:val="0"/>
          <w:numId w:val="22"/>
        </w:numPr>
        <w:autoSpaceDE w:val="0"/>
        <w:autoSpaceDN w:val="0"/>
        <w:adjustRightInd w:val="0"/>
        <w:spacing w:after="160"/>
        <w:contextualSpacing w:val="0"/>
        <w:jc w:val="left"/>
        <w:rPr>
          <w:vanish/>
          <w:szCs w:val="28"/>
        </w:rPr>
      </w:pPr>
    </w:p>
    <w:p w14:paraId="16F04E10" w14:textId="77777777" w:rsidR="0099488B" w:rsidRPr="0099488B" w:rsidRDefault="0099488B" w:rsidP="0099488B">
      <w:pPr>
        <w:pStyle w:val="ac"/>
        <w:numPr>
          <w:ilvl w:val="1"/>
          <w:numId w:val="22"/>
        </w:numPr>
        <w:autoSpaceDE w:val="0"/>
        <w:autoSpaceDN w:val="0"/>
        <w:adjustRightInd w:val="0"/>
        <w:spacing w:after="160"/>
        <w:contextualSpacing w:val="0"/>
        <w:jc w:val="left"/>
        <w:rPr>
          <w:vanish/>
          <w:szCs w:val="28"/>
        </w:rPr>
      </w:pPr>
    </w:p>
    <w:p w14:paraId="4ECBF62E" w14:textId="77777777" w:rsidR="0099488B" w:rsidRPr="0099488B" w:rsidRDefault="0099488B" w:rsidP="0099488B">
      <w:pPr>
        <w:pStyle w:val="ac"/>
        <w:numPr>
          <w:ilvl w:val="2"/>
          <w:numId w:val="22"/>
        </w:numPr>
        <w:autoSpaceDE w:val="0"/>
        <w:autoSpaceDN w:val="0"/>
        <w:adjustRightInd w:val="0"/>
        <w:spacing w:after="160"/>
        <w:contextualSpacing w:val="0"/>
        <w:jc w:val="left"/>
        <w:rPr>
          <w:vanish/>
          <w:szCs w:val="28"/>
        </w:rPr>
      </w:pPr>
    </w:p>
    <w:p w14:paraId="3CE79F22" w14:textId="23CDB77D" w:rsidR="00A5401E" w:rsidRPr="00DD6260" w:rsidRDefault="0099488B" w:rsidP="0099488B">
      <w:pPr>
        <w:pStyle w:val="3"/>
        <w:ind w:left="708" w:firstLine="0"/>
      </w:pPr>
      <w:bookmarkStart w:id="35" w:name="_Toc359581445"/>
      <w:r>
        <w:lastRenderedPageBreak/>
        <w:t xml:space="preserve">3.1.3 </w:t>
      </w:r>
      <w:r w:rsidR="00A5401E" w:rsidRPr="00DD6260">
        <w:t xml:space="preserve">Windows </w:t>
      </w:r>
      <w:proofErr w:type="spellStart"/>
      <w:r w:rsidR="00A5401E" w:rsidRPr="00DD6260">
        <w:t>Azure</w:t>
      </w:r>
      <w:bookmarkEnd w:id="35"/>
      <w:proofErr w:type="spellEnd"/>
    </w:p>
    <w:p w14:paraId="1CD0A59C" w14:textId="77777777" w:rsidR="00A5401E" w:rsidRPr="00DD6260" w:rsidRDefault="00A5401E" w:rsidP="00A5401E">
      <w:r w:rsidRPr="00DD6260">
        <w:t xml:space="preserve">Windows </w:t>
      </w:r>
      <w:proofErr w:type="spellStart"/>
      <w:r w:rsidRPr="00DD6260">
        <w:t>Azure</w:t>
      </w:r>
      <w:proofErr w:type="spellEnd"/>
      <w:r w:rsidRPr="00DD6260">
        <w:t xml:space="preserve"> - назва платформи «хмарних сервісів» від Microsoft, за допомогою якої можна розміщувати в «хмарних» </w:t>
      </w:r>
      <w:proofErr w:type="spellStart"/>
      <w:r w:rsidRPr="00DD6260">
        <w:t>датацентрах</w:t>
      </w:r>
      <w:proofErr w:type="spellEnd"/>
      <w:r w:rsidRPr="00DD6260">
        <w:t xml:space="preserve"> Microsoft і «</w:t>
      </w:r>
      <w:proofErr w:type="spellStart"/>
      <w:r w:rsidRPr="00DD6260">
        <w:t>віртуально»-необмежено</w:t>
      </w:r>
      <w:proofErr w:type="spellEnd"/>
      <w:r w:rsidRPr="00DD6260">
        <w:t xml:space="preserve"> масштабувати додатки. Windows </w:t>
      </w:r>
      <w:proofErr w:type="spellStart"/>
      <w:r w:rsidRPr="00DD6260">
        <w:t>Azure</w:t>
      </w:r>
      <w:proofErr w:type="spellEnd"/>
      <w:r w:rsidRPr="00DD6260">
        <w:t xml:space="preserve"> реалізує модель </w:t>
      </w:r>
      <w:proofErr w:type="spellStart"/>
      <w:r w:rsidRPr="00DD6260">
        <w:t>Platform</w:t>
      </w:r>
      <w:proofErr w:type="spellEnd"/>
      <w:r w:rsidRPr="00DD6260">
        <w:t xml:space="preserve"> </w:t>
      </w:r>
      <w:proofErr w:type="spellStart"/>
      <w:r w:rsidRPr="00DD6260">
        <w:t>as</w:t>
      </w:r>
      <w:proofErr w:type="spellEnd"/>
      <w:r w:rsidRPr="00DD6260">
        <w:t xml:space="preserve"> a </w:t>
      </w:r>
      <w:proofErr w:type="spellStart"/>
      <w:r w:rsidRPr="00DD6260">
        <w:t>service</w:t>
      </w:r>
      <w:proofErr w:type="spellEnd"/>
      <w:r w:rsidRPr="00DD6260">
        <w:t xml:space="preserve"> (</w:t>
      </w:r>
      <w:proofErr w:type="spellStart"/>
      <w:r w:rsidRPr="00DD6260">
        <w:t>PaaS</w:t>
      </w:r>
      <w:proofErr w:type="spellEnd"/>
      <w:r w:rsidRPr="00DD6260">
        <w:t xml:space="preserve">), коли платформа надається клієнтові як сервіс. Платформа Windows </w:t>
      </w:r>
      <w:proofErr w:type="spellStart"/>
      <w:r w:rsidRPr="00DD6260">
        <w:t>Azure</w:t>
      </w:r>
      <w:proofErr w:type="spellEnd"/>
      <w:r w:rsidRPr="00DD6260">
        <w:t xml:space="preserve"> надає можливість розробки та виконання додатків і зберігання даних на серверах, розташованих в розподілених </w:t>
      </w:r>
      <w:proofErr w:type="spellStart"/>
      <w:r w:rsidRPr="00DD6260">
        <w:t>датацентрах</w:t>
      </w:r>
      <w:proofErr w:type="spellEnd"/>
      <w:r w:rsidRPr="00DD6260">
        <w:t>. Платформа як сервіс також включає і інфраструктуру як сервіс (</w:t>
      </w:r>
      <w:proofErr w:type="spellStart"/>
      <w:r w:rsidRPr="00DD6260">
        <w:t>Infrastructure</w:t>
      </w:r>
      <w:proofErr w:type="spellEnd"/>
      <w:r w:rsidRPr="00DD6260">
        <w:t xml:space="preserve"> </w:t>
      </w:r>
      <w:proofErr w:type="spellStart"/>
      <w:r w:rsidRPr="00DD6260">
        <w:t>as</w:t>
      </w:r>
      <w:proofErr w:type="spellEnd"/>
      <w:r w:rsidRPr="00DD6260">
        <w:t xml:space="preserve"> a </w:t>
      </w:r>
      <w:proofErr w:type="spellStart"/>
      <w:r w:rsidRPr="00DD6260">
        <w:t>Service</w:t>
      </w:r>
      <w:proofErr w:type="spellEnd"/>
      <w:r w:rsidRPr="00DD6260">
        <w:t xml:space="preserve">, </w:t>
      </w:r>
      <w:proofErr w:type="spellStart"/>
      <w:r w:rsidRPr="00DD6260">
        <w:t>IaaS</w:t>
      </w:r>
      <w:proofErr w:type="spellEnd"/>
      <w:r w:rsidRPr="00DD6260">
        <w:t>), можливості якої зазнали великі зміни 7 червня 2012.</w:t>
      </w:r>
    </w:p>
    <w:p w14:paraId="0B6E0560" w14:textId="0DB04B78" w:rsidR="00A5401E" w:rsidRPr="00DD6260" w:rsidRDefault="00A5401E" w:rsidP="00A5401E">
      <w:r w:rsidRPr="00DD6260">
        <w:t xml:space="preserve">Windows </w:t>
      </w:r>
      <w:proofErr w:type="spellStart"/>
      <w:r w:rsidRPr="00DD6260">
        <w:t>Azure</w:t>
      </w:r>
      <w:proofErr w:type="spellEnd"/>
      <w:r w:rsidRPr="00DD6260">
        <w:t xml:space="preserve"> </w:t>
      </w:r>
      <w:r w:rsidR="0089511D">
        <w:t>повністю</w:t>
      </w:r>
      <w:r w:rsidRPr="00DD6260">
        <w:t xml:space="preserve"> реалізує дві хмарні моделі - платформи як сервісу (</w:t>
      </w:r>
      <w:proofErr w:type="spellStart"/>
      <w:r w:rsidRPr="00DD6260">
        <w:t>Platform</w:t>
      </w:r>
      <w:proofErr w:type="spellEnd"/>
      <w:r w:rsidRPr="00DD6260">
        <w:t xml:space="preserve"> </w:t>
      </w:r>
      <w:proofErr w:type="spellStart"/>
      <w:r w:rsidRPr="00DD6260">
        <w:t>as</w:t>
      </w:r>
      <w:proofErr w:type="spellEnd"/>
      <w:r w:rsidRPr="00DD6260">
        <w:t xml:space="preserve"> a </w:t>
      </w:r>
      <w:proofErr w:type="spellStart"/>
      <w:r w:rsidRPr="00DD6260">
        <w:t>Service</w:t>
      </w:r>
      <w:proofErr w:type="spellEnd"/>
      <w:r w:rsidRPr="00DD6260">
        <w:t xml:space="preserve">, </w:t>
      </w:r>
      <w:proofErr w:type="spellStart"/>
      <w:r w:rsidRPr="00DD6260">
        <w:t>PaaS</w:t>
      </w:r>
      <w:proofErr w:type="spellEnd"/>
      <w:r w:rsidRPr="00DD6260">
        <w:t>) та інфраструктури як сервісу (</w:t>
      </w:r>
      <w:proofErr w:type="spellStart"/>
      <w:r w:rsidRPr="00DD6260">
        <w:t>Infrastructure</w:t>
      </w:r>
      <w:proofErr w:type="spellEnd"/>
      <w:r w:rsidRPr="00DD6260">
        <w:t xml:space="preserve"> </w:t>
      </w:r>
      <w:proofErr w:type="spellStart"/>
      <w:r w:rsidRPr="00DD6260">
        <w:t>as</w:t>
      </w:r>
      <w:proofErr w:type="spellEnd"/>
      <w:r w:rsidRPr="00DD6260">
        <w:t xml:space="preserve"> a </w:t>
      </w:r>
      <w:proofErr w:type="spellStart"/>
      <w:r w:rsidRPr="00DD6260">
        <w:t>Service</w:t>
      </w:r>
      <w:proofErr w:type="spellEnd"/>
      <w:r w:rsidRPr="00DD6260">
        <w:t xml:space="preserve">, </w:t>
      </w:r>
      <w:proofErr w:type="spellStart"/>
      <w:r w:rsidRPr="00DD6260">
        <w:t>IaaS</w:t>
      </w:r>
      <w:proofErr w:type="spellEnd"/>
      <w:r w:rsidRPr="00DD6260">
        <w:t xml:space="preserve">). Працездатність платформи Windows </w:t>
      </w:r>
      <w:proofErr w:type="spellStart"/>
      <w:r w:rsidRPr="00DD6260">
        <w:t>Azure</w:t>
      </w:r>
      <w:proofErr w:type="spellEnd"/>
      <w:r w:rsidRPr="00DD6260">
        <w:t xml:space="preserve"> забезпечують 8 глобальних дата центрів Microsoft. В пропозиції публічного хмари клієнт оплачує тільки ресурси і потужності, які задіяні в додаток і тільки за фактичний час використання цих ресурсів. Основні особливості даної моделі:</w:t>
      </w:r>
    </w:p>
    <w:p w14:paraId="16D0F417" w14:textId="77777777" w:rsidR="00A5401E" w:rsidRPr="00DD6260" w:rsidRDefault="00A5401E" w:rsidP="00A95B62">
      <w:pPr>
        <w:pStyle w:val="a5"/>
      </w:pPr>
      <w:r w:rsidRPr="00DD6260">
        <w:t>оплата тільки спожитих ресурсів;</w:t>
      </w:r>
    </w:p>
    <w:p w14:paraId="6930E361" w14:textId="26F505D0" w:rsidR="00A5401E" w:rsidRPr="00DD6260" w:rsidRDefault="00A5401E" w:rsidP="00A95B62">
      <w:pPr>
        <w:pStyle w:val="a5"/>
      </w:pPr>
      <w:r w:rsidRPr="00DD6260">
        <w:t xml:space="preserve">загальна, </w:t>
      </w:r>
      <w:proofErr w:type="spellStart"/>
      <w:r w:rsidR="0089511D">
        <w:t>багатопоточна</w:t>
      </w:r>
      <w:proofErr w:type="spellEnd"/>
      <w:r w:rsidRPr="00DD6260">
        <w:t xml:space="preserve"> структура обчислень;</w:t>
      </w:r>
    </w:p>
    <w:p w14:paraId="138FF5F4" w14:textId="77777777" w:rsidR="00A5401E" w:rsidRPr="00DD6260" w:rsidRDefault="00A5401E" w:rsidP="00A95B62">
      <w:pPr>
        <w:pStyle w:val="a5"/>
      </w:pPr>
      <w:r w:rsidRPr="00DD6260">
        <w:t>абстракція від інфраструктури.</w:t>
      </w:r>
    </w:p>
    <w:p w14:paraId="14DB52D5" w14:textId="77777777" w:rsidR="00A5401E" w:rsidRPr="00DD6260" w:rsidRDefault="00A5401E" w:rsidP="00A5401E">
      <w:r w:rsidRPr="00DD6260">
        <w:t>Платформа як сервіс Модель надання платформи як сервісу реалізує можливість оренди платформи, яка зазвичай включає операційну систему і прикладні сервіси. Платформа як сервіс полегшує розробку, тестування, розгортання і супровід додатків без необхідності інвестицій в інфраструктуру і програмну середу. Платформа як сервіс також включає і інфраструктуру як сервіс.</w:t>
      </w:r>
    </w:p>
    <w:p w14:paraId="3D0569E7" w14:textId="77777777" w:rsidR="00A5401E" w:rsidRPr="00DD6260" w:rsidRDefault="00A5401E" w:rsidP="00A5401E">
      <w:r w:rsidRPr="00DD6260">
        <w:t xml:space="preserve">В основі роботи Windows </w:t>
      </w:r>
      <w:proofErr w:type="spellStart"/>
      <w:r w:rsidRPr="00DD6260">
        <w:t>Azure</w:t>
      </w:r>
      <w:proofErr w:type="spellEnd"/>
      <w:r w:rsidRPr="00DD6260">
        <w:t xml:space="preserve"> лежить запуск віртуальної машини для кожного екземпляра додатку [26]. Розробник визначає необхідний обсяг для зберігання даних і необхідні обчислювальні потужності (кількість віртуальних машин), після чого платформа надає відповідні ресурси. Коли початкові потреби в ресурсах змінюються, відповідно до нового запитом замовника платформа виділяє під додаток додаткові або скорочує невикористовувані ресурси дата-центру.</w:t>
      </w:r>
    </w:p>
    <w:p w14:paraId="13BCA96C" w14:textId="077BDD41" w:rsidR="00A5401E" w:rsidRPr="00DD6260" w:rsidRDefault="00A5401E" w:rsidP="00A5401E">
      <w:r w:rsidRPr="00DD6260">
        <w:lastRenderedPageBreak/>
        <w:t xml:space="preserve">Особливістю Windows </w:t>
      </w:r>
      <w:proofErr w:type="spellStart"/>
      <w:r w:rsidRPr="00DD6260">
        <w:t>Azure</w:t>
      </w:r>
      <w:proofErr w:type="spellEnd"/>
      <w:r w:rsidRPr="00DD6260">
        <w:t xml:space="preserve"> як моделі </w:t>
      </w:r>
      <w:proofErr w:type="spellStart"/>
      <w:r w:rsidRPr="00DD6260">
        <w:t>PaaS</w:t>
      </w:r>
      <w:proofErr w:type="spellEnd"/>
      <w:r w:rsidRPr="00DD6260">
        <w:t xml:space="preserve"> є поділ програми та інфраструктури: розробнику достатньо лише визначити необхідний для роботи програми обсяг ресурсів, а всі дії щодо надання запитуваних ресурсів, управління ними, динамічному розподілу, моніторингу, </w:t>
      </w:r>
      <w:r w:rsidR="0089511D">
        <w:t>масштабуванню</w:t>
      </w:r>
      <w:r w:rsidRPr="00DD6260">
        <w:t xml:space="preserve"> виконуються автоматично платформою Windows </w:t>
      </w:r>
      <w:proofErr w:type="spellStart"/>
      <w:r w:rsidRPr="00DD6260">
        <w:t>Azure</w:t>
      </w:r>
      <w:proofErr w:type="spellEnd"/>
      <w:r w:rsidRPr="00DD6260">
        <w:t>.</w:t>
      </w:r>
    </w:p>
    <w:p w14:paraId="47BC5A4B" w14:textId="77777777" w:rsidR="00A5401E" w:rsidRPr="00DD6260" w:rsidRDefault="00A5401E" w:rsidP="00A5401E">
      <w:r w:rsidRPr="00DD6260">
        <w:t xml:space="preserve">Windows </w:t>
      </w:r>
      <w:proofErr w:type="spellStart"/>
      <w:r w:rsidRPr="00DD6260">
        <w:t>Azure</w:t>
      </w:r>
      <w:proofErr w:type="spellEnd"/>
      <w:r w:rsidRPr="00DD6260">
        <w:t xml:space="preserve"> як </w:t>
      </w:r>
      <w:proofErr w:type="spellStart"/>
      <w:r w:rsidRPr="00DD6260">
        <w:t>PaaS</w:t>
      </w:r>
      <w:proofErr w:type="spellEnd"/>
      <w:r w:rsidRPr="00DD6260">
        <w:t xml:space="preserve"> забезпечить не тільки всі базові функції операційної системи, але й додаткові: виділення ресурсів на вимогу для необмеженого масштабування, автоматичну синхронну реплікацію даних для підвищення </w:t>
      </w:r>
      <w:proofErr w:type="spellStart"/>
      <w:r w:rsidRPr="00DD6260">
        <w:t>відмовостійкості</w:t>
      </w:r>
      <w:proofErr w:type="spellEnd"/>
      <w:r w:rsidRPr="00DD6260">
        <w:t>, обробку відмов інфраструктури для забезпечення постійної доступності та багато іншого. Крім того, надаватиметься середовище для виконання додатків, сервіси по зберіганню даних і ряд додаткових сервісів. Наприклад, інтеграційні та комунікаційні сервіси. Угода про надання послуг і сервісів (SLA) зазвичай покриває такі характеристики системи, як доступність середовища виконання додатків і її продуктивність.</w:t>
      </w:r>
    </w:p>
    <w:p w14:paraId="1FE0C2B8" w14:textId="77777777" w:rsidR="00A5401E" w:rsidRPr="00DD6260" w:rsidRDefault="00A5401E" w:rsidP="00A5401E">
      <w:r w:rsidRPr="00DD6260">
        <w:t>Модель надання платформи як сервісу (</w:t>
      </w:r>
      <w:proofErr w:type="spellStart"/>
      <w:r w:rsidRPr="00DD6260">
        <w:t>Platform</w:t>
      </w:r>
      <w:proofErr w:type="spellEnd"/>
      <w:r w:rsidRPr="00DD6260">
        <w:t xml:space="preserve"> </w:t>
      </w:r>
      <w:proofErr w:type="spellStart"/>
      <w:r w:rsidRPr="00DD6260">
        <w:t>as</w:t>
      </w:r>
      <w:proofErr w:type="spellEnd"/>
      <w:r w:rsidRPr="00DD6260">
        <w:t xml:space="preserve"> a </w:t>
      </w:r>
      <w:proofErr w:type="spellStart"/>
      <w:r w:rsidRPr="00DD6260">
        <w:t>Service</w:t>
      </w:r>
      <w:proofErr w:type="spellEnd"/>
      <w:r w:rsidRPr="00DD6260">
        <w:t xml:space="preserve">, </w:t>
      </w:r>
      <w:proofErr w:type="spellStart"/>
      <w:r w:rsidRPr="00DD6260">
        <w:t>PaaS</w:t>
      </w:r>
      <w:proofErr w:type="spellEnd"/>
      <w:r w:rsidRPr="00DD6260">
        <w:t>) реалізує можливість оренди платформи, яка зазвичай включає операційну систему і прикладні сервіси. Платформа як сервіс полегшує розробку, тестування, розгортання і супровід додатків без необхідності інвестицій в інфраструктуру і програмну середу. Платформа як сервіс також включає інфраструктуру як сервіс (</w:t>
      </w:r>
      <w:proofErr w:type="spellStart"/>
      <w:r w:rsidRPr="00DD6260">
        <w:t>Infrastructure</w:t>
      </w:r>
      <w:proofErr w:type="spellEnd"/>
      <w:r w:rsidRPr="00DD6260">
        <w:t xml:space="preserve"> </w:t>
      </w:r>
      <w:proofErr w:type="spellStart"/>
      <w:r w:rsidRPr="00DD6260">
        <w:t>as</w:t>
      </w:r>
      <w:proofErr w:type="spellEnd"/>
      <w:r w:rsidRPr="00DD6260">
        <w:t xml:space="preserve"> </w:t>
      </w:r>
      <w:proofErr w:type="spellStart"/>
      <w:r w:rsidRPr="00DD6260">
        <w:t>Service</w:t>
      </w:r>
      <w:proofErr w:type="spellEnd"/>
      <w:r w:rsidRPr="00DD6260">
        <w:t xml:space="preserve">, </w:t>
      </w:r>
      <w:proofErr w:type="spellStart"/>
      <w:r w:rsidRPr="00DD6260">
        <w:t>IaaS</w:t>
      </w:r>
      <w:proofErr w:type="spellEnd"/>
      <w:r w:rsidRPr="00DD6260">
        <w:t xml:space="preserve">). Windows </w:t>
      </w:r>
      <w:proofErr w:type="spellStart"/>
      <w:r w:rsidRPr="00DD6260">
        <w:t>Azure</w:t>
      </w:r>
      <w:proofErr w:type="spellEnd"/>
      <w:r w:rsidRPr="00DD6260">
        <w:t xml:space="preserve"> повною мірою реалізує модель </w:t>
      </w:r>
      <w:proofErr w:type="spellStart"/>
      <w:r w:rsidRPr="00DD6260">
        <w:t>PaaS</w:t>
      </w:r>
      <w:proofErr w:type="spellEnd"/>
      <w:r w:rsidRPr="00DD6260">
        <w:t xml:space="preserve">, коли платформа надається як сервіс. Споживачами </w:t>
      </w:r>
      <w:proofErr w:type="spellStart"/>
      <w:r w:rsidRPr="00DD6260">
        <w:t>PaaS</w:t>
      </w:r>
      <w:proofErr w:type="spellEnd"/>
      <w:r w:rsidRPr="00DD6260">
        <w:t xml:space="preserve"> зазвичай є самі компанії, які розробили програми.</w:t>
      </w:r>
    </w:p>
    <w:p w14:paraId="0C9ACDA9" w14:textId="77777777" w:rsidR="00A5401E" w:rsidRPr="00DD6260" w:rsidRDefault="00A5401E" w:rsidP="00A5401E">
      <w:r w:rsidRPr="00DD6260">
        <w:t xml:space="preserve">Інфраструктура як сервіс Windows </w:t>
      </w:r>
      <w:proofErr w:type="spellStart"/>
      <w:r w:rsidRPr="00DD6260">
        <w:t>Azure</w:t>
      </w:r>
      <w:proofErr w:type="spellEnd"/>
      <w:r w:rsidRPr="00DD6260">
        <w:t xml:space="preserve"> так само реалізує інший тип сервісу - це інфраструктуру як сервіс. Модель надання інфраструктури (апаратних ресурсів) реалізує можливість оренди таких інфраструктурних ресурсів, як сервери, пристрої зберігання даних та мережеве обладнання. Хмарна платформа надає сервіси для запуску віртуальних машин і сервіси зберігання даних. У даній сервісній моделі можуть бути запущені практично будь-які додатки, встановлені на стандартні образи ОС. У Windows </w:t>
      </w:r>
      <w:proofErr w:type="spellStart"/>
      <w:r w:rsidRPr="00DD6260">
        <w:t>Azure</w:t>
      </w:r>
      <w:proofErr w:type="spellEnd"/>
      <w:r w:rsidRPr="00DD6260">
        <w:t xml:space="preserve"> ви можете легко використовувати </w:t>
      </w:r>
      <w:r w:rsidRPr="00DD6260">
        <w:lastRenderedPageBreak/>
        <w:t xml:space="preserve">власні образи Windows Server або </w:t>
      </w:r>
      <w:proofErr w:type="spellStart"/>
      <w:r w:rsidRPr="00DD6260">
        <w:t>Linux</w:t>
      </w:r>
      <w:proofErr w:type="spellEnd"/>
      <w:r w:rsidRPr="00DD6260">
        <w:t xml:space="preserve">, а також вибрати образи із колекції. Залиште повний контроль над образами і підтримуйте їх відповідно до бізнес-вимогами. Windows </w:t>
      </w:r>
      <w:proofErr w:type="spellStart"/>
      <w:r w:rsidRPr="00DD6260">
        <w:t>Azure</w:t>
      </w:r>
      <w:proofErr w:type="spellEnd"/>
      <w:r w:rsidRPr="00DD6260">
        <w:t xml:space="preserve"> також допомагає переносити ваші програми та інфраструктуру, не змінюючи існуючий код, що прискорює перехід.</w:t>
      </w:r>
    </w:p>
    <w:p w14:paraId="29D08471" w14:textId="77777777" w:rsidR="00A5401E" w:rsidRPr="00DD6260" w:rsidRDefault="00A5401E" w:rsidP="00A5401E">
      <w:pPr>
        <w:rPr>
          <w:szCs w:val="28"/>
        </w:rPr>
      </w:pPr>
    </w:p>
    <w:p w14:paraId="3F75B7CC" w14:textId="77777777" w:rsidR="00A5401E" w:rsidRPr="00DD6260" w:rsidRDefault="00A5401E" w:rsidP="00A5401E">
      <w:pPr>
        <w:pStyle w:val="3"/>
      </w:pPr>
      <w:bookmarkStart w:id="36" w:name="_Toc359581446"/>
      <w:r w:rsidRPr="00DD6260">
        <w:t>3.1.4 Функціональні структури</w:t>
      </w:r>
      <w:bookmarkEnd w:id="36"/>
    </w:p>
    <w:p w14:paraId="2218D14C" w14:textId="77777777" w:rsidR="00A5401E" w:rsidRPr="00DD6260" w:rsidRDefault="00A5401E" w:rsidP="00A5401E">
      <w:r w:rsidRPr="00DD6260">
        <w:t>Робота з програмним забезпеченням користувачем з мобільного телефону.</w:t>
      </w:r>
    </w:p>
    <w:p w14:paraId="2D220F53" w14:textId="77777777" w:rsidR="00A5401E" w:rsidRPr="00DD6260" w:rsidRDefault="00A5401E" w:rsidP="00A5401E">
      <w:r w:rsidRPr="00DD6260">
        <w:t>Основні можливості користувача системи це:</w:t>
      </w:r>
    </w:p>
    <w:p w14:paraId="0EB2BE45" w14:textId="77777777" w:rsidR="00A5401E" w:rsidRPr="00DD6260" w:rsidRDefault="00A5401E" w:rsidP="00A95B62">
      <w:pPr>
        <w:pStyle w:val="a5"/>
      </w:pPr>
      <w:r w:rsidRPr="00DD6260">
        <w:t>розпізнавання коду з зображення;</w:t>
      </w:r>
    </w:p>
    <w:p w14:paraId="7A3A0BBE" w14:textId="77777777" w:rsidR="00A5401E" w:rsidRPr="00DD6260" w:rsidRDefault="00A5401E" w:rsidP="00A95B62">
      <w:pPr>
        <w:pStyle w:val="a5"/>
      </w:pPr>
      <w:r w:rsidRPr="00DD6260">
        <w:t>перегляд інформації про товар;</w:t>
      </w:r>
    </w:p>
    <w:p w14:paraId="1FE17E72" w14:textId="77777777" w:rsidR="00A5401E" w:rsidRPr="00DD6260" w:rsidRDefault="00A5401E" w:rsidP="00A95B62">
      <w:pPr>
        <w:pStyle w:val="a5"/>
      </w:pPr>
      <w:r w:rsidRPr="00DD6260">
        <w:t>коментування товару;</w:t>
      </w:r>
    </w:p>
    <w:p w14:paraId="28BCB029" w14:textId="77777777" w:rsidR="00A5401E" w:rsidRPr="00DD6260" w:rsidRDefault="00A5401E" w:rsidP="00A95B62">
      <w:pPr>
        <w:pStyle w:val="a5"/>
      </w:pPr>
      <w:r w:rsidRPr="00DD6260">
        <w:t>повідомлення у соціальній мережі про товар.</w:t>
      </w:r>
    </w:p>
    <w:p w14:paraId="69BED914" w14:textId="77777777" w:rsidR="00A5401E" w:rsidRPr="00DD6260" w:rsidRDefault="00A5401E" w:rsidP="00A5401E">
      <w:r w:rsidRPr="00DD6260">
        <w:t xml:space="preserve"> За допомогою уніфікованої мови UML на підставі аналізу інформації попередніх пунктів було спроектовано діаграму варіантів використання для детального відображення всіх можливостей користувача системи. </w:t>
      </w:r>
    </w:p>
    <w:p w14:paraId="599AB958" w14:textId="77777777" w:rsidR="00A5401E" w:rsidRPr="00DD6260" w:rsidRDefault="00A5401E" w:rsidP="00A5401E">
      <w:r w:rsidRPr="00DD6260">
        <w:t>Діаграма варіантів використання визначає функціональні можливості системи та дії яка вона може виконувати і зображена на рисунку 3.1.</w:t>
      </w:r>
    </w:p>
    <w:p w14:paraId="1FC54015" w14:textId="77777777" w:rsidR="00A5401E" w:rsidRPr="00DD6260" w:rsidRDefault="00A5401E" w:rsidP="00A5401E"/>
    <w:p w14:paraId="6D383AAC" w14:textId="77777777" w:rsidR="00A5401E" w:rsidRPr="00DD6260" w:rsidRDefault="00A5401E" w:rsidP="00A95B62">
      <w:pPr>
        <w:pStyle w:val="aff1"/>
      </w:pPr>
      <w:r w:rsidRPr="00DD6260">
        <w:rPr>
          <w:noProof/>
          <w:lang w:val="ru-RU"/>
        </w:rPr>
        <w:lastRenderedPageBreak/>
        <w:drawing>
          <wp:inline distT="0" distB="0" distL="0" distR="0" wp14:anchorId="314630E7" wp14:editId="6CCECB82">
            <wp:extent cx="4705350" cy="4120696"/>
            <wp:effectExtent l="0" t="0" r="0"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4710762" cy="4125435"/>
                    </a:xfrm>
                    <a:prstGeom prst="rect">
                      <a:avLst/>
                    </a:prstGeom>
                  </pic:spPr>
                </pic:pic>
              </a:graphicData>
            </a:graphic>
          </wp:inline>
        </w:drawing>
      </w:r>
    </w:p>
    <w:p w14:paraId="212FB88B" w14:textId="77777777" w:rsidR="00A5401E" w:rsidRPr="00DD6260" w:rsidRDefault="00A5401E" w:rsidP="00A95B62">
      <w:pPr>
        <w:pStyle w:val="aff1"/>
      </w:pPr>
      <w:r w:rsidRPr="00DD6260">
        <w:t>Рисунок 3.1 – Діаграма варіантів використання</w:t>
      </w:r>
    </w:p>
    <w:p w14:paraId="3EC7813E" w14:textId="77777777" w:rsidR="00A5401E" w:rsidRPr="00DD6260" w:rsidRDefault="00A5401E" w:rsidP="00A5401E"/>
    <w:p w14:paraId="06B5EBB6" w14:textId="11D84DC7" w:rsidR="00A5401E" w:rsidRPr="00DD6260" w:rsidRDefault="00A5401E" w:rsidP="00A5401E">
      <w:pPr>
        <w:pStyle w:val="2"/>
      </w:pPr>
      <w:bookmarkStart w:id="37" w:name="_Toc359581447"/>
      <w:r w:rsidRPr="00DD6260">
        <w:t>3.</w:t>
      </w:r>
      <w:r w:rsidR="0099488B">
        <w:t>2</w:t>
      </w:r>
      <w:r w:rsidRPr="00DD6260">
        <w:t xml:space="preserve"> Опис програмного забезпечення за допомогою мови UML</w:t>
      </w:r>
      <w:bookmarkEnd w:id="37"/>
    </w:p>
    <w:p w14:paraId="0C2063D6" w14:textId="6EAC4CE2" w:rsidR="00A5401E" w:rsidRPr="00DD6260" w:rsidRDefault="00A5401E" w:rsidP="00A5401E">
      <w:pPr>
        <w:pStyle w:val="3"/>
      </w:pPr>
      <w:bookmarkStart w:id="38" w:name="_Toc359581448"/>
      <w:r w:rsidRPr="00DD6260">
        <w:t>3.</w:t>
      </w:r>
      <w:r w:rsidR="0099488B">
        <w:t>2</w:t>
      </w:r>
      <w:r w:rsidRPr="00DD6260">
        <w:t>.1 Розробка діаграм послідовності та діяльності</w:t>
      </w:r>
      <w:bookmarkEnd w:id="38"/>
    </w:p>
    <w:p w14:paraId="51A2BD7E" w14:textId="77777777" w:rsidR="00A5401E" w:rsidRPr="00DD6260" w:rsidRDefault="00A5401E" w:rsidP="00A5401E">
      <w:r w:rsidRPr="00DD6260">
        <w:t>При розробці алгоритмічного забезпечення для вирішення задач обліку товарів засобами технології соціальних мереж виникають три основні задачі.</w:t>
      </w:r>
    </w:p>
    <w:p w14:paraId="6B4C5FD1" w14:textId="77777777" w:rsidR="00A5401E" w:rsidRPr="00DD6260" w:rsidRDefault="00A5401E" w:rsidP="00A95B62">
      <w:r w:rsidRPr="00DD6260">
        <w:t>Перша задача – це розпізнавання коду з зображення, який необхідний для подальшого запиту інформації про товар. Схема зображена на рисунку 3.2.</w:t>
      </w:r>
    </w:p>
    <w:p w14:paraId="6C04B4FB" w14:textId="77777777" w:rsidR="00A5401E" w:rsidRPr="00DD6260" w:rsidRDefault="00A5401E" w:rsidP="00A95B62">
      <w:pPr>
        <w:pStyle w:val="a2"/>
        <w:numPr>
          <w:ilvl w:val="0"/>
          <w:numId w:val="0"/>
        </w:numPr>
        <w:ind w:left="568"/>
      </w:pPr>
    </w:p>
    <w:p w14:paraId="0B9FFC4B" w14:textId="77777777" w:rsidR="00A5401E" w:rsidRPr="00DD6260" w:rsidRDefault="00A5401E" w:rsidP="00A95B62">
      <w:pPr>
        <w:pStyle w:val="aff1"/>
      </w:pPr>
      <w:r w:rsidRPr="00DD6260">
        <w:rPr>
          <w:noProof/>
          <w:lang w:val="ru-RU"/>
        </w:rPr>
        <w:lastRenderedPageBreak/>
        <w:drawing>
          <wp:inline distT="0" distB="0" distL="0" distR="0" wp14:anchorId="54621FE7" wp14:editId="536ECD7D">
            <wp:extent cx="3990975" cy="5248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5248275"/>
                    </a:xfrm>
                    <a:prstGeom prst="rect">
                      <a:avLst/>
                    </a:prstGeom>
                    <a:noFill/>
                    <a:ln>
                      <a:noFill/>
                    </a:ln>
                  </pic:spPr>
                </pic:pic>
              </a:graphicData>
            </a:graphic>
          </wp:inline>
        </w:drawing>
      </w:r>
    </w:p>
    <w:p w14:paraId="139E8D82" w14:textId="77777777" w:rsidR="00A5401E" w:rsidRPr="00DD6260" w:rsidRDefault="00A5401E" w:rsidP="00A95B62">
      <w:pPr>
        <w:pStyle w:val="aff1"/>
      </w:pPr>
      <w:r w:rsidRPr="00DD6260">
        <w:t>Рисунок 3.2 – Схема вирішення першої задачі</w:t>
      </w:r>
    </w:p>
    <w:p w14:paraId="44A779E9" w14:textId="77777777" w:rsidR="00A5401E" w:rsidRPr="00DD6260" w:rsidRDefault="00A5401E" w:rsidP="00A95B62">
      <w:pPr>
        <w:pStyle w:val="a2"/>
        <w:numPr>
          <w:ilvl w:val="0"/>
          <w:numId w:val="0"/>
        </w:numPr>
        <w:ind w:left="709"/>
      </w:pPr>
    </w:p>
    <w:p w14:paraId="67FCB6A2" w14:textId="77777777" w:rsidR="00A5401E" w:rsidRPr="00DD6260" w:rsidRDefault="00A5401E" w:rsidP="00A95B62">
      <w:r w:rsidRPr="00DD6260">
        <w:t xml:space="preserve"> Для вирішення першої задачі необхідно:</w:t>
      </w:r>
    </w:p>
    <w:p w14:paraId="64F760A2" w14:textId="77777777" w:rsidR="00A5401E" w:rsidRPr="00A95B62" w:rsidRDefault="00A5401E" w:rsidP="00A95B62">
      <w:pPr>
        <w:pStyle w:val="a5"/>
      </w:pPr>
      <w:r w:rsidRPr="00A95B62">
        <w:t>обрати спосіб отримання зображення, це може бути зображення з камери чи галереї телефона;</w:t>
      </w:r>
    </w:p>
    <w:p w14:paraId="01430364" w14:textId="77777777" w:rsidR="00A5401E" w:rsidRPr="00A95B62" w:rsidRDefault="00A5401E" w:rsidP="00A95B62">
      <w:pPr>
        <w:pStyle w:val="a5"/>
      </w:pPr>
      <w:r w:rsidRPr="00A95B62">
        <w:t>вказати шлях до зображення, якщо вибрано спосіб завантаження з галереї;</w:t>
      </w:r>
    </w:p>
    <w:p w14:paraId="02E5D352" w14:textId="77777777" w:rsidR="00A5401E" w:rsidRPr="00A95B62" w:rsidRDefault="00A5401E" w:rsidP="00A95B62">
      <w:pPr>
        <w:pStyle w:val="a5"/>
      </w:pPr>
      <w:r w:rsidRPr="00A95B62">
        <w:t xml:space="preserve">впевнитися, що зображення відповідає формату </w:t>
      </w:r>
      <w:proofErr w:type="spellStart"/>
      <w:r w:rsidRPr="00A95B62">
        <w:t>jpeg</w:t>
      </w:r>
      <w:proofErr w:type="spellEnd"/>
      <w:r w:rsidRPr="00A95B62">
        <w:t>;</w:t>
      </w:r>
    </w:p>
    <w:p w14:paraId="45E8A8E9" w14:textId="77777777" w:rsidR="00A5401E" w:rsidRPr="00DD6260" w:rsidRDefault="00A5401E" w:rsidP="00A95B62">
      <w:pPr>
        <w:pStyle w:val="a5"/>
      </w:pPr>
      <w:r w:rsidRPr="00A95B62">
        <w:t>запустити розп</w:t>
      </w:r>
      <w:r w:rsidRPr="00DD6260">
        <w:t>ізнавання коду з зображення.</w:t>
      </w:r>
    </w:p>
    <w:p w14:paraId="09A4D9DC" w14:textId="77777777" w:rsidR="00A5401E" w:rsidRPr="00DD6260" w:rsidRDefault="00A5401E" w:rsidP="00A95B62">
      <w:r w:rsidRPr="00DD6260">
        <w:t>Представимо схему вирішення завдання у діаграмі послідовності:</w:t>
      </w:r>
    </w:p>
    <w:p w14:paraId="144684AC" w14:textId="77777777" w:rsidR="00A5401E" w:rsidRPr="00DD6260" w:rsidRDefault="00A5401E" w:rsidP="00A95B62">
      <w:pPr>
        <w:pStyle w:val="a5"/>
        <w:numPr>
          <w:ilvl w:val="0"/>
          <w:numId w:val="0"/>
        </w:numPr>
        <w:ind w:left="568"/>
      </w:pPr>
    </w:p>
    <w:p w14:paraId="705C735A" w14:textId="77777777" w:rsidR="00A5401E" w:rsidRPr="00DD6260" w:rsidRDefault="00A5401E" w:rsidP="00A95B62">
      <w:pPr>
        <w:pStyle w:val="aff1"/>
      </w:pPr>
      <w:r w:rsidRPr="00DD6260">
        <w:rPr>
          <w:noProof/>
          <w:lang w:val="ru-RU"/>
        </w:rPr>
        <w:lastRenderedPageBreak/>
        <w:drawing>
          <wp:inline distT="0" distB="0" distL="0" distR="0" wp14:anchorId="5CCE15D1" wp14:editId="6927D1DC">
            <wp:extent cx="5095875" cy="30861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3086100"/>
                    </a:xfrm>
                    <a:prstGeom prst="rect">
                      <a:avLst/>
                    </a:prstGeom>
                  </pic:spPr>
                </pic:pic>
              </a:graphicData>
            </a:graphic>
          </wp:inline>
        </w:drawing>
      </w:r>
    </w:p>
    <w:p w14:paraId="25C23EBB" w14:textId="77777777" w:rsidR="00A5401E" w:rsidRPr="00DD6260" w:rsidRDefault="00A5401E" w:rsidP="00A95B62">
      <w:pPr>
        <w:pStyle w:val="aff1"/>
      </w:pPr>
      <w:r w:rsidRPr="00DD6260">
        <w:t>Рисунок 3.3 – Послідовність вирішення першої задачі.</w:t>
      </w:r>
    </w:p>
    <w:p w14:paraId="27ED494D" w14:textId="77777777" w:rsidR="00A5401E" w:rsidRPr="00DD6260" w:rsidRDefault="00A5401E" w:rsidP="00A95B62">
      <w:pPr>
        <w:pStyle w:val="a5"/>
        <w:numPr>
          <w:ilvl w:val="0"/>
          <w:numId w:val="0"/>
        </w:numPr>
        <w:ind w:left="709"/>
      </w:pPr>
    </w:p>
    <w:p w14:paraId="5521DFBF" w14:textId="77777777" w:rsidR="00A5401E" w:rsidRPr="00DD6260" w:rsidRDefault="00A5401E" w:rsidP="00A95B62">
      <w:r w:rsidRPr="00DD6260">
        <w:t xml:space="preserve">Друга </w:t>
      </w:r>
      <w:r w:rsidRPr="00A95B62">
        <w:t>задача – це заповнення інформації про товар та відправлення його до соціальної мережі, для подальшого розповсюдження інформації про нього у соціальній мережі. Схема зображена</w:t>
      </w:r>
      <w:r w:rsidRPr="00DD6260">
        <w:t xml:space="preserve"> на рисунку 3.3.</w:t>
      </w:r>
    </w:p>
    <w:p w14:paraId="0F9174E3" w14:textId="77777777" w:rsidR="00A5401E" w:rsidRPr="00DD6260" w:rsidRDefault="00A5401E" w:rsidP="00A95B62">
      <w:pPr>
        <w:pStyle w:val="a2"/>
        <w:numPr>
          <w:ilvl w:val="0"/>
          <w:numId w:val="0"/>
        </w:numPr>
        <w:ind w:left="709"/>
      </w:pPr>
    </w:p>
    <w:p w14:paraId="5A3DDB6A" w14:textId="77777777" w:rsidR="00A5401E" w:rsidRPr="00DD6260" w:rsidRDefault="00A5401E" w:rsidP="00A95B62">
      <w:pPr>
        <w:pStyle w:val="aff1"/>
      </w:pPr>
      <w:r w:rsidRPr="00DD6260">
        <w:rPr>
          <w:noProof/>
          <w:lang w:val="ru-RU"/>
        </w:rPr>
        <w:lastRenderedPageBreak/>
        <w:drawing>
          <wp:inline distT="0" distB="0" distL="0" distR="0" wp14:anchorId="37AAC415" wp14:editId="2D312755">
            <wp:extent cx="3857625" cy="4610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7625" cy="4610100"/>
                    </a:xfrm>
                    <a:prstGeom prst="rect">
                      <a:avLst/>
                    </a:prstGeom>
                  </pic:spPr>
                </pic:pic>
              </a:graphicData>
            </a:graphic>
          </wp:inline>
        </w:drawing>
      </w:r>
    </w:p>
    <w:p w14:paraId="12175F22" w14:textId="77777777" w:rsidR="00A5401E" w:rsidRPr="00DD6260" w:rsidRDefault="00A5401E" w:rsidP="00A95B62">
      <w:pPr>
        <w:pStyle w:val="aff1"/>
      </w:pPr>
      <w:r w:rsidRPr="00DD6260">
        <w:t>Рисунок 3.4 – Схема вирішення другої задачі</w:t>
      </w:r>
    </w:p>
    <w:p w14:paraId="25A944DD" w14:textId="77777777" w:rsidR="00A5401E" w:rsidRPr="00DD6260" w:rsidRDefault="00A5401E" w:rsidP="00A95B62">
      <w:pPr>
        <w:pStyle w:val="a2"/>
        <w:numPr>
          <w:ilvl w:val="0"/>
          <w:numId w:val="0"/>
        </w:numPr>
      </w:pPr>
    </w:p>
    <w:p w14:paraId="69C39DE3" w14:textId="77777777" w:rsidR="00A5401E" w:rsidRPr="00DD6260" w:rsidRDefault="00A5401E" w:rsidP="00A5401E">
      <w:r w:rsidRPr="00DD6260">
        <w:t>Для вирішення другої задачі необхідно:</w:t>
      </w:r>
    </w:p>
    <w:p w14:paraId="108CF1DF" w14:textId="77777777" w:rsidR="00A5401E" w:rsidRPr="00A95B62" w:rsidRDefault="00A5401E" w:rsidP="00A95B62">
      <w:pPr>
        <w:pStyle w:val="a5"/>
      </w:pPr>
      <w:r>
        <w:t>м</w:t>
      </w:r>
      <w:r w:rsidRPr="00DD6260">
        <w:t xml:space="preserve">ати </w:t>
      </w:r>
      <w:r w:rsidRPr="00A95B62">
        <w:t>завантажений в системі код з QR-коду;</w:t>
      </w:r>
    </w:p>
    <w:p w14:paraId="0A27BAC7" w14:textId="77777777" w:rsidR="00A5401E" w:rsidRPr="00A95B62" w:rsidRDefault="00A5401E" w:rsidP="00A95B62">
      <w:pPr>
        <w:pStyle w:val="a5"/>
      </w:pPr>
      <w:r w:rsidRPr="00A95B62">
        <w:t>заповнити інформацію про товар;</w:t>
      </w:r>
    </w:p>
    <w:p w14:paraId="313511B3" w14:textId="77777777" w:rsidR="00A5401E" w:rsidRPr="00A95B62" w:rsidRDefault="00A5401E" w:rsidP="00A95B62">
      <w:pPr>
        <w:pStyle w:val="a5"/>
      </w:pPr>
      <w:proofErr w:type="spellStart"/>
      <w:r w:rsidRPr="00A95B62">
        <w:t>віправити</w:t>
      </w:r>
      <w:proofErr w:type="spellEnd"/>
      <w:r w:rsidRPr="00A95B62">
        <w:t xml:space="preserve"> інформацію про товар на сервер;</w:t>
      </w:r>
    </w:p>
    <w:p w14:paraId="5BF4DCB6" w14:textId="7EED98ED" w:rsidR="00A5401E" w:rsidRPr="00DD6260" w:rsidRDefault="00A5401E" w:rsidP="00A95B62">
      <w:pPr>
        <w:pStyle w:val="a5"/>
      </w:pPr>
      <w:proofErr w:type="spellStart"/>
      <w:r w:rsidRPr="00A95B62">
        <w:t>віправити</w:t>
      </w:r>
      <w:proofErr w:type="spellEnd"/>
      <w:r w:rsidRPr="00A95B62">
        <w:t xml:space="preserve"> </w:t>
      </w:r>
      <w:r w:rsidR="0089511D" w:rsidRPr="00A95B62">
        <w:t>інформацію</w:t>
      </w:r>
      <w:r w:rsidRPr="00DD6260">
        <w:t xml:space="preserve"> про товар до соціальної мережі.</w:t>
      </w:r>
    </w:p>
    <w:p w14:paraId="5BC42668" w14:textId="77777777" w:rsidR="00A5401E" w:rsidRPr="00DD6260" w:rsidRDefault="00A5401E" w:rsidP="00A95B62">
      <w:r w:rsidRPr="00DD6260">
        <w:t>Представимо схему вирішення завдання у діаграмі послідовності:</w:t>
      </w:r>
    </w:p>
    <w:p w14:paraId="0F023A07" w14:textId="77777777" w:rsidR="00A5401E" w:rsidRPr="00DD6260" w:rsidRDefault="00A5401E" w:rsidP="00A95B62">
      <w:pPr>
        <w:pStyle w:val="aff1"/>
      </w:pPr>
      <w:r w:rsidRPr="00DD6260">
        <w:rPr>
          <w:noProof/>
          <w:lang w:val="ru-RU"/>
        </w:rPr>
        <w:lastRenderedPageBreak/>
        <w:drawing>
          <wp:inline distT="0" distB="0" distL="0" distR="0" wp14:anchorId="51BEA937" wp14:editId="1A6E8BCF">
            <wp:extent cx="6105525" cy="3086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05525" cy="3086100"/>
                    </a:xfrm>
                    <a:prstGeom prst="rect">
                      <a:avLst/>
                    </a:prstGeom>
                  </pic:spPr>
                </pic:pic>
              </a:graphicData>
            </a:graphic>
          </wp:inline>
        </w:drawing>
      </w:r>
    </w:p>
    <w:p w14:paraId="6378D4A4" w14:textId="77777777" w:rsidR="00A5401E" w:rsidRPr="00DD6260" w:rsidRDefault="00A5401E" w:rsidP="00A95B62">
      <w:pPr>
        <w:pStyle w:val="aff1"/>
      </w:pPr>
      <w:r w:rsidRPr="00DD6260">
        <w:t>Рисунок 3.5 Послідовність вирішення другої задачі</w:t>
      </w:r>
    </w:p>
    <w:p w14:paraId="2D8276F7" w14:textId="77777777" w:rsidR="00A5401E" w:rsidRPr="00DD6260" w:rsidRDefault="00A5401E" w:rsidP="00A95B62">
      <w:pPr>
        <w:pStyle w:val="a5"/>
        <w:numPr>
          <w:ilvl w:val="0"/>
          <w:numId w:val="0"/>
        </w:numPr>
        <w:tabs>
          <w:tab w:val="left" w:pos="993"/>
        </w:tabs>
        <w:ind w:left="709"/>
      </w:pPr>
    </w:p>
    <w:p w14:paraId="011A9DFA" w14:textId="77777777" w:rsidR="00A5401E" w:rsidRPr="00DD6260" w:rsidRDefault="00A5401E" w:rsidP="00A95B62">
      <w:r w:rsidRPr="00DD6260">
        <w:t>Третя задача – пошук інформації про товар від інших користувачів. Схема зображена на рисунку 3.5.</w:t>
      </w:r>
    </w:p>
    <w:p w14:paraId="752B34CB" w14:textId="77777777" w:rsidR="00A5401E" w:rsidRPr="00DD6260" w:rsidRDefault="00A5401E" w:rsidP="00A95B62">
      <w:pPr>
        <w:pStyle w:val="aff1"/>
      </w:pPr>
      <w:r w:rsidRPr="00DD6260">
        <w:t xml:space="preserve"> </w:t>
      </w:r>
      <w:r w:rsidRPr="00DD6260">
        <w:rPr>
          <w:noProof/>
          <w:lang w:val="ru-RU"/>
        </w:rPr>
        <w:drawing>
          <wp:inline distT="0" distB="0" distL="0" distR="0" wp14:anchorId="1DF63C19" wp14:editId="0A6C51E5">
            <wp:extent cx="18478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47850" cy="3400425"/>
                    </a:xfrm>
                    <a:prstGeom prst="rect">
                      <a:avLst/>
                    </a:prstGeom>
                  </pic:spPr>
                </pic:pic>
              </a:graphicData>
            </a:graphic>
          </wp:inline>
        </w:drawing>
      </w:r>
    </w:p>
    <w:p w14:paraId="159539B3" w14:textId="77777777" w:rsidR="00A5401E" w:rsidRPr="00DD6260" w:rsidRDefault="00A5401E" w:rsidP="00A95B62">
      <w:pPr>
        <w:pStyle w:val="aff1"/>
      </w:pPr>
      <w:r w:rsidRPr="00DD6260">
        <w:t>Рисунок 3.6 – Схема вирішення третьої задачі</w:t>
      </w:r>
    </w:p>
    <w:p w14:paraId="18D340E7" w14:textId="77777777" w:rsidR="00A5401E" w:rsidRPr="00DD6260" w:rsidRDefault="00A5401E" w:rsidP="00A5401E"/>
    <w:p w14:paraId="7B6D8C38" w14:textId="77777777" w:rsidR="00A5401E" w:rsidRPr="00DD6260" w:rsidRDefault="00A5401E" w:rsidP="00A5401E">
      <w:r w:rsidRPr="00DD6260">
        <w:t>Для вирішення другої задачі необхідно:</w:t>
      </w:r>
    </w:p>
    <w:p w14:paraId="34A94A4A" w14:textId="77777777" w:rsidR="00A5401E" w:rsidRPr="00DD6260" w:rsidRDefault="00A5401E" w:rsidP="00A95B62">
      <w:pPr>
        <w:pStyle w:val="a5"/>
      </w:pPr>
      <w:r>
        <w:lastRenderedPageBreak/>
        <w:t>в</w:t>
      </w:r>
      <w:r w:rsidRPr="00DD6260">
        <w:t>вести пошуковий запит;</w:t>
      </w:r>
    </w:p>
    <w:p w14:paraId="5D93BBCB" w14:textId="77777777" w:rsidR="00A5401E" w:rsidRPr="00DD6260" w:rsidRDefault="00A5401E" w:rsidP="00A95B62">
      <w:pPr>
        <w:pStyle w:val="a5"/>
      </w:pPr>
      <w:r w:rsidRPr="00DD6260">
        <w:t>вибрати пошуковий критерій.</w:t>
      </w:r>
    </w:p>
    <w:p w14:paraId="07983C75" w14:textId="77777777" w:rsidR="00A5401E" w:rsidRPr="00DD6260" w:rsidRDefault="00A5401E" w:rsidP="00A5401E">
      <w:r w:rsidRPr="00DD6260">
        <w:t>Послідовність вирішення завдання зображена на рисунку 3.7:</w:t>
      </w:r>
    </w:p>
    <w:p w14:paraId="76540295" w14:textId="77777777" w:rsidR="00A5401E" w:rsidRPr="00DD6260" w:rsidRDefault="00A5401E" w:rsidP="00A5401E"/>
    <w:p w14:paraId="0FF4032C" w14:textId="77777777" w:rsidR="00A5401E" w:rsidRPr="00DD6260" w:rsidRDefault="00A5401E" w:rsidP="00A95B62">
      <w:pPr>
        <w:pStyle w:val="aff1"/>
      </w:pPr>
      <w:r w:rsidRPr="00DD6260">
        <w:rPr>
          <w:noProof/>
          <w:lang w:val="ru-RU"/>
        </w:rPr>
        <w:drawing>
          <wp:inline distT="0" distB="0" distL="0" distR="0" wp14:anchorId="788E6440" wp14:editId="09A8F5F2">
            <wp:extent cx="3667125" cy="2362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7125" cy="2362200"/>
                    </a:xfrm>
                    <a:prstGeom prst="rect">
                      <a:avLst/>
                    </a:prstGeom>
                  </pic:spPr>
                </pic:pic>
              </a:graphicData>
            </a:graphic>
          </wp:inline>
        </w:drawing>
      </w:r>
    </w:p>
    <w:p w14:paraId="1F2A57F9" w14:textId="77777777" w:rsidR="00A5401E" w:rsidRPr="00DD6260" w:rsidRDefault="00A5401E" w:rsidP="00A95B62">
      <w:pPr>
        <w:pStyle w:val="aff1"/>
      </w:pPr>
      <w:r w:rsidRPr="00DD6260">
        <w:t>Рисунок 3.7 – Послідовність вирішення третьої задачі</w:t>
      </w:r>
    </w:p>
    <w:p w14:paraId="367DACA5" w14:textId="77777777" w:rsidR="00A5401E" w:rsidRPr="00DD6260" w:rsidRDefault="00A5401E" w:rsidP="00A5401E"/>
    <w:p w14:paraId="0E5510D5" w14:textId="74365DB4" w:rsidR="00A5401E" w:rsidRPr="00DD6260" w:rsidRDefault="00A5401E" w:rsidP="00A5401E">
      <w:pPr>
        <w:pStyle w:val="3"/>
      </w:pPr>
      <w:bookmarkStart w:id="39" w:name="_Toc359581449"/>
      <w:r w:rsidRPr="00DD6260">
        <w:t>3.</w:t>
      </w:r>
      <w:r w:rsidR="0099488B">
        <w:t>2</w:t>
      </w:r>
      <w:r w:rsidRPr="00DD6260">
        <w:t xml:space="preserve">.2 Розробка діаграм </w:t>
      </w:r>
      <w:proofErr w:type="spellStart"/>
      <w:r w:rsidRPr="00DD6260">
        <w:t>розгортування</w:t>
      </w:r>
      <w:bookmarkEnd w:id="39"/>
      <w:proofErr w:type="spellEnd"/>
    </w:p>
    <w:p w14:paraId="70737B84" w14:textId="77777777" w:rsidR="00A5401E" w:rsidRPr="00DD6260" w:rsidRDefault="00A5401E" w:rsidP="00A5401E">
      <w:r w:rsidRPr="00DD6260">
        <w:t xml:space="preserve">Діаграма </w:t>
      </w:r>
      <w:proofErr w:type="spellStart"/>
      <w:r w:rsidRPr="00DD6260">
        <w:t>розгортування</w:t>
      </w:r>
      <w:proofErr w:type="spellEnd"/>
      <w:r w:rsidRPr="00DD6260">
        <w:t xml:space="preserve"> – це діаграма, на якій відображаються обчислювальні вузли під час роботи програми, компоненти, та об'єкти, що виконуються на цих вузлах.  </w:t>
      </w:r>
    </w:p>
    <w:p w14:paraId="19566361" w14:textId="77777777" w:rsidR="00A5401E" w:rsidRPr="00DD6260" w:rsidRDefault="00A5401E" w:rsidP="00A5401E">
      <w:r w:rsidRPr="00DD6260">
        <w:t>Існує два типи вузлів:</w:t>
      </w:r>
    </w:p>
    <w:p w14:paraId="222F2D6C" w14:textId="77777777" w:rsidR="00A5401E" w:rsidRPr="00A95B62" w:rsidRDefault="00A5401E" w:rsidP="00A95B62">
      <w:pPr>
        <w:pStyle w:val="a5"/>
      </w:pPr>
      <w:r w:rsidRPr="00DD6260">
        <w:t xml:space="preserve">вузол </w:t>
      </w:r>
      <w:r w:rsidRPr="00A95B62">
        <w:t>пристрою;</w:t>
      </w:r>
    </w:p>
    <w:p w14:paraId="06EE5005" w14:textId="77777777" w:rsidR="00A5401E" w:rsidRPr="00DD6260" w:rsidRDefault="00A5401E" w:rsidP="00A95B62">
      <w:pPr>
        <w:pStyle w:val="a5"/>
      </w:pPr>
      <w:r w:rsidRPr="00A95B62">
        <w:t>вузол середовища</w:t>
      </w:r>
      <w:r w:rsidRPr="00DD6260">
        <w:t xml:space="preserve"> виконання.</w:t>
      </w:r>
    </w:p>
    <w:p w14:paraId="7F8083BD" w14:textId="73588A94" w:rsidR="00A5401E" w:rsidRPr="00DD6260" w:rsidRDefault="00A5401E" w:rsidP="00A5401E">
      <w:r w:rsidRPr="00DD6260">
        <w:t xml:space="preserve">Вузли пристроїв – це фізичні обчислювальні ресурси зі своєю пам'яттю і сервісами для виконання програмного забезпечення, такі як звичайні ПК, мобільні телефони. Вузол середовища виконання – це програмний обчислювальний ресурс. </w:t>
      </w:r>
      <w:r w:rsidRPr="00DD6260">
        <w:tab/>
        <w:t xml:space="preserve">Діаграма </w:t>
      </w:r>
      <w:r w:rsidR="0089511D">
        <w:t>розгортання</w:t>
      </w:r>
      <w:r w:rsidRPr="00DD6260">
        <w:t xml:space="preserve"> ПЗ вказано на рисунку 3.8.</w:t>
      </w:r>
    </w:p>
    <w:p w14:paraId="004AE525" w14:textId="77777777" w:rsidR="00A5401E" w:rsidRPr="00DD6260" w:rsidRDefault="00A5401E" w:rsidP="00A5401E"/>
    <w:p w14:paraId="54457D1B" w14:textId="77777777" w:rsidR="00A5401E" w:rsidRPr="00DD6260" w:rsidRDefault="00A95B62" w:rsidP="00A95B62">
      <w:pPr>
        <w:pStyle w:val="aff1"/>
      </w:pPr>
      <w:r>
        <w:rPr>
          <w:noProof/>
          <w:lang w:val="ru-RU"/>
        </w:rPr>
        <w:lastRenderedPageBreak/>
        <w:drawing>
          <wp:inline distT="0" distB="0" distL="0" distR="0" wp14:anchorId="31F000C8" wp14:editId="5F5AD784">
            <wp:extent cx="5581650" cy="447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4476750"/>
                    </a:xfrm>
                    <a:prstGeom prst="rect">
                      <a:avLst/>
                    </a:prstGeom>
                  </pic:spPr>
                </pic:pic>
              </a:graphicData>
            </a:graphic>
          </wp:inline>
        </w:drawing>
      </w:r>
    </w:p>
    <w:p w14:paraId="08DD4549" w14:textId="780245DD" w:rsidR="00A5401E" w:rsidRPr="00DD6260" w:rsidRDefault="00A5401E" w:rsidP="00A95B62">
      <w:pPr>
        <w:pStyle w:val="aff1"/>
      </w:pPr>
      <w:r w:rsidRPr="00DD6260">
        <w:t xml:space="preserve">Рисунок 3.8 – Діаграма </w:t>
      </w:r>
      <w:r w:rsidR="0089511D">
        <w:t>розгортання</w:t>
      </w:r>
    </w:p>
    <w:p w14:paraId="2BB7C688" w14:textId="77777777" w:rsidR="00A5401E" w:rsidRPr="00DD6260" w:rsidRDefault="00A5401E" w:rsidP="00A5401E"/>
    <w:p w14:paraId="44480E0C" w14:textId="77777777" w:rsidR="00A5401E" w:rsidRPr="00DD6260" w:rsidRDefault="00A5401E" w:rsidP="00A5401E">
      <w:r w:rsidRPr="00DD6260">
        <w:t>Алгоритмічне забезпечення складається з двох частин:</w:t>
      </w:r>
    </w:p>
    <w:p w14:paraId="1B4FB682" w14:textId="77777777" w:rsidR="00A5401E" w:rsidRPr="00DD6260" w:rsidRDefault="00A5401E" w:rsidP="00A5401E">
      <w:r w:rsidRPr="00DD6260">
        <w:t>Першою частиною є обробка на стороні мобільного клієнта, яка формує JSON запит з даними та завантажує його до FTP серверу.</w:t>
      </w:r>
    </w:p>
    <w:p w14:paraId="5C194C07" w14:textId="77777777" w:rsidR="00A5401E" w:rsidRPr="00DD6260" w:rsidRDefault="00A5401E" w:rsidP="00A5401E">
      <w:pPr>
        <w:ind w:firstLine="734"/>
      </w:pPr>
      <w:r w:rsidRPr="00DD6260">
        <w:t>Друга частина це ВЕБ компонента інтеграції яка підключена до бази даних ВЕБ порталу, та проводить інтеграцію даних з клієнтських запитів, які були до БД ВЕБ порталу.</w:t>
      </w:r>
    </w:p>
    <w:p w14:paraId="5186883A" w14:textId="03A8A54F" w:rsidR="00A5401E" w:rsidRPr="00DD6260" w:rsidRDefault="00A5401E" w:rsidP="00A5401E">
      <w:pPr>
        <w:pStyle w:val="3"/>
      </w:pPr>
      <w:bookmarkStart w:id="40" w:name="_Toc359581450"/>
      <w:r w:rsidRPr="00DD6260">
        <w:t>3.</w:t>
      </w:r>
      <w:r w:rsidR="0099488B">
        <w:t>2</w:t>
      </w:r>
      <w:r w:rsidRPr="00DD6260">
        <w:t>.3 Діаграма класів та діаграма пакетів</w:t>
      </w:r>
      <w:bookmarkEnd w:id="40"/>
    </w:p>
    <w:p w14:paraId="3124F130" w14:textId="77777777" w:rsidR="00A5401E" w:rsidRDefault="00A5401E" w:rsidP="00A5401E">
      <w:pPr>
        <w:rPr>
          <w:color w:val="000000"/>
          <w:szCs w:val="28"/>
          <w:shd w:val="clear" w:color="auto" w:fill="FFFFFF"/>
        </w:rPr>
      </w:pPr>
      <w:r w:rsidRPr="00DD6260">
        <w:t xml:space="preserve">Діаграма класів має </w:t>
      </w:r>
      <w:r w:rsidRPr="00DD6260">
        <w:rPr>
          <w:color w:val="000000"/>
          <w:szCs w:val="28"/>
          <w:shd w:val="clear" w:color="auto" w:fill="FFFFFF"/>
        </w:rPr>
        <w:t>статичне представлення структури моделі. Відображає статичні (декларативні) елементи, такі як:</w:t>
      </w:r>
      <w:r w:rsidRPr="00DD6260">
        <w:rPr>
          <w:rStyle w:val="apple-converted-space"/>
          <w:color w:val="000000"/>
          <w:szCs w:val="28"/>
          <w:shd w:val="clear" w:color="auto" w:fill="FFFFFF"/>
        </w:rPr>
        <w:t> </w:t>
      </w:r>
      <w:r w:rsidRPr="00DD6260">
        <w:rPr>
          <w:szCs w:val="28"/>
          <w:shd w:val="clear" w:color="auto" w:fill="FFFFFF"/>
        </w:rPr>
        <w:t>класи</w:t>
      </w:r>
      <w:r w:rsidRPr="00DD6260">
        <w:rPr>
          <w:color w:val="000000"/>
          <w:szCs w:val="28"/>
          <w:shd w:val="clear" w:color="auto" w:fill="FFFFFF"/>
        </w:rPr>
        <w:t xml:space="preserve">, їх зміст та відношення [25].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w:t>
      </w:r>
      <w:r w:rsidRPr="00DD6260">
        <w:rPr>
          <w:color w:val="000000"/>
          <w:szCs w:val="28"/>
          <w:shd w:val="clear" w:color="auto" w:fill="FFFFFF"/>
        </w:rPr>
        <w:lastRenderedPageBreak/>
        <w:t>типах діаграм.</w:t>
      </w:r>
      <w:r w:rsidRPr="00DD6260">
        <w:rPr>
          <w:color w:val="000000"/>
          <w:szCs w:val="28"/>
          <w:shd w:val="clear" w:color="auto" w:fill="FFFFFF"/>
          <w:vertAlign w:val="superscript"/>
        </w:rPr>
        <w:t xml:space="preserve"> </w:t>
      </w:r>
      <w:r w:rsidRPr="00DD6260">
        <w:rPr>
          <w:color w:val="000000"/>
          <w:szCs w:val="28"/>
          <w:shd w:val="clear" w:color="auto" w:fill="FFFFFF"/>
        </w:rPr>
        <w:t>Діаграма класів (</w:t>
      </w:r>
      <w:proofErr w:type="spellStart"/>
      <w:r w:rsidRPr="00DD6260">
        <w:rPr>
          <w:color w:val="000000"/>
          <w:szCs w:val="28"/>
          <w:shd w:val="clear" w:color="auto" w:fill="FFFFFF"/>
        </w:rPr>
        <w:t>class</w:t>
      </w:r>
      <w:proofErr w:type="spellEnd"/>
      <w:r w:rsidRPr="00DD6260">
        <w:rPr>
          <w:color w:val="000000"/>
          <w:szCs w:val="28"/>
          <w:shd w:val="clear" w:color="auto" w:fill="FFFFFF"/>
        </w:rPr>
        <w:t xml:space="preserve"> </w:t>
      </w:r>
      <w:proofErr w:type="spellStart"/>
      <w:r w:rsidRPr="00DD6260">
        <w:rPr>
          <w:color w:val="000000"/>
          <w:szCs w:val="28"/>
          <w:shd w:val="clear" w:color="auto" w:fill="FFFFFF"/>
        </w:rPr>
        <w:t>diagram</w:t>
      </w:r>
      <w:proofErr w:type="spellEnd"/>
      <w:r w:rsidRPr="00DD6260">
        <w:rPr>
          <w:color w:val="000000"/>
          <w:szCs w:val="28"/>
          <w:shd w:val="clear" w:color="auto" w:fill="FFFFFF"/>
        </w:rPr>
        <w:t>)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 Діаграма класів зображена на рисунку 3.9.</w:t>
      </w:r>
    </w:p>
    <w:p w14:paraId="7145894A" w14:textId="77777777" w:rsidR="00A5401E" w:rsidRPr="00DD6260" w:rsidRDefault="00A5401E" w:rsidP="00A5401E">
      <w:pPr>
        <w:rPr>
          <w:color w:val="000000"/>
          <w:szCs w:val="28"/>
          <w:shd w:val="clear" w:color="auto" w:fill="FFFFFF"/>
        </w:rPr>
      </w:pPr>
    </w:p>
    <w:p w14:paraId="13B0C755" w14:textId="77777777" w:rsidR="00A5401E" w:rsidRPr="00DD6260" w:rsidRDefault="00A5401E" w:rsidP="00A95B62">
      <w:pPr>
        <w:pStyle w:val="aff1"/>
      </w:pPr>
      <w:r w:rsidRPr="00DD6260">
        <w:rPr>
          <w:noProof/>
          <w:lang w:val="ru-RU"/>
        </w:rPr>
        <w:drawing>
          <wp:inline distT="0" distB="0" distL="0" distR="0" wp14:anchorId="3B0ABB25" wp14:editId="25BA4C44">
            <wp:extent cx="5772150" cy="34442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72150" cy="3444240"/>
                    </a:xfrm>
                    <a:prstGeom prst="rect">
                      <a:avLst/>
                    </a:prstGeom>
                  </pic:spPr>
                </pic:pic>
              </a:graphicData>
            </a:graphic>
          </wp:inline>
        </w:drawing>
      </w:r>
    </w:p>
    <w:p w14:paraId="7FDBCDA2" w14:textId="77777777" w:rsidR="00A5401E" w:rsidRPr="00DD6260" w:rsidRDefault="00A5401E" w:rsidP="00A95B62">
      <w:pPr>
        <w:pStyle w:val="aff1"/>
      </w:pPr>
      <w:r w:rsidRPr="00DD6260">
        <w:t>Рисунок 3.9 – Діаграма класів</w:t>
      </w:r>
    </w:p>
    <w:p w14:paraId="2E6CC42D" w14:textId="77777777" w:rsidR="00A5401E" w:rsidRPr="00DD6260" w:rsidRDefault="00A5401E" w:rsidP="00A5401E">
      <w:pPr>
        <w:jc w:val="center"/>
      </w:pPr>
    </w:p>
    <w:p w14:paraId="1DAEC3CC" w14:textId="77777777" w:rsidR="00A5401E" w:rsidRPr="00DD6260" w:rsidRDefault="00A5401E" w:rsidP="00A5401E">
      <w:r w:rsidRPr="00DD6260">
        <w:t>Діаграма пакетів відображає залежності між пакетами системи, які складають модель. Діаграма пакетів зображена на рисунку 3.10.</w:t>
      </w:r>
    </w:p>
    <w:p w14:paraId="549A2D98" w14:textId="77777777" w:rsidR="00A5401E" w:rsidRPr="00DD6260" w:rsidRDefault="00A5401E" w:rsidP="00A5401E"/>
    <w:p w14:paraId="39D3FACF" w14:textId="77777777" w:rsidR="00A5401E" w:rsidRPr="00DD6260" w:rsidRDefault="00A5401E" w:rsidP="00A95B62">
      <w:pPr>
        <w:pStyle w:val="aff1"/>
      </w:pPr>
      <w:r w:rsidRPr="00DD6260">
        <w:rPr>
          <w:noProof/>
          <w:lang w:val="ru-RU"/>
        </w:rPr>
        <w:lastRenderedPageBreak/>
        <w:drawing>
          <wp:inline distT="0" distB="0" distL="0" distR="0" wp14:anchorId="770C8DAA" wp14:editId="37A39F1B">
            <wp:extent cx="5295900" cy="312229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95900" cy="3122295"/>
                    </a:xfrm>
                    <a:prstGeom prst="rect">
                      <a:avLst/>
                    </a:prstGeom>
                  </pic:spPr>
                </pic:pic>
              </a:graphicData>
            </a:graphic>
          </wp:inline>
        </w:drawing>
      </w:r>
    </w:p>
    <w:p w14:paraId="1449A1D5" w14:textId="77777777" w:rsidR="00A5401E" w:rsidRPr="00DD6260" w:rsidRDefault="00A5401E" w:rsidP="00A95B62">
      <w:pPr>
        <w:pStyle w:val="aff1"/>
      </w:pPr>
      <w:r w:rsidRPr="00DD6260">
        <w:t>Рисунок 3.10 – Діаграма пакетів</w:t>
      </w:r>
    </w:p>
    <w:p w14:paraId="67D2188E" w14:textId="77777777" w:rsidR="00A5401E" w:rsidRPr="00DD6260" w:rsidRDefault="00A5401E" w:rsidP="00A5401E">
      <w:pPr>
        <w:jc w:val="center"/>
      </w:pPr>
    </w:p>
    <w:p w14:paraId="0204F7ED" w14:textId="137AC19C" w:rsidR="00A5401E" w:rsidRPr="00DD6260" w:rsidRDefault="00A5401E" w:rsidP="00A5401E">
      <w:pPr>
        <w:pStyle w:val="2"/>
      </w:pPr>
      <w:bookmarkStart w:id="41" w:name="_Toc359581451"/>
      <w:r w:rsidRPr="00DD6260">
        <w:t>3.</w:t>
      </w:r>
      <w:r w:rsidR="0099488B">
        <w:t>3</w:t>
      </w:r>
      <w:r w:rsidRPr="00DD6260">
        <w:t xml:space="preserve"> Інформаційно-логічна схема</w:t>
      </w:r>
      <w:bookmarkEnd w:id="41"/>
    </w:p>
    <w:p w14:paraId="13A7E7A3" w14:textId="77777777" w:rsidR="00A5401E" w:rsidRPr="00DD6260" w:rsidRDefault="00A5401E" w:rsidP="00A5401E">
      <w:r w:rsidRPr="00DD6260">
        <w:t>При роботі з програмною системою, користувач неявно оперуватиме різними типами даних. Кожен з типів даних представлятиме об’єкти системи, над якими ведеться маніпуляції. Наприклад, зображення буде представлено в системі у форматі JPEG [9]  та як бітова мапа [10]. Для запитів на сервер дані будуть представлені у форматі JSON [11]. Інформаційна логічна схема представлена на рисунку 3.5.</w:t>
      </w:r>
    </w:p>
    <w:p w14:paraId="2B6E15F6" w14:textId="77777777" w:rsidR="00A5401E" w:rsidRPr="00DD6260" w:rsidRDefault="00A5401E" w:rsidP="00A5401E"/>
    <w:p w14:paraId="394D3C42" w14:textId="77777777" w:rsidR="00A5401E" w:rsidRPr="00DD6260" w:rsidRDefault="00A5401E" w:rsidP="00A95B62">
      <w:pPr>
        <w:pStyle w:val="aff1"/>
      </w:pPr>
      <w:r w:rsidRPr="00DD6260">
        <w:rPr>
          <w:noProof/>
          <w:lang w:val="ru-RU"/>
        </w:rPr>
        <w:lastRenderedPageBreak/>
        <w:drawing>
          <wp:inline distT="0" distB="0" distL="0" distR="0" wp14:anchorId="1B1B9B76" wp14:editId="0D27D0BE">
            <wp:extent cx="5362575" cy="273304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62575" cy="2733040"/>
                    </a:xfrm>
                    <a:prstGeom prst="rect">
                      <a:avLst/>
                    </a:prstGeom>
                  </pic:spPr>
                </pic:pic>
              </a:graphicData>
            </a:graphic>
          </wp:inline>
        </w:drawing>
      </w:r>
    </w:p>
    <w:p w14:paraId="630D8B2A" w14:textId="77777777" w:rsidR="00A5401E" w:rsidRPr="00DD6260" w:rsidRDefault="00A5401E" w:rsidP="00A95B62">
      <w:pPr>
        <w:pStyle w:val="aff1"/>
      </w:pPr>
      <w:r w:rsidRPr="00DD6260">
        <w:t>Рисунок 3.11 – Інформаційно-логічна схема</w:t>
      </w:r>
    </w:p>
    <w:p w14:paraId="19A0A646" w14:textId="77777777" w:rsidR="00A5401E" w:rsidRDefault="00A5401E" w:rsidP="00A5401E">
      <w:pPr>
        <w:pStyle w:val="2"/>
      </w:pPr>
      <w:bookmarkStart w:id="42" w:name="_Toc310873114"/>
      <w:bookmarkStart w:id="43" w:name="_Toc324102351"/>
    </w:p>
    <w:p w14:paraId="43178101" w14:textId="49466FF1" w:rsidR="00A5401E" w:rsidRPr="00DD6260" w:rsidRDefault="00A5401E" w:rsidP="00A5401E">
      <w:pPr>
        <w:pStyle w:val="2"/>
      </w:pPr>
      <w:bookmarkStart w:id="44" w:name="_Toc359581452"/>
      <w:r w:rsidRPr="00DD6260">
        <w:t>3.</w:t>
      </w:r>
      <w:r w:rsidR="0099488B">
        <w:t>4</w:t>
      </w:r>
      <w:r w:rsidRPr="00DD6260">
        <w:t xml:space="preserve"> Інструкція користувач</w:t>
      </w:r>
      <w:r w:rsidR="0089511D">
        <w:t>а</w:t>
      </w:r>
      <w:bookmarkEnd w:id="44"/>
    </w:p>
    <w:p w14:paraId="77BCD854" w14:textId="77777777" w:rsidR="00A5401E" w:rsidRPr="00DD6260" w:rsidRDefault="00A5401E" w:rsidP="00A5401E">
      <w:r w:rsidRPr="00DD6260">
        <w:t>Програмне забезпечення соціального обліку товарів з використанням технології розпізнавання образів складається з двох частин, мобільного додатку та ВЕБ серверу інформації про товари.</w:t>
      </w:r>
    </w:p>
    <w:p w14:paraId="22C40DF9" w14:textId="77777777" w:rsidR="00A5401E" w:rsidRPr="00DD6260" w:rsidRDefault="00A5401E" w:rsidP="00A5401E">
      <w:r w:rsidRPr="00DD6260">
        <w:t>Програмне забезпечення на стороні мобільного додатку дозволяє здійсняти пошук інформації про товари, розпізнав</w:t>
      </w:r>
      <w:r w:rsidR="00A95B62">
        <w:t>ання QR-кодів та подальше заповн</w:t>
      </w:r>
      <w:r w:rsidRPr="00DD6260">
        <w:t xml:space="preserve">ення інформації про товар та надіслання </w:t>
      </w:r>
      <w:proofErr w:type="spellStart"/>
      <w:r w:rsidRPr="00DD6260">
        <w:t>ії</w:t>
      </w:r>
      <w:proofErr w:type="spellEnd"/>
      <w:r w:rsidRPr="00DD6260">
        <w:t xml:space="preserve"> до соціальної мережі і на сервер.</w:t>
      </w:r>
    </w:p>
    <w:p w14:paraId="5658BBE2" w14:textId="77777777" w:rsidR="00A5401E" w:rsidRPr="00DD6260" w:rsidRDefault="00A5401E" w:rsidP="00A5401E">
      <w:r w:rsidRPr="00DD6260">
        <w:t>Пошук інформації про товари здійснюється на сторінці «Пошук». Для пошуку необхідно ввести запит та вибрати один із критеріїв пошуку. Після успішного повернення результату з серверу, користувач мо</w:t>
      </w:r>
      <w:r>
        <w:t>же проглянути інформації про то</w:t>
      </w:r>
      <w:r w:rsidRPr="00DD6260">
        <w:t xml:space="preserve">вари, яку додали інші користувачі ПЗ. </w:t>
      </w:r>
    </w:p>
    <w:p w14:paraId="252CB04F" w14:textId="77777777" w:rsidR="00A5401E" w:rsidRPr="00DD6260" w:rsidRDefault="00A5401E" w:rsidP="00A5401E">
      <w:r w:rsidRPr="00DD6260">
        <w:t xml:space="preserve">Користувач може зчитувати QR-код за допомогою камери телефона, або зчитати код з збереженого зображення в галереї телефона, після зчитування, користувач може заповнити анкету про товар та надіслати інформацію про нього на свій </w:t>
      </w:r>
      <w:proofErr w:type="spellStart"/>
      <w:r w:rsidRPr="00DD6260">
        <w:t>аккаунт</w:t>
      </w:r>
      <w:proofErr w:type="spellEnd"/>
      <w:r w:rsidRPr="00DD6260">
        <w:t xml:space="preserve"> до соціальної мережі, яку він підключив.</w:t>
      </w:r>
    </w:p>
    <w:p w14:paraId="3E748D0F" w14:textId="77777777" w:rsidR="00A5401E" w:rsidRPr="00DD6260" w:rsidRDefault="00A5401E" w:rsidP="00A5401E"/>
    <w:p w14:paraId="1854416F" w14:textId="77777777" w:rsidR="00A5401E" w:rsidRPr="00DD6260" w:rsidRDefault="00A5401E" w:rsidP="008410CE">
      <w:pPr>
        <w:pStyle w:val="1"/>
        <w:numPr>
          <w:ilvl w:val="0"/>
          <w:numId w:val="9"/>
        </w:numPr>
        <w:tabs>
          <w:tab w:val="left" w:pos="360"/>
        </w:tabs>
        <w:ind w:left="360" w:hanging="360"/>
        <w:jc w:val="both"/>
      </w:pPr>
      <w:bookmarkStart w:id="45" w:name="_Toc359581453"/>
      <w:r w:rsidRPr="00DD6260">
        <w:lastRenderedPageBreak/>
        <w:t>Використання розробленного програмного забезпечення</w:t>
      </w:r>
      <w:bookmarkEnd w:id="45"/>
    </w:p>
    <w:p w14:paraId="735EEFA6" w14:textId="77777777" w:rsidR="000F0BA3" w:rsidRPr="000F0BA3" w:rsidRDefault="000F0BA3" w:rsidP="008410CE">
      <w:pPr>
        <w:pStyle w:val="ac"/>
        <w:keepNext/>
        <w:keepLines/>
        <w:numPr>
          <w:ilvl w:val="0"/>
          <w:numId w:val="11"/>
        </w:numPr>
        <w:tabs>
          <w:tab w:val="left" w:pos="810"/>
          <w:tab w:val="left" w:pos="1170"/>
        </w:tabs>
        <w:spacing w:after="160"/>
        <w:contextualSpacing w:val="0"/>
        <w:jc w:val="left"/>
        <w:outlineLvl w:val="1"/>
        <w:rPr>
          <w:rFonts w:cs="Arial"/>
          <w:b/>
          <w:bCs/>
          <w:iCs/>
          <w:vanish/>
          <w:szCs w:val="28"/>
        </w:rPr>
      </w:pPr>
      <w:bookmarkStart w:id="46" w:name="_Toc359427150"/>
      <w:bookmarkStart w:id="47" w:name="_Toc359581215"/>
      <w:bookmarkStart w:id="48" w:name="_Toc359581298"/>
      <w:bookmarkStart w:id="49" w:name="_Toc359581392"/>
      <w:bookmarkStart w:id="50" w:name="_Toc359581454"/>
      <w:bookmarkEnd w:id="46"/>
      <w:bookmarkEnd w:id="47"/>
      <w:bookmarkEnd w:id="48"/>
      <w:bookmarkEnd w:id="49"/>
      <w:bookmarkEnd w:id="50"/>
    </w:p>
    <w:p w14:paraId="1C1CB994" w14:textId="77777777" w:rsidR="000F0BA3" w:rsidRPr="000F0BA3" w:rsidRDefault="000F0BA3" w:rsidP="008410CE">
      <w:pPr>
        <w:pStyle w:val="ac"/>
        <w:keepNext/>
        <w:keepLines/>
        <w:numPr>
          <w:ilvl w:val="0"/>
          <w:numId w:val="11"/>
        </w:numPr>
        <w:tabs>
          <w:tab w:val="left" w:pos="810"/>
          <w:tab w:val="left" w:pos="1170"/>
        </w:tabs>
        <w:spacing w:after="160"/>
        <w:contextualSpacing w:val="0"/>
        <w:jc w:val="left"/>
        <w:outlineLvl w:val="1"/>
        <w:rPr>
          <w:rFonts w:cs="Arial"/>
          <w:b/>
          <w:bCs/>
          <w:iCs/>
          <w:vanish/>
          <w:szCs w:val="28"/>
        </w:rPr>
      </w:pPr>
      <w:bookmarkStart w:id="51" w:name="_Toc359427151"/>
      <w:bookmarkStart w:id="52" w:name="_Toc359581216"/>
      <w:bookmarkStart w:id="53" w:name="_Toc359581299"/>
      <w:bookmarkStart w:id="54" w:name="_Toc359581393"/>
      <w:bookmarkStart w:id="55" w:name="_Toc359581455"/>
      <w:bookmarkEnd w:id="51"/>
      <w:bookmarkEnd w:id="52"/>
      <w:bookmarkEnd w:id="53"/>
      <w:bookmarkEnd w:id="54"/>
      <w:bookmarkEnd w:id="55"/>
    </w:p>
    <w:p w14:paraId="1508296D" w14:textId="77777777" w:rsidR="000F0BA3" w:rsidRPr="000F0BA3" w:rsidRDefault="000F0BA3" w:rsidP="008410CE">
      <w:pPr>
        <w:pStyle w:val="ac"/>
        <w:keepNext/>
        <w:keepLines/>
        <w:numPr>
          <w:ilvl w:val="0"/>
          <w:numId w:val="11"/>
        </w:numPr>
        <w:tabs>
          <w:tab w:val="left" w:pos="810"/>
          <w:tab w:val="left" w:pos="1170"/>
        </w:tabs>
        <w:spacing w:after="160"/>
        <w:contextualSpacing w:val="0"/>
        <w:jc w:val="left"/>
        <w:outlineLvl w:val="1"/>
        <w:rPr>
          <w:rFonts w:cs="Arial"/>
          <w:b/>
          <w:bCs/>
          <w:iCs/>
          <w:vanish/>
          <w:szCs w:val="28"/>
        </w:rPr>
      </w:pPr>
      <w:bookmarkStart w:id="56" w:name="_Toc359427152"/>
      <w:bookmarkStart w:id="57" w:name="_Toc359581217"/>
      <w:bookmarkStart w:id="58" w:name="_Toc359581300"/>
      <w:bookmarkStart w:id="59" w:name="_Toc359581394"/>
      <w:bookmarkStart w:id="60" w:name="_Toc359581456"/>
      <w:bookmarkEnd w:id="56"/>
      <w:bookmarkEnd w:id="57"/>
      <w:bookmarkEnd w:id="58"/>
      <w:bookmarkEnd w:id="59"/>
      <w:bookmarkEnd w:id="60"/>
    </w:p>
    <w:p w14:paraId="7529F916" w14:textId="77777777" w:rsidR="000F0BA3" w:rsidRPr="000F0BA3" w:rsidRDefault="000F0BA3" w:rsidP="008410CE">
      <w:pPr>
        <w:pStyle w:val="ac"/>
        <w:keepNext/>
        <w:keepLines/>
        <w:numPr>
          <w:ilvl w:val="0"/>
          <w:numId w:val="11"/>
        </w:numPr>
        <w:tabs>
          <w:tab w:val="left" w:pos="810"/>
          <w:tab w:val="left" w:pos="1170"/>
        </w:tabs>
        <w:spacing w:after="160"/>
        <w:contextualSpacing w:val="0"/>
        <w:jc w:val="left"/>
        <w:outlineLvl w:val="1"/>
        <w:rPr>
          <w:rFonts w:cs="Arial"/>
          <w:b/>
          <w:bCs/>
          <w:iCs/>
          <w:vanish/>
          <w:szCs w:val="28"/>
        </w:rPr>
      </w:pPr>
      <w:bookmarkStart w:id="61" w:name="_Toc359427153"/>
      <w:bookmarkStart w:id="62" w:name="_Toc359581218"/>
      <w:bookmarkStart w:id="63" w:name="_Toc359581301"/>
      <w:bookmarkStart w:id="64" w:name="_Toc359581395"/>
      <w:bookmarkStart w:id="65" w:name="_Toc359581457"/>
      <w:bookmarkEnd w:id="61"/>
      <w:bookmarkEnd w:id="62"/>
      <w:bookmarkEnd w:id="63"/>
      <w:bookmarkEnd w:id="64"/>
      <w:bookmarkEnd w:id="65"/>
    </w:p>
    <w:p w14:paraId="6645AD90" w14:textId="77777777" w:rsidR="00A5401E" w:rsidRPr="00DD6260" w:rsidRDefault="00A5401E" w:rsidP="008410CE">
      <w:pPr>
        <w:pStyle w:val="2"/>
        <w:numPr>
          <w:ilvl w:val="1"/>
          <w:numId w:val="11"/>
        </w:numPr>
        <w:tabs>
          <w:tab w:val="left" w:pos="810"/>
          <w:tab w:val="left" w:pos="1170"/>
        </w:tabs>
        <w:spacing w:after="160"/>
        <w:ind w:left="1170"/>
        <w:jc w:val="left"/>
      </w:pPr>
      <w:bookmarkStart w:id="66" w:name="_Toc359581458"/>
      <w:r w:rsidRPr="00DD6260">
        <w:t>Вхідна та вихідна інформація</w:t>
      </w:r>
      <w:bookmarkEnd w:id="66"/>
    </w:p>
    <w:p w14:paraId="1A204ECC" w14:textId="77777777" w:rsidR="00A5401E" w:rsidRPr="00DD6260" w:rsidRDefault="00A5401E" w:rsidP="00A5401E">
      <w:r w:rsidRPr="00DD6260">
        <w:t xml:space="preserve">Для того, щоб було зрозуміло з якими даними взаємодіє програмна система, виділимо вхідну та вихідну інформацію з якою працює та яку надає програмна система. </w:t>
      </w:r>
    </w:p>
    <w:p w14:paraId="647BA7A6" w14:textId="55102FB2" w:rsidR="00A5401E" w:rsidRPr="00DD6260" w:rsidRDefault="00A5401E" w:rsidP="00A5401E">
      <w:r w:rsidRPr="00DD6260">
        <w:t xml:space="preserve">Вхідними даними для </w:t>
      </w:r>
      <w:r w:rsidR="005B77E4" w:rsidRPr="00DD6260">
        <w:t>клієнта</w:t>
      </w:r>
      <w:r w:rsidRPr="00DD6260">
        <w:t xml:space="preserve"> є: </w:t>
      </w:r>
    </w:p>
    <w:p w14:paraId="76DB6657" w14:textId="77777777" w:rsidR="00A5401E" w:rsidRPr="00A95B62" w:rsidRDefault="00A5401E" w:rsidP="00A95B62">
      <w:pPr>
        <w:pStyle w:val="a5"/>
      </w:pPr>
      <w:r w:rsidRPr="00A95B62">
        <w:t>зображення з QR кодом;</w:t>
      </w:r>
    </w:p>
    <w:p w14:paraId="59F20C0B" w14:textId="77777777" w:rsidR="00A5401E" w:rsidRPr="00DD6260" w:rsidRDefault="00A5401E" w:rsidP="00A95B62">
      <w:pPr>
        <w:pStyle w:val="a5"/>
      </w:pPr>
      <w:r w:rsidRPr="00A95B62">
        <w:t>інформація про</w:t>
      </w:r>
      <w:r w:rsidRPr="00DD6260">
        <w:t xml:space="preserve"> товар від користувача.</w:t>
      </w:r>
    </w:p>
    <w:p w14:paraId="35C4E653" w14:textId="77777777" w:rsidR="00A5401E" w:rsidRPr="00DD6260" w:rsidRDefault="00A5401E" w:rsidP="006C5439">
      <w:r w:rsidRPr="00DD6260">
        <w:t>Вихідною інформацією для клієнта є інформація про товари від користувачів.</w:t>
      </w:r>
    </w:p>
    <w:p w14:paraId="5DC4E04F" w14:textId="77777777" w:rsidR="00A5401E" w:rsidRPr="00DD6260" w:rsidRDefault="00A5401E" w:rsidP="006C5439">
      <w:r w:rsidRPr="00DD6260">
        <w:t>Вхідними даними для сервера є інформація про товар від користувача.</w:t>
      </w:r>
    </w:p>
    <w:p w14:paraId="64DE0E97" w14:textId="77777777" w:rsidR="00A5401E" w:rsidRPr="00DD6260" w:rsidRDefault="00A5401E" w:rsidP="006C5439">
      <w:r w:rsidRPr="00DD6260">
        <w:t>Вихідною інформацією сервера зберігання  є інформація про товари.</w:t>
      </w:r>
    </w:p>
    <w:p w14:paraId="35E2932B" w14:textId="77777777" w:rsidR="00A5401E" w:rsidRPr="00DD6260" w:rsidRDefault="00A5401E" w:rsidP="00A5401E"/>
    <w:p w14:paraId="5034AA11" w14:textId="77777777" w:rsidR="00A5401E" w:rsidRPr="00DD6260" w:rsidRDefault="00A5401E" w:rsidP="00A5401E">
      <w:pPr>
        <w:pStyle w:val="2"/>
      </w:pPr>
      <w:bookmarkStart w:id="67" w:name="_Toc359581459"/>
      <w:r w:rsidRPr="00DD6260">
        <w:t>4.2 Аналіз отриманих результатів</w:t>
      </w:r>
      <w:bookmarkEnd w:id="67"/>
    </w:p>
    <w:p w14:paraId="0F6D3907" w14:textId="77777777" w:rsidR="00A5401E" w:rsidRPr="00DD6260" w:rsidRDefault="00A5401E" w:rsidP="006C5439">
      <w:r w:rsidRPr="00DD6260">
        <w:t>Тестування програмного забезпечення – процес дослідження програмного продукту з метою виявлення рівня його якості та відповідності поставленим вимогам. Тестування програмних продуктів можна розділити на два основні види, це функціональне та не функціональне тестування [26].</w:t>
      </w:r>
    </w:p>
    <w:p w14:paraId="6C3175C4" w14:textId="77777777" w:rsidR="00A5401E" w:rsidRPr="00DD6260" w:rsidRDefault="00A5401E" w:rsidP="006C5439">
      <w:r w:rsidRPr="00DD6260">
        <w:t xml:space="preserve">Функціональне тестування даного програмного продукту включає в себе розробку та проведення </w:t>
      </w:r>
      <w:proofErr w:type="spellStart"/>
      <w:r w:rsidRPr="00DD6260">
        <w:t>Unit</w:t>
      </w:r>
      <w:proofErr w:type="spellEnd"/>
      <w:r w:rsidRPr="00DD6260">
        <w:t xml:space="preserve"> тестів. Дані тести направлені на тестування найбільш важливих та критичних модулів програмної компоненти. Генерація тестових класів реалізовувалась завдяки вбудованому механізму в середовище </w:t>
      </w:r>
      <w:proofErr w:type="spellStart"/>
      <w:r w:rsidRPr="00DD6260">
        <w:t>Visual</w:t>
      </w:r>
      <w:proofErr w:type="spellEnd"/>
      <w:r w:rsidRPr="00DD6260">
        <w:t xml:space="preserve"> </w:t>
      </w:r>
      <w:proofErr w:type="spellStart"/>
      <w:r w:rsidRPr="00DD6260">
        <w:t>Studio</w:t>
      </w:r>
      <w:proofErr w:type="spellEnd"/>
      <w:r w:rsidRPr="00DD6260">
        <w:t xml:space="preserve"> </w:t>
      </w:r>
      <w:r w:rsidRPr="00DD6260">
        <w:lastRenderedPageBreak/>
        <w:t xml:space="preserve">та підключеному </w:t>
      </w:r>
      <w:proofErr w:type="spellStart"/>
      <w:r w:rsidRPr="00DD6260">
        <w:t>фреймворку</w:t>
      </w:r>
      <w:proofErr w:type="spellEnd"/>
      <w:r w:rsidRPr="00DD6260">
        <w:t xml:space="preserve"> </w:t>
      </w:r>
      <w:proofErr w:type="spellStart"/>
      <w:r w:rsidRPr="00DD6260">
        <w:t>NUnit</w:t>
      </w:r>
      <w:proofErr w:type="spellEnd"/>
      <w:r w:rsidRPr="00DD6260">
        <w:t xml:space="preserve"> до даного середовища дозволило автоматично згенерувати набір </w:t>
      </w:r>
      <w:proofErr w:type="spellStart"/>
      <w:r w:rsidRPr="00DD6260">
        <w:t>юніт-тестів</w:t>
      </w:r>
      <w:proofErr w:type="spellEnd"/>
      <w:r w:rsidRPr="00DD6260">
        <w:t xml:space="preserve"> для обраних модулів. Далі на основі набору тестових класів виконувався поетапний процес тестування, результати приведені на рисунку 4.1.</w:t>
      </w:r>
    </w:p>
    <w:p w14:paraId="407FD132" w14:textId="77777777" w:rsidR="00A5401E" w:rsidRPr="00DD6260" w:rsidRDefault="00A5401E" w:rsidP="006C5439">
      <w:pPr>
        <w:pStyle w:val="aff1"/>
      </w:pPr>
      <w:r w:rsidRPr="00DD6260">
        <w:rPr>
          <w:noProof/>
          <w:lang w:val="ru-RU"/>
        </w:rPr>
        <w:drawing>
          <wp:inline distT="0" distB="0" distL="0" distR="0" wp14:anchorId="4B7FB874" wp14:editId="7DD41327">
            <wp:extent cx="2190750" cy="866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90750" cy="866775"/>
                    </a:xfrm>
                    <a:prstGeom prst="rect">
                      <a:avLst/>
                    </a:prstGeom>
                  </pic:spPr>
                </pic:pic>
              </a:graphicData>
            </a:graphic>
          </wp:inline>
        </w:drawing>
      </w:r>
    </w:p>
    <w:p w14:paraId="028941B6" w14:textId="77777777" w:rsidR="00A5401E" w:rsidRDefault="00A5401E" w:rsidP="006C5439">
      <w:pPr>
        <w:pStyle w:val="aff1"/>
      </w:pPr>
      <w:r w:rsidRPr="00DD6260">
        <w:t xml:space="preserve">Рисунок 4.1 – </w:t>
      </w:r>
      <w:proofErr w:type="spellStart"/>
      <w:r w:rsidRPr="00DD6260">
        <w:t>Unit</w:t>
      </w:r>
      <w:proofErr w:type="spellEnd"/>
      <w:r w:rsidRPr="00DD6260">
        <w:t xml:space="preserve"> тести</w:t>
      </w:r>
    </w:p>
    <w:p w14:paraId="66AA8EB9" w14:textId="77777777" w:rsidR="00A5401E" w:rsidRDefault="00A5401E" w:rsidP="00A5401E">
      <w:pPr>
        <w:jc w:val="center"/>
      </w:pPr>
    </w:p>
    <w:p w14:paraId="38324479" w14:textId="77777777" w:rsidR="00A5401E" w:rsidRDefault="00A5401E" w:rsidP="00A5401E">
      <w:pPr>
        <w:ind w:firstLine="734"/>
      </w:pPr>
      <w:r>
        <w:t>Нефункціональне тестування описує тести, необхідні для визначення характеристик програмного забезпечення, які можуть бути виміряні різними величинами. В цілому, це тестування того, "Як" система працює. Далі перераховані основні види нефункціональних тестів:</w:t>
      </w:r>
    </w:p>
    <w:p w14:paraId="7B79AAB3" w14:textId="77777777" w:rsidR="00A5401E" w:rsidRDefault="00A5401E" w:rsidP="006C5439">
      <w:pPr>
        <w:pStyle w:val="a5"/>
      </w:pPr>
      <w:r>
        <w:t>тестування навантаження (</w:t>
      </w:r>
      <w:proofErr w:type="spellStart"/>
      <w:r>
        <w:t>Performance</w:t>
      </w:r>
      <w:proofErr w:type="spellEnd"/>
      <w:r>
        <w:t xml:space="preserve"> </w:t>
      </w:r>
      <w:proofErr w:type="spellStart"/>
      <w:r>
        <w:t>and</w:t>
      </w:r>
      <w:proofErr w:type="spellEnd"/>
      <w:r>
        <w:t xml:space="preserve"> </w:t>
      </w:r>
      <w:proofErr w:type="spellStart"/>
      <w:r>
        <w:t>Load</w:t>
      </w:r>
      <w:proofErr w:type="spellEnd"/>
      <w:r>
        <w:t xml:space="preserve"> </w:t>
      </w:r>
      <w:proofErr w:type="spellStart"/>
      <w:r>
        <w:t>Testing</w:t>
      </w:r>
      <w:proofErr w:type="spellEnd"/>
      <w:r>
        <w:t>);</w:t>
      </w:r>
    </w:p>
    <w:p w14:paraId="05967F94" w14:textId="77777777" w:rsidR="00A5401E" w:rsidRDefault="00A5401E" w:rsidP="006C5439">
      <w:pPr>
        <w:pStyle w:val="a5"/>
      </w:pPr>
      <w:r>
        <w:t>стресове тестування (</w:t>
      </w:r>
      <w:proofErr w:type="spellStart"/>
      <w:r>
        <w:t>Stress</w:t>
      </w:r>
      <w:proofErr w:type="spellEnd"/>
      <w:r>
        <w:t xml:space="preserve"> </w:t>
      </w:r>
      <w:proofErr w:type="spellStart"/>
      <w:r>
        <w:t>Testing</w:t>
      </w:r>
      <w:proofErr w:type="spellEnd"/>
      <w:r>
        <w:t>);</w:t>
      </w:r>
    </w:p>
    <w:p w14:paraId="79A90FA1" w14:textId="77777777" w:rsidR="00A5401E" w:rsidRDefault="00A5401E" w:rsidP="006C5439">
      <w:pPr>
        <w:pStyle w:val="a5"/>
      </w:pPr>
      <w:r>
        <w:t>тестування стабільності або надійності (</w:t>
      </w:r>
      <w:proofErr w:type="spellStart"/>
      <w:r>
        <w:t>Stability</w:t>
      </w:r>
      <w:proofErr w:type="spellEnd"/>
      <w:r>
        <w:t xml:space="preserve"> / </w:t>
      </w:r>
      <w:proofErr w:type="spellStart"/>
      <w:r>
        <w:t>Reliability</w:t>
      </w:r>
      <w:proofErr w:type="spellEnd"/>
      <w:r>
        <w:t xml:space="preserve"> </w:t>
      </w:r>
      <w:proofErr w:type="spellStart"/>
      <w:r>
        <w:t>Testing</w:t>
      </w:r>
      <w:proofErr w:type="spellEnd"/>
      <w:r>
        <w:t>);</w:t>
      </w:r>
    </w:p>
    <w:p w14:paraId="65C97C89" w14:textId="77777777" w:rsidR="00A5401E" w:rsidRDefault="00A5401E" w:rsidP="006C5439">
      <w:pPr>
        <w:pStyle w:val="a5"/>
      </w:pPr>
      <w:r>
        <w:t>об'ємне тестування (</w:t>
      </w:r>
      <w:proofErr w:type="spellStart"/>
      <w:r>
        <w:t>Volume</w:t>
      </w:r>
      <w:proofErr w:type="spellEnd"/>
      <w:r>
        <w:t xml:space="preserve"> </w:t>
      </w:r>
      <w:proofErr w:type="spellStart"/>
      <w:r>
        <w:t>Testing</w:t>
      </w:r>
      <w:proofErr w:type="spellEnd"/>
      <w:r>
        <w:t>);</w:t>
      </w:r>
    </w:p>
    <w:p w14:paraId="7DBB8715" w14:textId="77777777" w:rsidR="00A5401E" w:rsidRDefault="00A5401E" w:rsidP="006C5439">
      <w:pPr>
        <w:pStyle w:val="a5"/>
      </w:pPr>
      <w:r>
        <w:t>тестування установки (</w:t>
      </w:r>
      <w:proofErr w:type="spellStart"/>
      <w:r>
        <w:t>Installation</w:t>
      </w:r>
      <w:proofErr w:type="spellEnd"/>
      <w:r>
        <w:t xml:space="preserve"> </w:t>
      </w:r>
      <w:proofErr w:type="spellStart"/>
      <w:r>
        <w:t>testing</w:t>
      </w:r>
      <w:proofErr w:type="spellEnd"/>
      <w:r>
        <w:t>);</w:t>
      </w:r>
    </w:p>
    <w:p w14:paraId="1E3A1F60" w14:textId="77777777" w:rsidR="00A5401E" w:rsidRDefault="00A5401E" w:rsidP="006C5439">
      <w:pPr>
        <w:pStyle w:val="a5"/>
      </w:pPr>
      <w:r>
        <w:t>тестування зручності користування (</w:t>
      </w:r>
      <w:proofErr w:type="spellStart"/>
      <w:r>
        <w:t>Usability</w:t>
      </w:r>
      <w:proofErr w:type="spellEnd"/>
      <w:r>
        <w:t xml:space="preserve"> </w:t>
      </w:r>
      <w:proofErr w:type="spellStart"/>
      <w:r>
        <w:t>Testing</w:t>
      </w:r>
      <w:proofErr w:type="spellEnd"/>
      <w:r>
        <w:t>);</w:t>
      </w:r>
    </w:p>
    <w:p w14:paraId="36D26B56" w14:textId="77777777" w:rsidR="00A5401E" w:rsidRDefault="00A5401E" w:rsidP="006C5439">
      <w:pPr>
        <w:pStyle w:val="a5"/>
      </w:pPr>
      <w:r>
        <w:t>тестування на відмову та відновлення (</w:t>
      </w:r>
      <w:proofErr w:type="spellStart"/>
      <w:r>
        <w:t>Failover</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Testing</w:t>
      </w:r>
      <w:proofErr w:type="spellEnd"/>
      <w:r>
        <w:t>);</w:t>
      </w:r>
    </w:p>
    <w:p w14:paraId="416C8454" w14:textId="77777777" w:rsidR="00A5401E" w:rsidRPr="00232615" w:rsidRDefault="00A5401E" w:rsidP="006C5439">
      <w:pPr>
        <w:pStyle w:val="a5"/>
        <w:rPr>
          <w:lang w:val="en-US"/>
        </w:rPr>
      </w:pPr>
      <w:r>
        <w:t>конфігураційне тестування (</w:t>
      </w:r>
      <w:proofErr w:type="spellStart"/>
      <w:r>
        <w:t>Configuration</w:t>
      </w:r>
      <w:proofErr w:type="spellEnd"/>
      <w:r>
        <w:t xml:space="preserve"> </w:t>
      </w:r>
      <w:proofErr w:type="spellStart"/>
      <w:r>
        <w:t>Testing</w:t>
      </w:r>
      <w:proofErr w:type="spellEnd"/>
      <w:r>
        <w:t>).</w:t>
      </w:r>
    </w:p>
    <w:p w14:paraId="7B1D6C4B" w14:textId="77777777" w:rsidR="00A5401E" w:rsidRDefault="00A5401E" w:rsidP="00A5401E">
      <w:pPr>
        <w:pStyle w:val="ac"/>
        <w:tabs>
          <w:tab w:val="left" w:pos="990"/>
        </w:tabs>
        <w:ind w:left="706"/>
      </w:pPr>
    </w:p>
    <w:p w14:paraId="32D07B06" w14:textId="77777777" w:rsidR="00A5401E" w:rsidRDefault="00A5401E" w:rsidP="00A5401E">
      <w:pPr>
        <w:rPr>
          <w:rFonts w:eastAsia="Calibri"/>
          <w:kern w:val="2"/>
          <w:szCs w:val="22"/>
          <w:lang w:val="en-US" w:eastAsia="en-US"/>
        </w:rPr>
      </w:pPr>
      <w:r>
        <w:br w:type="page"/>
      </w:r>
    </w:p>
    <w:p w14:paraId="030C5FBD" w14:textId="77777777" w:rsidR="006C5439" w:rsidRPr="00782A46" w:rsidRDefault="006C5439" w:rsidP="006C5439">
      <w:pPr>
        <w:pStyle w:val="1"/>
      </w:pPr>
      <w:bookmarkStart w:id="68" w:name="_Toc219792987"/>
      <w:bookmarkStart w:id="69" w:name="_Toc263982752"/>
      <w:bookmarkStart w:id="70" w:name="_Toc320897075"/>
      <w:bookmarkStart w:id="71" w:name="_Toc325075359"/>
      <w:bookmarkStart w:id="72" w:name="_Toc359581460"/>
      <w:r w:rsidRPr="00782A46">
        <w:lastRenderedPageBreak/>
        <w:t>5 </w:t>
      </w:r>
      <w:bookmarkEnd w:id="68"/>
      <w:r>
        <w:t>Охорона праці і</w:t>
      </w:r>
      <w:r w:rsidRPr="00782A46">
        <w:t xml:space="preserve"> навколишнього середовища</w:t>
      </w:r>
      <w:bookmarkEnd w:id="69"/>
      <w:bookmarkEnd w:id="70"/>
      <w:bookmarkEnd w:id="71"/>
      <w:bookmarkEnd w:id="72"/>
    </w:p>
    <w:p w14:paraId="0CC17EE0" w14:textId="77777777" w:rsidR="006C5439" w:rsidRPr="00724E13" w:rsidRDefault="006C5439" w:rsidP="006C5439">
      <w:pPr>
        <w:pStyle w:val="2"/>
      </w:pPr>
      <w:bookmarkStart w:id="73" w:name="_Toc219792988"/>
      <w:bookmarkStart w:id="74" w:name="_Toc263982753"/>
      <w:bookmarkStart w:id="75" w:name="_Toc320897076"/>
      <w:bookmarkStart w:id="76" w:name="_Toc325075360"/>
      <w:bookmarkStart w:id="77" w:name="_Toc359581461"/>
      <w:r w:rsidRPr="00724E13">
        <w:t>5.1 </w:t>
      </w:r>
      <w:bookmarkEnd w:id="73"/>
      <w:r w:rsidRPr="00724E13">
        <w:t xml:space="preserve">Загальні </w:t>
      </w:r>
      <w:r>
        <w:t>питання</w:t>
      </w:r>
      <w:r w:rsidRPr="00724E13">
        <w:t xml:space="preserve"> охорони праці</w:t>
      </w:r>
      <w:bookmarkEnd w:id="74"/>
      <w:bookmarkEnd w:id="75"/>
      <w:bookmarkEnd w:id="76"/>
      <w:bookmarkEnd w:id="77"/>
    </w:p>
    <w:p w14:paraId="762D071B" w14:textId="77777777" w:rsidR="006C5439" w:rsidRPr="00E44568" w:rsidRDefault="006C5439" w:rsidP="006C5439">
      <w: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w:t>
      </w:r>
      <w:r w:rsidR="00384B8A">
        <w:t xml:space="preserve">и у процесі трудової діяльності </w:t>
      </w:r>
      <w:r>
        <w:t>[</w:t>
      </w:r>
      <w:r w:rsidR="00384B8A">
        <w:t>27</w:t>
      </w:r>
      <w:r>
        <w:t>]</w:t>
      </w:r>
      <w:r w:rsidR="00384B8A">
        <w:t>.</w:t>
      </w:r>
    </w:p>
    <w:p w14:paraId="38767C54" w14:textId="77777777" w:rsidR="006C5439" w:rsidRPr="000F0BA3" w:rsidRDefault="006C5439" w:rsidP="006C5439">
      <w:r w:rsidRPr="00724E13">
        <w:t>Завдання охорони праці – забезпечення безпечних, нешкід</w:t>
      </w:r>
      <w:r>
        <w:t>ливих і сприятливих умов праці.</w:t>
      </w:r>
      <w:r w:rsidRPr="00384B8A">
        <w:t xml:space="preserve"> Зведення до мінімуму ймовірності травмува</w:t>
      </w:r>
      <w:r w:rsidRPr="000F0BA3">
        <w:t>ння або захворювань працюючих з одночасним забезпеченням нормальних умов праці при його максимальній продуктивності, науковий аналіз умов праці, виробничих процесів, а встаткування з погляду можливих аварійних ситуацій, поява небезпечних факторів, виділення шкідливих речовин. На основі такого аналізу визначаються небезпечні ділянки виробництва, можливі аварійні ситуації, розробляються заходи щодо їхнього запобігання або обмеження наслідків.</w:t>
      </w:r>
    </w:p>
    <w:p w14:paraId="348C71DE" w14:textId="77777777" w:rsidR="006C5439" w:rsidRPr="00F87F9E" w:rsidRDefault="006C5439" w:rsidP="006C5439">
      <w:pPr>
        <w:rPr>
          <w:lang w:val="ru-RU"/>
        </w:rPr>
      </w:pPr>
      <w:r>
        <w:t xml:space="preserve"> Охорона навколишнього природного середовища, раціональне використання природних ресурсів, забезпечення екологічної безпеки життєдіяльності людини – невід’ємна умова сталого економічного та соціального розвитку України.</w:t>
      </w:r>
    </w:p>
    <w:p w14:paraId="0AF912D7" w14:textId="77777777" w:rsidR="006C5439" w:rsidRDefault="006C5439" w:rsidP="006C5439">
      <w:r w:rsidRPr="006E282A">
        <w:t>За</w:t>
      </w:r>
      <w:r>
        <w:t>кон України «Про охорону праці»</w:t>
      </w:r>
      <w:r w:rsidRPr="006E282A">
        <w:t xml:space="preserve"> визначає основні положення </w:t>
      </w:r>
      <w:r>
        <w:t xml:space="preserve">із </w:t>
      </w:r>
      <w:r w:rsidRPr="006E282A">
        <w:t>охо</w:t>
      </w:r>
      <w:r>
        <w:t>рони</w:t>
      </w:r>
      <w:r w:rsidRPr="006E282A">
        <w:t xml:space="preserve"> праці і регулює взаємини</w:t>
      </w:r>
      <w:r>
        <w:t xml:space="preserve"> </w:t>
      </w:r>
      <w:r w:rsidRPr="006E282A">
        <w:t xml:space="preserve">між </w:t>
      </w:r>
      <w:r>
        <w:t>працівниками і адміністрацією. В</w:t>
      </w:r>
      <w:r w:rsidRPr="006E282A">
        <w:t xml:space="preserve"> Україні законодавство по охороні праці складається із Закону </w:t>
      </w:r>
      <w:r>
        <w:t>України «Про охорону праці»</w:t>
      </w:r>
      <w:r w:rsidRPr="006E282A">
        <w:t xml:space="preserve">, Кодексу законів про працю і інших нормативних актів. У таблиці </w:t>
      </w:r>
      <w:r>
        <w:t>5</w:t>
      </w:r>
      <w:r w:rsidRPr="006E282A">
        <w:rPr>
          <w:lang w:val="ru-RU"/>
        </w:rPr>
        <w:t>.1</w:t>
      </w:r>
      <w:r w:rsidRPr="006E282A">
        <w:t xml:space="preserve"> приведені закони і нормативні документи, які використані в розділі.</w:t>
      </w:r>
    </w:p>
    <w:p w14:paraId="105476A2" w14:textId="77777777" w:rsidR="006C5439" w:rsidRDefault="006C5439" w:rsidP="006C5439"/>
    <w:p w14:paraId="1357E4FE" w14:textId="77777777" w:rsidR="006C5439" w:rsidRDefault="006C5439" w:rsidP="006C5439"/>
    <w:p w14:paraId="2DF8AA55" w14:textId="77777777" w:rsidR="006C5439" w:rsidRDefault="006C5439" w:rsidP="006C5439"/>
    <w:p w14:paraId="37AB525A" w14:textId="77777777" w:rsidR="006C5439" w:rsidRPr="006E282A" w:rsidRDefault="006C5439" w:rsidP="006C5439"/>
    <w:p w14:paraId="42830782" w14:textId="77777777" w:rsidR="006C5439" w:rsidRPr="006E282A" w:rsidRDefault="006C5439" w:rsidP="006C5439">
      <w:pPr>
        <w:pStyle w:val="afb"/>
      </w:pPr>
      <w:r w:rsidRPr="006E282A">
        <w:lastRenderedPageBreak/>
        <w:t xml:space="preserve">Таблиця </w:t>
      </w:r>
      <w:r>
        <w:t>5</w:t>
      </w:r>
      <w:r w:rsidRPr="006E282A">
        <w:t>.</w:t>
      </w:r>
      <w:r w:rsidRPr="006E282A">
        <w:rPr>
          <w:lang w:val="ru-RU"/>
        </w:rPr>
        <w:t>1</w:t>
      </w:r>
      <w:r w:rsidRPr="006E282A">
        <w:t xml:space="preserve"> – Закони і нормативні документи, які використані в розділі </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340"/>
        <w:gridCol w:w="2700"/>
        <w:gridCol w:w="1999"/>
        <w:gridCol w:w="2298"/>
      </w:tblGrid>
      <w:tr w:rsidR="006C5439" w14:paraId="0FB7A5D2" w14:textId="77777777" w:rsidTr="006732F3">
        <w:tc>
          <w:tcPr>
            <w:tcW w:w="648" w:type="dxa"/>
          </w:tcPr>
          <w:p w14:paraId="37C3E4A3" w14:textId="77777777" w:rsidR="006C5439" w:rsidRDefault="006C5439" w:rsidP="00C20B5B">
            <w:pPr>
              <w:pStyle w:val="affc"/>
            </w:pPr>
            <w:r>
              <w:t>№ п/п</w:t>
            </w:r>
          </w:p>
        </w:tc>
        <w:tc>
          <w:tcPr>
            <w:tcW w:w="2340" w:type="dxa"/>
          </w:tcPr>
          <w:p w14:paraId="712715F5" w14:textId="77777777" w:rsidR="006C5439" w:rsidRDefault="006C5439" w:rsidP="00C20B5B">
            <w:pPr>
              <w:pStyle w:val="affc"/>
            </w:pPr>
            <w:r>
              <w:t>Позначення закону чи нормативного документу</w:t>
            </w:r>
          </w:p>
        </w:tc>
        <w:tc>
          <w:tcPr>
            <w:tcW w:w="2700" w:type="dxa"/>
          </w:tcPr>
          <w:p w14:paraId="0382428E" w14:textId="77777777" w:rsidR="006C5439" w:rsidRDefault="006C5439" w:rsidP="00C20B5B">
            <w:pPr>
              <w:pStyle w:val="affc"/>
            </w:pPr>
            <w:r>
              <w:t>Назва закону чи нормативного документу</w:t>
            </w:r>
          </w:p>
        </w:tc>
        <w:tc>
          <w:tcPr>
            <w:tcW w:w="1999" w:type="dxa"/>
          </w:tcPr>
          <w:p w14:paraId="37400074" w14:textId="77777777" w:rsidR="006C5439" w:rsidRDefault="006C5439" w:rsidP="00C20B5B">
            <w:pPr>
              <w:pStyle w:val="affc"/>
            </w:pPr>
            <w:r>
              <w:t>Дата затвердження та введення у дію</w:t>
            </w:r>
          </w:p>
        </w:tc>
        <w:tc>
          <w:tcPr>
            <w:tcW w:w="2298" w:type="dxa"/>
          </w:tcPr>
          <w:p w14:paraId="2D5E24D4" w14:textId="77777777" w:rsidR="006C5439" w:rsidRDefault="006C5439" w:rsidP="00C20B5B">
            <w:pPr>
              <w:pStyle w:val="affc"/>
            </w:pPr>
            <w:r>
              <w:t>Орган влади, що затвердив документ</w:t>
            </w:r>
          </w:p>
        </w:tc>
      </w:tr>
      <w:tr w:rsidR="006C5439" w14:paraId="3DC1D4C2" w14:textId="77777777" w:rsidTr="006732F3">
        <w:tc>
          <w:tcPr>
            <w:tcW w:w="648" w:type="dxa"/>
          </w:tcPr>
          <w:p w14:paraId="136123BC" w14:textId="77777777" w:rsidR="006C5439" w:rsidRDefault="006C5439" w:rsidP="00C20B5B">
            <w:pPr>
              <w:pStyle w:val="affc"/>
            </w:pPr>
            <w:r>
              <w:t>1</w:t>
            </w:r>
          </w:p>
        </w:tc>
        <w:tc>
          <w:tcPr>
            <w:tcW w:w="2340" w:type="dxa"/>
          </w:tcPr>
          <w:p w14:paraId="10A4B0DA" w14:textId="77777777" w:rsidR="006C5439" w:rsidRDefault="006C5439" w:rsidP="00C20B5B">
            <w:pPr>
              <w:pStyle w:val="affc"/>
            </w:pPr>
            <w:r>
              <w:t>2</w:t>
            </w:r>
          </w:p>
        </w:tc>
        <w:tc>
          <w:tcPr>
            <w:tcW w:w="2700" w:type="dxa"/>
          </w:tcPr>
          <w:p w14:paraId="19214E99" w14:textId="77777777" w:rsidR="006C5439" w:rsidRDefault="006C5439" w:rsidP="00C20B5B">
            <w:pPr>
              <w:pStyle w:val="affc"/>
            </w:pPr>
            <w:r>
              <w:t>3</w:t>
            </w:r>
          </w:p>
        </w:tc>
        <w:tc>
          <w:tcPr>
            <w:tcW w:w="1999" w:type="dxa"/>
          </w:tcPr>
          <w:p w14:paraId="2DD10E49" w14:textId="77777777" w:rsidR="006C5439" w:rsidRDefault="006C5439" w:rsidP="00C20B5B">
            <w:pPr>
              <w:pStyle w:val="affc"/>
            </w:pPr>
            <w:r>
              <w:t>4</w:t>
            </w:r>
          </w:p>
        </w:tc>
        <w:tc>
          <w:tcPr>
            <w:tcW w:w="2298" w:type="dxa"/>
          </w:tcPr>
          <w:p w14:paraId="481DE408" w14:textId="77777777" w:rsidR="006C5439" w:rsidRDefault="006C5439" w:rsidP="00C20B5B">
            <w:pPr>
              <w:pStyle w:val="affc"/>
            </w:pPr>
            <w:r>
              <w:t>5</w:t>
            </w:r>
          </w:p>
        </w:tc>
      </w:tr>
      <w:tr w:rsidR="006C5439" w14:paraId="371A7566" w14:textId="77777777" w:rsidTr="006732F3">
        <w:tc>
          <w:tcPr>
            <w:tcW w:w="648" w:type="dxa"/>
          </w:tcPr>
          <w:p w14:paraId="500BE5C0" w14:textId="77777777" w:rsidR="006C5439" w:rsidRPr="006E282A" w:rsidRDefault="006C5439" w:rsidP="00C20B5B">
            <w:pPr>
              <w:pStyle w:val="affc"/>
            </w:pPr>
            <w:r w:rsidRPr="006E282A">
              <w:t>1</w:t>
            </w:r>
          </w:p>
          <w:p w14:paraId="7379D754" w14:textId="77777777" w:rsidR="006C5439" w:rsidRPr="006E282A" w:rsidRDefault="006C5439" w:rsidP="00C20B5B">
            <w:pPr>
              <w:pStyle w:val="affc"/>
            </w:pPr>
          </w:p>
        </w:tc>
        <w:tc>
          <w:tcPr>
            <w:tcW w:w="2340" w:type="dxa"/>
          </w:tcPr>
          <w:p w14:paraId="2446B6E4" w14:textId="77777777" w:rsidR="006C5439" w:rsidRPr="006E282A" w:rsidRDefault="006C5439" w:rsidP="00C20B5B">
            <w:pPr>
              <w:pStyle w:val="affc"/>
            </w:pPr>
            <w:r w:rsidRPr="006E282A">
              <w:t>ГОСТ 12.0.003 – 74 ССБТ</w:t>
            </w:r>
          </w:p>
          <w:p w14:paraId="47E30898" w14:textId="77777777" w:rsidR="006C5439" w:rsidRPr="006E282A" w:rsidRDefault="006C5439" w:rsidP="00C20B5B">
            <w:pPr>
              <w:pStyle w:val="affc"/>
            </w:pPr>
          </w:p>
        </w:tc>
        <w:tc>
          <w:tcPr>
            <w:tcW w:w="2700" w:type="dxa"/>
          </w:tcPr>
          <w:p w14:paraId="6BCD78CC" w14:textId="77777777" w:rsidR="006C5439" w:rsidRPr="00A22413" w:rsidRDefault="006C5439" w:rsidP="00C20B5B">
            <w:pPr>
              <w:pStyle w:val="affc"/>
            </w:pPr>
            <w:r w:rsidRPr="00A22413">
              <w:t>Небезпечні і шкідливі виробничі фактори. Класифікація</w:t>
            </w:r>
          </w:p>
        </w:tc>
        <w:tc>
          <w:tcPr>
            <w:tcW w:w="1999" w:type="dxa"/>
          </w:tcPr>
          <w:p w14:paraId="44A0122F" w14:textId="77777777" w:rsidR="006C5439" w:rsidRPr="006E282A" w:rsidRDefault="006C5439" w:rsidP="00C20B5B">
            <w:pPr>
              <w:pStyle w:val="affc"/>
            </w:pPr>
            <w:r w:rsidRPr="006E282A">
              <w:t>01.01.1976</w:t>
            </w:r>
          </w:p>
          <w:p w14:paraId="4BE67A74" w14:textId="77777777" w:rsidR="006C5439" w:rsidRPr="006E282A" w:rsidRDefault="006C5439" w:rsidP="00C20B5B">
            <w:pPr>
              <w:pStyle w:val="affc"/>
            </w:pPr>
          </w:p>
        </w:tc>
        <w:tc>
          <w:tcPr>
            <w:tcW w:w="2298" w:type="dxa"/>
          </w:tcPr>
          <w:p w14:paraId="63F484C3" w14:textId="77777777" w:rsidR="006C5439" w:rsidRPr="006E282A" w:rsidRDefault="006C5439" w:rsidP="00C20B5B">
            <w:pPr>
              <w:pStyle w:val="affc"/>
            </w:pPr>
            <w:r w:rsidRPr="006E282A">
              <w:t>Кабінет Міністрів</w:t>
            </w:r>
          </w:p>
          <w:p w14:paraId="369617C3" w14:textId="77777777" w:rsidR="006C5439" w:rsidRPr="006E282A" w:rsidRDefault="006C5439" w:rsidP="00C20B5B">
            <w:pPr>
              <w:pStyle w:val="affc"/>
            </w:pPr>
          </w:p>
        </w:tc>
      </w:tr>
      <w:tr w:rsidR="006C5439" w14:paraId="78D02657" w14:textId="77777777" w:rsidTr="006732F3">
        <w:tc>
          <w:tcPr>
            <w:tcW w:w="648" w:type="dxa"/>
          </w:tcPr>
          <w:p w14:paraId="0D169091" w14:textId="77777777" w:rsidR="006C5439" w:rsidRPr="006E282A" w:rsidRDefault="003D1B58" w:rsidP="00C20B5B">
            <w:pPr>
              <w:pStyle w:val="affc"/>
            </w:pPr>
            <w:r>
              <w:t>2</w:t>
            </w:r>
          </w:p>
        </w:tc>
        <w:tc>
          <w:tcPr>
            <w:tcW w:w="2340" w:type="dxa"/>
          </w:tcPr>
          <w:p w14:paraId="35B4BB3B" w14:textId="77777777" w:rsidR="006C5439" w:rsidRPr="006E282A" w:rsidRDefault="006C5439" w:rsidP="00C20B5B">
            <w:pPr>
              <w:pStyle w:val="affc"/>
            </w:pPr>
            <w:r w:rsidRPr="006E282A">
              <w:t>ГОСТ 12.1.005 – 88 ССБТ</w:t>
            </w:r>
          </w:p>
          <w:p w14:paraId="717F94E1" w14:textId="77777777" w:rsidR="006C5439" w:rsidRPr="006E282A" w:rsidRDefault="006C5439" w:rsidP="00C20B5B">
            <w:pPr>
              <w:pStyle w:val="affc"/>
            </w:pPr>
          </w:p>
        </w:tc>
        <w:tc>
          <w:tcPr>
            <w:tcW w:w="2700" w:type="dxa"/>
          </w:tcPr>
          <w:p w14:paraId="467F82C2" w14:textId="77777777" w:rsidR="006C5439" w:rsidRPr="00A22413" w:rsidRDefault="006C5439" w:rsidP="00C20B5B">
            <w:pPr>
              <w:pStyle w:val="affc"/>
            </w:pPr>
            <w:r w:rsidRPr="00A22413">
              <w:t>Загальні санітарно-гігієнічні вимоги до повітря робочої зони</w:t>
            </w:r>
          </w:p>
        </w:tc>
        <w:tc>
          <w:tcPr>
            <w:tcW w:w="1999" w:type="dxa"/>
          </w:tcPr>
          <w:p w14:paraId="24C8329B" w14:textId="77777777" w:rsidR="006C5439" w:rsidRPr="006E282A" w:rsidRDefault="006C5439" w:rsidP="00C20B5B">
            <w:pPr>
              <w:pStyle w:val="affc"/>
            </w:pPr>
            <w:r w:rsidRPr="006E282A">
              <w:t>01.01.89</w:t>
            </w:r>
          </w:p>
          <w:p w14:paraId="2F4A2DE4" w14:textId="77777777" w:rsidR="006C5439" w:rsidRPr="006E282A" w:rsidRDefault="006C5439" w:rsidP="00C20B5B">
            <w:pPr>
              <w:pStyle w:val="affc"/>
            </w:pPr>
          </w:p>
        </w:tc>
        <w:tc>
          <w:tcPr>
            <w:tcW w:w="2298" w:type="dxa"/>
          </w:tcPr>
          <w:p w14:paraId="4BCF458A" w14:textId="77777777" w:rsidR="006C5439" w:rsidRPr="006E282A" w:rsidRDefault="006C5439" w:rsidP="00C20B5B">
            <w:pPr>
              <w:pStyle w:val="affc"/>
            </w:pPr>
            <w:r w:rsidRPr="006E282A">
              <w:t>Кабінет Міністрів</w:t>
            </w:r>
          </w:p>
          <w:p w14:paraId="69ABA46F" w14:textId="77777777" w:rsidR="006C5439" w:rsidRPr="006E282A" w:rsidRDefault="006C5439" w:rsidP="00C20B5B">
            <w:pPr>
              <w:pStyle w:val="affc"/>
            </w:pPr>
          </w:p>
        </w:tc>
      </w:tr>
      <w:tr w:rsidR="006C5439" w14:paraId="4CB5934E" w14:textId="77777777" w:rsidTr="006732F3">
        <w:tc>
          <w:tcPr>
            <w:tcW w:w="648" w:type="dxa"/>
          </w:tcPr>
          <w:p w14:paraId="645BC6A6" w14:textId="77777777" w:rsidR="006C5439" w:rsidRPr="006E282A" w:rsidRDefault="003D1B58" w:rsidP="00C20B5B">
            <w:pPr>
              <w:pStyle w:val="affc"/>
            </w:pPr>
            <w:r>
              <w:t>3</w:t>
            </w:r>
          </w:p>
        </w:tc>
        <w:tc>
          <w:tcPr>
            <w:tcW w:w="2340" w:type="dxa"/>
          </w:tcPr>
          <w:p w14:paraId="2FE0AFA3" w14:textId="77777777" w:rsidR="006C5439" w:rsidRPr="006E282A" w:rsidRDefault="003D1B58" w:rsidP="00C20B5B">
            <w:pPr>
              <w:pStyle w:val="affc"/>
            </w:pPr>
            <w:r>
              <w:t>ГОСТ 12.1.003 – 83*</w:t>
            </w:r>
            <w:r w:rsidRPr="006E282A">
              <w:t xml:space="preserve"> ССБТ</w:t>
            </w:r>
          </w:p>
        </w:tc>
        <w:tc>
          <w:tcPr>
            <w:tcW w:w="2700" w:type="dxa"/>
          </w:tcPr>
          <w:p w14:paraId="59BED82E" w14:textId="77777777" w:rsidR="006C5439" w:rsidRPr="00A22413" w:rsidRDefault="003D1B58" w:rsidP="00C20B5B">
            <w:pPr>
              <w:pStyle w:val="affc"/>
            </w:pPr>
            <w:r w:rsidRPr="00A22413">
              <w:t>Шум. Загальні вимоги безпеки</w:t>
            </w:r>
          </w:p>
        </w:tc>
        <w:tc>
          <w:tcPr>
            <w:tcW w:w="1999" w:type="dxa"/>
          </w:tcPr>
          <w:p w14:paraId="09783FFF" w14:textId="77777777" w:rsidR="003D1B58" w:rsidRPr="006E282A" w:rsidRDefault="003D1B58" w:rsidP="00C20B5B">
            <w:pPr>
              <w:pStyle w:val="affc"/>
            </w:pPr>
            <w:r w:rsidRPr="006E282A">
              <w:t>01.07.89</w:t>
            </w:r>
          </w:p>
          <w:p w14:paraId="653BC099" w14:textId="77777777" w:rsidR="006C5439" w:rsidRPr="006E282A" w:rsidRDefault="006C5439" w:rsidP="00C20B5B">
            <w:pPr>
              <w:pStyle w:val="affc"/>
            </w:pPr>
          </w:p>
        </w:tc>
        <w:tc>
          <w:tcPr>
            <w:tcW w:w="2298" w:type="dxa"/>
          </w:tcPr>
          <w:p w14:paraId="405898CE" w14:textId="77777777" w:rsidR="003D1B58" w:rsidRPr="006E282A" w:rsidRDefault="003D1B58" w:rsidP="00C20B5B">
            <w:pPr>
              <w:pStyle w:val="affc"/>
            </w:pPr>
            <w:r w:rsidRPr="006E282A">
              <w:t>Кабінет Міністрів</w:t>
            </w:r>
          </w:p>
          <w:p w14:paraId="21EAEDE8" w14:textId="77777777" w:rsidR="006C5439" w:rsidRPr="006E282A" w:rsidRDefault="006C5439" w:rsidP="00C20B5B">
            <w:pPr>
              <w:pStyle w:val="affc"/>
            </w:pPr>
          </w:p>
        </w:tc>
      </w:tr>
      <w:tr w:rsidR="003D1B58" w14:paraId="2AD51BB9" w14:textId="77777777" w:rsidTr="006732F3">
        <w:tc>
          <w:tcPr>
            <w:tcW w:w="648" w:type="dxa"/>
          </w:tcPr>
          <w:p w14:paraId="6CE0EFC0" w14:textId="77777777" w:rsidR="003D1B58" w:rsidRPr="006E282A" w:rsidRDefault="003D1B58" w:rsidP="00C20B5B">
            <w:pPr>
              <w:pStyle w:val="affc"/>
            </w:pPr>
            <w:r>
              <w:t>4</w:t>
            </w:r>
          </w:p>
        </w:tc>
        <w:tc>
          <w:tcPr>
            <w:tcW w:w="2340" w:type="dxa"/>
          </w:tcPr>
          <w:p w14:paraId="0C5A7F7B" w14:textId="77777777" w:rsidR="003D1B58" w:rsidRPr="006E282A" w:rsidRDefault="003D1B58" w:rsidP="00C20B5B">
            <w:pPr>
              <w:pStyle w:val="affc"/>
            </w:pPr>
            <w:r w:rsidRPr="006E282A">
              <w:t>НПАОП 0.03-3.14-85</w:t>
            </w:r>
          </w:p>
          <w:p w14:paraId="06D9465D" w14:textId="77777777" w:rsidR="003D1B58" w:rsidRPr="006E282A" w:rsidRDefault="003D1B58" w:rsidP="00C20B5B">
            <w:pPr>
              <w:pStyle w:val="affc"/>
            </w:pPr>
          </w:p>
        </w:tc>
        <w:tc>
          <w:tcPr>
            <w:tcW w:w="2700" w:type="dxa"/>
          </w:tcPr>
          <w:p w14:paraId="586D057F" w14:textId="77777777" w:rsidR="003D1B58" w:rsidRPr="00A22413" w:rsidRDefault="003D1B58" w:rsidP="00C20B5B">
            <w:pPr>
              <w:pStyle w:val="affc"/>
            </w:pPr>
            <w:r w:rsidRPr="006E282A">
              <w:t>Санітарні норми допустимих рівні</w:t>
            </w:r>
            <w:r>
              <w:t xml:space="preserve">в шуму на робочих місцях </w:t>
            </w:r>
            <w:r w:rsidRPr="006E282A">
              <w:t>№ 3223-85</w:t>
            </w:r>
          </w:p>
        </w:tc>
        <w:tc>
          <w:tcPr>
            <w:tcW w:w="1999" w:type="dxa"/>
          </w:tcPr>
          <w:p w14:paraId="6978BD50" w14:textId="77777777" w:rsidR="003D1B58" w:rsidRPr="006E282A" w:rsidRDefault="003D1B58" w:rsidP="00C20B5B">
            <w:pPr>
              <w:pStyle w:val="affc"/>
            </w:pPr>
            <w:r w:rsidRPr="006E282A">
              <w:t>1985</w:t>
            </w:r>
          </w:p>
          <w:p w14:paraId="5803A0A5" w14:textId="77777777" w:rsidR="003D1B58" w:rsidRPr="006E282A" w:rsidRDefault="003D1B58" w:rsidP="00C20B5B">
            <w:pPr>
              <w:pStyle w:val="affc"/>
            </w:pPr>
          </w:p>
        </w:tc>
        <w:tc>
          <w:tcPr>
            <w:tcW w:w="2298" w:type="dxa"/>
          </w:tcPr>
          <w:p w14:paraId="1E36BA14" w14:textId="77777777" w:rsidR="003D1B58" w:rsidRPr="006E282A" w:rsidRDefault="003D1B58" w:rsidP="00C20B5B">
            <w:pPr>
              <w:pStyle w:val="affc"/>
            </w:pPr>
            <w:r w:rsidRPr="006E282A">
              <w:t>Кабінет Міністрів</w:t>
            </w:r>
          </w:p>
          <w:p w14:paraId="348D4677" w14:textId="77777777" w:rsidR="003D1B58" w:rsidRPr="006E282A" w:rsidRDefault="003D1B58" w:rsidP="00C20B5B">
            <w:pPr>
              <w:pStyle w:val="affc"/>
            </w:pPr>
          </w:p>
        </w:tc>
      </w:tr>
      <w:tr w:rsidR="003D1B58" w14:paraId="41531462" w14:textId="77777777" w:rsidTr="006732F3">
        <w:tc>
          <w:tcPr>
            <w:tcW w:w="648" w:type="dxa"/>
          </w:tcPr>
          <w:p w14:paraId="4C954F8A" w14:textId="77777777" w:rsidR="003D1B58" w:rsidRDefault="003D1B58" w:rsidP="00C20B5B">
            <w:pPr>
              <w:pStyle w:val="affc"/>
            </w:pPr>
            <w:r>
              <w:t>5</w:t>
            </w:r>
          </w:p>
        </w:tc>
        <w:tc>
          <w:tcPr>
            <w:tcW w:w="2340" w:type="dxa"/>
          </w:tcPr>
          <w:p w14:paraId="171937FA" w14:textId="77777777" w:rsidR="003D1B58" w:rsidRPr="006E282A" w:rsidRDefault="003D1B58" w:rsidP="00C20B5B">
            <w:pPr>
              <w:pStyle w:val="affc"/>
            </w:pPr>
            <w:r w:rsidRPr="006E282A">
              <w:t>ГОСТ 12.1.012-90 ССБТ</w:t>
            </w:r>
          </w:p>
        </w:tc>
        <w:tc>
          <w:tcPr>
            <w:tcW w:w="2700" w:type="dxa"/>
          </w:tcPr>
          <w:p w14:paraId="3D85394D" w14:textId="77777777" w:rsidR="003D1B58" w:rsidRPr="006E282A" w:rsidRDefault="003D1B58" w:rsidP="00C20B5B">
            <w:pPr>
              <w:pStyle w:val="affc"/>
            </w:pPr>
            <w:r>
              <w:t>Вібраційна безпека. З</w:t>
            </w:r>
            <w:r w:rsidRPr="00A838B5">
              <w:t>агальні вимоги</w:t>
            </w:r>
          </w:p>
        </w:tc>
        <w:tc>
          <w:tcPr>
            <w:tcW w:w="1999" w:type="dxa"/>
          </w:tcPr>
          <w:p w14:paraId="3AF423C0" w14:textId="77777777" w:rsidR="003D1B58" w:rsidRPr="006E282A" w:rsidRDefault="003D1B58" w:rsidP="00C20B5B">
            <w:pPr>
              <w:pStyle w:val="affc"/>
            </w:pPr>
            <w:r w:rsidRPr="006E282A">
              <w:t>01.07.91</w:t>
            </w:r>
          </w:p>
          <w:p w14:paraId="430C625A" w14:textId="77777777" w:rsidR="003D1B58" w:rsidRPr="006E282A" w:rsidRDefault="003D1B58" w:rsidP="00C20B5B">
            <w:pPr>
              <w:pStyle w:val="affc"/>
            </w:pPr>
          </w:p>
        </w:tc>
        <w:tc>
          <w:tcPr>
            <w:tcW w:w="2298" w:type="dxa"/>
          </w:tcPr>
          <w:p w14:paraId="4D25FC39" w14:textId="77777777" w:rsidR="003D1B58" w:rsidRPr="006E282A" w:rsidRDefault="003D1B58" w:rsidP="00C20B5B">
            <w:pPr>
              <w:pStyle w:val="affc"/>
            </w:pPr>
            <w:r w:rsidRPr="006E282A">
              <w:t>Кабінет Міністрів</w:t>
            </w:r>
          </w:p>
          <w:p w14:paraId="4549F544" w14:textId="77777777" w:rsidR="003D1B58" w:rsidRPr="006E282A" w:rsidRDefault="003D1B58" w:rsidP="00C20B5B">
            <w:pPr>
              <w:pStyle w:val="affc"/>
            </w:pPr>
          </w:p>
        </w:tc>
      </w:tr>
      <w:tr w:rsidR="003D1B58" w14:paraId="040EBFB9" w14:textId="77777777" w:rsidTr="006732F3">
        <w:tc>
          <w:tcPr>
            <w:tcW w:w="648" w:type="dxa"/>
          </w:tcPr>
          <w:p w14:paraId="2B41D5E9" w14:textId="77777777" w:rsidR="003D1B58" w:rsidRDefault="003D1B58" w:rsidP="00C20B5B">
            <w:pPr>
              <w:pStyle w:val="affc"/>
            </w:pPr>
            <w:r>
              <w:t>6</w:t>
            </w:r>
          </w:p>
        </w:tc>
        <w:tc>
          <w:tcPr>
            <w:tcW w:w="2340" w:type="dxa"/>
          </w:tcPr>
          <w:p w14:paraId="17B80B1D" w14:textId="77777777" w:rsidR="003D1B58" w:rsidRDefault="003D1B58" w:rsidP="00C20B5B">
            <w:pPr>
              <w:pStyle w:val="affc"/>
            </w:pPr>
            <w:r w:rsidRPr="00BB7C21">
              <w:t xml:space="preserve">НПАОП 0.00-1.28-10 </w:t>
            </w:r>
          </w:p>
          <w:p w14:paraId="0A8F053F" w14:textId="77777777" w:rsidR="003D1B58" w:rsidRPr="006E282A" w:rsidRDefault="003D1B58" w:rsidP="00C20B5B">
            <w:pPr>
              <w:pStyle w:val="affc"/>
            </w:pPr>
          </w:p>
        </w:tc>
        <w:tc>
          <w:tcPr>
            <w:tcW w:w="2700" w:type="dxa"/>
          </w:tcPr>
          <w:p w14:paraId="2BC8EDB9" w14:textId="77777777" w:rsidR="003D1B58" w:rsidRDefault="003D1B58" w:rsidP="00C20B5B">
            <w:pPr>
              <w:pStyle w:val="affc"/>
            </w:pPr>
            <w:r w:rsidRPr="00BB7C21">
              <w:t>Правила охорони праці під час експлуатації електронно-обчислювальних машин</w:t>
            </w:r>
          </w:p>
        </w:tc>
        <w:tc>
          <w:tcPr>
            <w:tcW w:w="1999" w:type="dxa"/>
          </w:tcPr>
          <w:p w14:paraId="56548FA6" w14:textId="77777777" w:rsidR="003D1B58" w:rsidRPr="006E282A" w:rsidRDefault="003D1B58" w:rsidP="00C20B5B">
            <w:pPr>
              <w:pStyle w:val="affc"/>
            </w:pPr>
            <w:r>
              <w:t>23</w:t>
            </w:r>
            <w:r w:rsidRPr="006E282A">
              <w:t>.0</w:t>
            </w:r>
            <w:r>
              <w:t>6</w:t>
            </w:r>
            <w:r w:rsidRPr="006E282A">
              <w:t>.</w:t>
            </w:r>
            <w:r>
              <w:t>2010</w:t>
            </w:r>
          </w:p>
          <w:p w14:paraId="0517AB0D" w14:textId="77777777" w:rsidR="003D1B58" w:rsidRPr="006E282A" w:rsidRDefault="003D1B58" w:rsidP="00C20B5B">
            <w:pPr>
              <w:pStyle w:val="affc"/>
            </w:pPr>
          </w:p>
        </w:tc>
        <w:tc>
          <w:tcPr>
            <w:tcW w:w="2298" w:type="dxa"/>
          </w:tcPr>
          <w:p w14:paraId="7809B9BB" w14:textId="77777777" w:rsidR="003D1B58" w:rsidRPr="006E282A" w:rsidRDefault="003D1B58" w:rsidP="00C20B5B">
            <w:pPr>
              <w:pStyle w:val="affc"/>
            </w:pPr>
            <w:r w:rsidRPr="006E282A">
              <w:t>Кабінет Міністрів</w:t>
            </w:r>
          </w:p>
          <w:p w14:paraId="28273AFD" w14:textId="77777777" w:rsidR="003D1B58" w:rsidRPr="006E282A" w:rsidRDefault="003D1B58" w:rsidP="00C20B5B">
            <w:pPr>
              <w:pStyle w:val="affc"/>
            </w:pPr>
          </w:p>
        </w:tc>
      </w:tr>
      <w:tr w:rsidR="003D1B58" w14:paraId="14C9499E" w14:textId="77777777" w:rsidTr="006732F3">
        <w:tc>
          <w:tcPr>
            <w:tcW w:w="648" w:type="dxa"/>
          </w:tcPr>
          <w:p w14:paraId="44DDDE72" w14:textId="77777777" w:rsidR="003D1B58" w:rsidRDefault="003D1B58" w:rsidP="00C20B5B">
            <w:pPr>
              <w:pStyle w:val="affc"/>
            </w:pPr>
            <w:r>
              <w:t>7</w:t>
            </w:r>
          </w:p>
        </w:tc>
        <w:tc>
          <w:tcPr>
            <w:tcW w:w="2340" w:type="dxa"/>
          </w:tcPr>
          <w:p w14:paraId="0EAB84C6" w14:textId="77777777" w:rsidR="003D1B58" w:rsidRPr="00BB7C21" w:rsidRDefault="003D1B58" w:rsidP="00C20B5B">
            <w:pPr>
              <w:pStyle w:val="affc"/>
            </w:pPr>
            <w:r w:rsidRPr="006E282A">
              <w:t>ГОСТ 12.1.045 – 84 ССБТ</w:t>
            </w:r>
          </w:p>
        </w:tc>
        <w:tc>
          <w:tcPr>
            <w:tcW w:w="2700" w:type="dxa"/>
          </w:tcPr>
          <w:p w14:paraId="65114CBC" w14:textId="77777777" w:rsidR="003D1B58" w:rsidRPr="00BB7C21" w:rsidRDefault="003D1B58" w:rsidP="00C20B5B">
            <w:pPr>
              <w:pStyle w:val="affc"/>
            </w:pPr>
            <w:r w:rsidRPr="00F7020E">
              <w:t>Електростатичні поля. Допустимі рівні на робочих місцях і вимоги до проведення контролю</w:t>
            </w:r>
          </w:p>
        </w:tc>
        <w:tc>
          <w:tcPr>
            <w:tcW w:w="1999" w:type="dxa"/>
          </w:tcPr>
          <w:p w14:paraId="63B9B9F6" w14:textId="77777777" w:rsidR="003D1B58" w:rsidRPr="006E282A" w:rsidRDefault="003D1B58" w:rsidP="00C20B5B">
            <w:pPr>
              <w:pStyle w:val="affc"/>
            </w:pPr>
            <w:r w:rsidRPr="006E282A">
              <w:t>01.07.85</w:t>
            </w:r>
          </w:p>
          <w:p w14:paraId="67200142" w14:textId="77777777" w:rsidR="003D1B58" w:rsidRDefault="003D1B58" w:rsidP="00C20B5B">
            <w:pPr>
              <w:pStyle w:val="affc"/>
            </w:pPr>
          </w:p>
        </w:tc>
        <w:tc>
          <w:tcPr>
            <w:tcW w:w="2298" w:type="dxa"/>
          </w:tcPr>
          <w:p w14:paraId="51DD3A96" w14:textId="77777777" w:rsidR="003D1B58" w:rsidRPr="006E282A" w:rsidRDefault="003D1B58" w:rsidP="00C20B5B">
            <w:pPr>
              <w:pStyle w:val="affc"/>
            </w:pPr>
            <w:r w:rsidRPr="006E282A">
              <w:t>Кабінет Міністрів</w:t>
            </w:r>
          </w:p>
          <w:p w14:paraId="2F1D5EC4" w14:textId="77777777" w:rsidR="003D1B58" w:rsidRPr="006E282A" w:rsidRDefault="003D1B58" w:rsidP="00C20B5B">
            <w:pPr>
              <w:pStyle w:val="affc"/>
            </w:pPr>
          </w:p>
        </w:tc>
      </w:tr>
      <w:tr w:rsidR="003D1B58" w14:paraId="10EDF81D" w14:textId="77777777" w:rsidTr="006732F3">
        <w:tc>
          <w:tcPr>
            <w:tcW w:w="648" w:type="dxa"/>
          </w:tcPr>
          <w:p w14:paraId="0919DFA9" w14:textId="77777777" w:rsidR="003D1B58" w:rsidRDefault="003D1B58" w:rsidP="00C20B5B">
            <w:pPr>
              <w:pStyle w:val="affc"/>
            </w:pPr>
            <w:r>
              <w:t>8</w:t>
            </w:r>
          </w:p>
        </w:tc>
        <w:tc>
          <w:tcPr>
            <w:tcW w:w="2340" w:type="dxa"/>
          </w:tcPr>
          <w:p w14:paraId="40A5FEC8" w14:textId="77777777" w:rsidR="003D1B58" w:rsidRPr="006E282A" w:rsidRDefault="003D1B58" w:rsidP="00C20B5B">
            <w:pPr>
              <w:pStyle w:val="affc"/>
            </w:pPr>
            <w:r w:rsidRPr="006E282A">
              <w:t>ГОСТ 12.2.007.0-75 ССБТ</w:t>
            </w:r>
          </w:p>
        </w:tc>
        <w:tc>
          <w:tcPr>
            <w:tcW w:w="2700" w:type="dxa"/>
          </w:tcPr>
          <w:p w14:paraId="3B2C14D3" w14:textId="77777777" w:rsidR="003D1B58" w:rsidRPr="00F7020E" w:rsidRDefault="003D1B58" w:rsidP="00C20B5B">
            <w:pPr>
              <w:pStyle w:val="affc"/>
            </w:pPr>
            <w:r>
              <w:t>Вироби електричні. З</w:t>
            </w:r>
            <w:r w:rsidRPr="00F7020E">
              <w:t>агальні вимоги</w:t>
            </w:r>
          </w:p>
        </w:tc>
        <w:tc>
          <w:tcPr>
            <w:tcW w:w="1999" w:type="dxa"/>
          </w:tcPr>
          <w:p w14:paraId="2527B826" w14:textId="77777777" w:rsidR="003D1B58" w:rsidRPr="006E282A" w:rsidRDefault="003D1B58" w:rsidP="00C20B5B">
            <w:pPr>
              <w:pStyle w:val="affc"/>
            </w:pPr>
            <w:r w:rsidRPr="006E282A">
              <w:t>01.01.76</w:t>
            </w:r>
          </w:p>
          <w:p w14:paraId="7FD046F1" w14:textId="77777777" w:rsidR="003D1B58" w:rsidRPr="006E282A" w:rsidRDefault="003D1B58" w:rsidP="00C20B5B">
            <w:pPr>
              <w:pStyle w:val="affc"/>
            </w:pPr>
          </w:p>
        </w:tc>
        <w:tc>
          <w:tcPr>
            <w:tcW w:w="2298" w:type="dxa"/>
          </w:tcPr>
          <w:p w14:paraId="743E9424" w14:textId="77777777" w:rsidR="003D1B58" w:rsidRPr="006E282A" w:rsidRDefault="003D1B58" w:rsidP="00C20B5B">
            <w:pPr>
              <w:pStyle w:val="affc"/>
            </w:pPr>
            <w:r w:rsidRPr="006E282A">
              <w:t>Кабінет Міністрів</w:t>
            </w:r>
          </w:p>
          <w:p w14:paraId="1FC62E61" w14:textId="77777777" w:rsidR="003D1B58" w:rsidRPr="006E282A" w:rsidRDefault="003D1B58" w:rsidP="00C20B5B">
            <w:pPr>
              <w:pStyle w:val="affc"/>
            </w:pPr>
          </w:p>
        </w:tc>
      </w:tr>
      <w:tr w:rsidR="003D1B58" w14:paraId="758C5588" w14:textId="77777777" w:rsidTr="006732F3">
        <w:tc>
          <w:tcPr>
            <w:tcW w:w="648" w:type="dxa"/>
          </w:tcPr>
          <w:p w14:paraId="14541ED8" w14:textId="77777777" w:rsidR="003D1B58" w:rsidRDefault="003D1B58" w:rsidP="00C20B5B">
            <w:pPr>
              <w:pStyle w:val="affc"/>
            </w:pPr>
            <w:r>
              <w:t>9</w:t>
            </w:r>
          </w:p>
        </w:tc>
        <w:tc>
          <w:tcPr>
            <w:tcW w:w="2340" w:type="dxa"/>
          </w:tcPr>
          <w:p w14:paraId="7A3001AF" w14:textId="77777777" w:rsidR="003D1B58" w:rsidRPr="006E282A" w:rsidRDefault="003D1B58" w:rsidP="00C20B5B">
            <w:pPr>
              <w:pStyle w:val="affc"/>
            </w:pPr>
            <w:r w:rsidRPr="006E282A">
              <w:t>ГОСТ 14255-69</w:t>
            </w:r>
          </w:p>
          <w:p w14:paraId="1EBD7FC7" w14:textId="77777777" w:rsidR="003D1B58" w:rsidRPr="006E282A" w:rsidRDefault="003D1B58" w:rsidP="00C20B5B">
            <w:pPr>
              <w:pStyle w:val="affc"/>
            </w:pPr>
          </w:p>
        </w:tc>
        <w:tc>
          <w:tcPr>
            <w:tcW w:w="2700" w:type="dxa"/>
          </w:tcPr>
          <w:p w14:paraId="332D773D" w14:textId="7E5DEC96" w:rsidR="00C03853" w:rsidRDefault="003D1B58" w:rsidP="006732F3">
            <w:pPr>
              <w:pStyle w:val="affc"/>
            </w:pPr>
            <w:r w:rsidRPr="00F7020E">
              <w:t xml:space="preserve">Апарати електричні напругою до 1000В. Оболонки. Ступені </w:t>
            </w:r>
            <w:r w:rsidRPr="00F7020E">
              <w:lastRenderedPageBreak/>
              <w:t>захисту</w:t>
            </w:r>
          </w:p>
        </w:tc>
        <w:tc>
          <w:tcPr>
            <w:tcW w:w="1999" w:type="dxa"/>
          </w:tcPr>
          <w:p w14:paraId="724431E1" w14:textId="77777777" w:rsidR="003D1B58" w:rsidRPr="006E282A" w:rsidRDefault="003D1B58" w:rsidP="00C20B5B">
            <w:pPr>
              <w:pStyle w:val="affc"/>
            </w:pPr>
            <w:r w:rsidRPr="006E282A">
              <w:lastRenderedPageBreak/>
              <w:t>1970</w:t>
            </w:r>
          </w:p>
          <w:p w14:paraId="3D3A72F5" w14:textId="77777777" w:rsidR="003D1B58" w:rsidRPr="006E282A" w:rsidRDefault="003D1B58" w:rsidP="00C20B5B">
            <w:pPr>
              <w:pStyle w:val="affc"/>
            </w:pPr>
          </w:p>
        </w:tc>
        <w:tc>
          <w:tcPr>
            <w:tcW w:w="2298" w:type="dxa"/>
          </w:tcPr>
          <w:p w14:paraId="06590257" w14:textId="77777777" w:rsidR="003D1B58" w:rsidRPr="006E282A" w:rsidRDefault="003D1B58" w:rsidP="00C20B5B">
            <w:pPr>
              <w:pStyle w:val="affc"/>
            </w:pPr>
            <w:r w:rsidRPr="006E282A">
              <w:t>Кабінет Міністрів</w:t>
            </w:r>
          </w:p>
          <w:p w14:paraId="1FBB7536" w14:textId="77777777" w:rsidR="003D1B58" w:rsidRPr="006E282A" w:rsidRDefault="003D1B58" w:rsidP="00C20B5B">
            <w:pPr>
              <w:pStyle w:val="affc"/>
            </w:pPr>
          </w:p>
        </w:tc>
      </w:tr>
      <w:tr w:rsidR="003D1B58" w14:paraId="39BA21F1" w14:textId="77777777" w:rsidTr="006732F3">
        <w:tc>
          <w:tcPr>
            <w:tcW w:w="9985" w:type="dxa"/>
            <w:gridSpan w:val="5"/>
            <w:tcBorders>
              <w:top w:val="nil"/>
              <w:left w:val="nil"/>
              <w:right w:val="nil"/>
            </w:tcBorders>
          </w:tcPr>
          <w:p w14:paraId="23BA3619" w14:textId="77777777" w:rsidR="003D1B58" w:rsidRPr="006E282A" w:rsidRDefault="003D1B58" w:rsidP="00C20B5B">
            <w:pPr>
              <w:pStyle w:val="affc"/>
            </w:pPr>
            <w:r>
              <w:lastRenderedPageBreak/>
              <w:t>Закінчення таблиці 5.1</w:t>
            </w:r>
          </w:p>
        </w:tc>
      </w:tr>
      <w:tr w:rsidR="00C03853" w14:paraId="75E3CF0D" w14:textId="77777777" w:rsidTr="006732F3">
        <w:tc>
          <w:tcPr>
            <w:tcW w:w="648" w:type="dxa"/>
          </w:tcPr>
          <w:p w14:paraId="07B5FE65" w14:textId="5F8B14C5" w:rsidR="00C03853" w:rsidRDefault="00C03853" w:rsidP="00C20B5B">
            <w:pPr>
              <w:pStyle w:val="affc"/>
            </w:pPr>
            <w:r>
              <w:t>№ п/п</w:t>
            </w:r>
          </w:p>
        </w:tc>
        <w:tc>
          <w:tcPr>
            <w:tcW w:w="2340" w:type="dxa"/>
          </w:tcPr>
          <w:p w14:paraId="6BED15DF" w14:textId="4017F78F" w:rsidR="00C03853" w:rsidRPr="006E282A" w:rsidRDefault="00C03853" w:rsidP="00C20B5B">
            <w:pPr>
              <w:pStyle w:val="affc"/>
            </w:pPr>
            <w:r>
              <w:t>Позначення закону чи нормативного документу</w:t>
            </w:r>
          </w:p>
        </w:tc>
        <w:tc>
          <w:tcPr>
            <w:tcW w:w="2700" w:type="dxa"/>
          </w:tcPr>
          <w:p w14:paraId="016CFA29" w14:textId="7280F11A" w:rsidR="00C03853" w:rsidRPr="006E282A" w:rsidRDefault="00C03853" w:rsidP="00C20B5B">
            <w:pPr>
              <w:pStyle w:val="affc"/>
            </w:pPr>
            <w:r>
              <w:t>Назва закону чи нормативного документу</w:t>
            </w:r>
          </w:p>
        </w:tc>
        <w:tc>
          <w:tcPr>
            <w:tcW w:w="1999" w:type="dxa"/>
          </w:tcPr>
          <w:p w14:paraId="4CC5AAF8" w14:textId="57AE6F93" w:rsidR="00C03853" w:rsidRPr="006E282A" w:rsidRDefault="00C03853" w:rsidP="00C20B5B">
            <w:pPr>
              <w:pStyle w:val="affc"/>
            </w:pPr>
            <w:r>
              <w:t>Дата затвердження та введення у дію</w:t>
            </w:r>
          </w:p>
        </w:tc>
        <w:tc>
          <w:tcPr>
            <w:tcW w:w="2298" w:type="dxa"/>
          </w:tcPr>
          <w:p w14:paraId="563CCF26" w14:textId="546FC951" w:rsidR="00C03853" w:rsidRPr="006E282A" w:rsidRDefault="00C03853" w:rsidP="00C20B5B">
            <w:pPr>
              <w:pStyle w:val="affc"/>
            </w:pPr>
            <w:r>
              <w:t>Орган влади, що затвердив документ</w:t>
            </w:r>
          </w:p>
        </w:tc>
      </w:tr>
      <w:tr w:rsidR="00C03853" w14:paraId="5628DF50" w14:textId="77777777" w:rsidTr="006732F3">
        <w:tc>
          <w:tcPr>
            <w:tcW w:w="648" w:type="dxa"/>
          </w:tcPr>
          <w:p w14:paraId="03589B16" w14:textId="42F88E16" w:rsidR="00C03853" w:rsidRDefault="00C03853" w:rsidP="00C20B5B">
            <w:pPr>
              <w:pStyle w:val="affc"/>
            </w:pPr>
            <w:r>
              <w:t>1</w:t>
            </w:r>
          </w:p>
        </w:tc>
        <w:tc>
          <w:tcPr>
            <w:tcW w:w="2340" w:type="dxa"/>
          </w:tcPr>
          <w:p w14:paraId="79423C8F" w14:textId="2DC2F842" w:rsidR="00C03853" w:rsidRPr="006E282A" w:rsidRDefault="00C03853" w:rsidP="00C20B5B">
            <w:pPr>
              <w:pStyle w:val="affc"/>
            </w:pPr>
            <w:r>
              <w:t>2</w:t>
            </w:r>
          </w:p>
        </w:tc>
        <w:tc>
          <w:tcPr>
            <w:tcW w:w="2700" w:type="dxa"/>
          </w:tcPr>
          <w:p w14:paraId="7D1A222C" w14:textId="2BBAD9F0" w:rsidR="00C03853" w:rsidRPr="006E282A" w:rsidRDefault="00C03853" w:rsidP="00C20B5B">
            <w:pPr>
              <w:pStyle w:val="affc"/>
            </w:pPr>
            <w:r>
              <w:t>3</w:t>
            </w:r>
          </w:p>
        </w:tc>
        <w:tc>
          <w:tcPr>
            <w:tcW w:w="1999" w:type="dxa"/>
          </w:tcPr>
          <w:p w14:paraId="6E9DE54C" w14:textId="3A479D7C" w:rsidR="00C03853" w:rsidRPr="006E282A" w:rsidRDefault="00C03853" w:rsidP="00C20B5B">
            <w:pPr>
              <w:pStyle w:val="affc"/>
            </w:pPr>
            <w:r>
              <w:t>4</w:t>
            </w:r>
          </w:p>
        </w:tc>
        <w:tc>
          <w:tcPr>
            <w:tcW w:w="2298" w:type="dxa"/>
          </w:tcPr>
          <w:p w14:paraId="3A72836E" w14:textId="7391FF35" w:rsidR="00C03853" w:rsidRDefault="00C03853" w:rsidP="00C20B5B">
            <w:pPr>
              <w:pStyle w:val="affc"/>
            </w:pPr>
            <w:r>
              <w:t>5</w:t>
            </w:r>
          </w:p>
        </w:tc>
      </w:tr>
      <w:tr w:rsidR="003D1B58" w14:paraId="3C1C7BEA" w14:textId="77777777" w:rsidTr="006732F3">
        <w:tc>
          <w:tcPr>
            <w:tcW w:w="648" w:type="dxa"/>
          </w:tcPr>
          <w:p w14:paraId="34B4F19E" w14:textId="77777777" w:rsidR="003D1B58" w:rsidRDefault="003D1B58" w:rsidP="00C20B5B">
            <w:pPr>
              <w:pStyle w:val="affc"/>
            </w:pPr>
            <w:r>
              <w:t>10</w:t>
            </w:r>
          </w:p>
        </w:tc>
        <w:tc>
          <w:tcPr>
            <w:tcW w:w="2340" w:type="dxa"/>
          </w:tcPr>
          <w:p w14:paraId="1CA616CA" w14:textId="77777777" w:rsidR="003D1B58" w:rsidRPr="006E282A" w:rsidRDefault="003D1B58" w:rsidP="00C20B5B">
            <w:pPr>
              <w:pStyle w:val="affc"/>
            </w:pPr>
            <w:r w:rsidRPr="006E282A">
              <w:t>ДБН В.1.1-7-2002</w:t>
            </w:r>
          </w:p>
          <w:p w14:paraId="2AC4F570" w14:textId="77777777" w:rsidR="003D1B58" w:rsidRPr="006E282A" w:rsidRDefault="003D1B58" w:rsidP="00C20B5B">
            <w:pPr>
              <w:pStyle w:val="affc"/>
            </w:pPr>
          </w:p>
        </w:tc>
        <w:tc>
          <w:tcPr>
            <w:tcW w:w="2700" w:type="dxa"/>
          </w:tcPr>
          <w:p w14:paraId="61088A0D" w14:textId="77777777" w:rsidR="003D1B58" w:rsidRPr="006E282A" w:rsidRDefault="003D1B58" w:rsidP="00C20B5B">
            <w:pPr>
              <w:pStyle w:val="affc"/>
            </w:pPr>
            <w:r w:rsidRPr="006E282A">
              <w:t>Захист від пожежі. Пожежна безпека об’єктів будівництва</w:t>
            </w:r>
          </w:p>
          <w:p w14:paraId="1FA4EFB0" w14:textId="77777777" w:rsidR="003D1B58" w:rsidRPr="00F7020E" w:rsidRDefault="003D1B58" w:rsidP="00C20B5B">
            <w:pPr>
              <w:pStyle w:val="affc"/>
            </w:pPr>
          </w:p>
        </w:tc>
        <w:tc>
          <w:tcPr>
            <w:tcW w:w="1999" w:type="dxa"/>
          </w:tcPr>
          <w:p w14:paraId="158BFA0C" w14:textId="77777777" w:rsidR="003D1B58" w:rsidRPr="006E282A" w:rsidRDefault="003D1B58" w:rsidP="00C20B5B">
            <w:pPr>
              <w:pStyle w:val="affc"/>
            </w:pPr>
            <w:r w:rsidRPr="006E282A">
              <w:t>2002</w:t>
            </w:r>
          </w:p>
          <w:p w14:paraId="3604604C" w14:textId="77777777" w:rsidR="003D1B58" w:rsidRPr="006E282A" w:rsidRDefault="003D1B58" w:rsidP="00C20B5B">
            <w:pPr>
              <w:pStyle w:val="affc"/>
            </w:pPr>
          </w:p>
        </w:tc>
        <w:tc>
          <w:tcPr>
            <w:tcW w:w="2298" w:type="dxa"/>
          </w:tcPr>
          <w:p w14:paraId="60EF1774" w14:textId="77777777" w:rsidR="003D1B58" w:rsidRPr="006E282A" w:rsidRDefault="003D1B58" w:rsidP="00C20B5B">
            <w:pPr>
              <w:pStyle w:val="affc"/>
            </w:pPr>
            <w:r w:rsidRPr="006E282A">
              <w:t>Кабінет Міністрів</w:t>
            </w:r>
          </w:p>
          <w:p w14:paraId="4F63A0CB" w14:textId="77777777" w:rsidR="003D1B58" w:rsidRPr="006E282A" w:rsidRDefault="003D1B58" w:rsidP="00C20B5B">
            <w:pPr>
              <w:pStyle w:val="affc"/>
            </w:pPr>
          </w:p>
        </w:tc>
      </w:tr>
      <w:tr w:rsidR="003D1B58" w14:paraId="258BF331" w14:textId="77777777" w:rsidTr="006732F3">
        <w:tc>
          <w:tcPr>
            <w:tcW w:w="648" w:type="dxa"/>
          </w:tcPr>
          <w:p w14:paraId="2BCA96A0" w14:textId="77777777" w:rsidR="003D1B58" w:rsidRDefault="003D1B58" w:rsidP="00C20B5B">
            <w:pPr>
              <w:pStyle w:val="affc"/>
            </w:pPr>
            <w:r>
              <w:t>11</w:t>
            </w:r>
          </w:p>
        </w:tc>
        <w:tc>
          <w:tcPr>
            <w:tcW w:w="2340" w:type="dxa"/>
          </w:tcPr>
          <w:p w14:paraId="16015111" w14:textId="77777777" w:rsidR="003D1B58" w:rsidRPr="006E282A" w:rsidRDefault="003D1B58" w:rsidP="00C20B5B">
            <w:pPr>
              <w:pStyle w:val="affc"/>
            </w:pPr>
            <w:r w:rsidRPr="006E282A">
              <w:t>ГОСТ 12.1.004-91 ССБТ</w:t>
            </w:r>
          </w:p>
          <w:p w14:paraId="4B8FC3F4" w14:textId="77777777" w:rsidR="003D1B58" w:rsidRPr="006E282A" w:rsidRDefault="003D1B58" w:rsidP="00C20B5B">
            <w:pPr>
              <w:pStyle w:val="affc"/>
            </w:pPr>
          </w:p>
        </w:tc>
        <w:tc>
          <w:tcPr>
            <w:tcW w:w="2700" w:type="dxa"/>
          </w:tcPr>
          <w:p w14:paraId="655D4C1E" w14:textId="77777777" w:rsidR="003D1B58" w:rsidRDefault="003D1B58" w:rsidP="00C20B5B">
            <w:pPr>
              <w:pStyle w:val="affc"/>
            </w:pPr>
            <w:r>
              <w:t>Пожежна безпека. З</w:t>
            </w:r>
            <w:r w:rsidRPr="00F7020E">
              <w:t>агальні вимоги</w:t>
            </w:r>
          </w:p>
          <w:p w14:paraId="473E0AFE" w14:textId="77777777" w:rsidR="003D1B58" w:rsidRPr="006E282A" w:rsidRDefault="003D1B58" w:rsidP="00C20B5B">
            <w:pPr>
              <w:pStyle w:val="affc"/>
            </w:pPr>
          </w:p>
        </w:tc>
        <w:tc>
          <w:tcPr>
            <w:tcW w:w="1999" w:type="dxa"/>
          </w:tcPr>
          <w:p w14:paraId="323881EC" w14:textId="77777777" w:rsidR="003D1B58" w:rsidRPr="006E282A" w:rsidRDefault="003D1B58" w:rsidP="00C20B5B">
            <w:pPr>
              <w:pStyle w:val="affc"/>
            </w:pPr>
            <w:r w:rsidRPr="006E282A">
              <w:t>01.07.91</w:t>
            </w:r>
          </w:p>
          <w:p w14:paraId="3CDD17CC" w14:textId="77777777" w:rsidR="003D1B58" w:rsidRPr="006E282A" w:rsidRDefault="003D1B58" w:rsidP="00C20B5B">
            <w:pPr>
              <w:pStyle w:val="affc"/>
            </w:pPr>
          </w:p>
        </w:tc>
        <w:tc>
          <w:tcPr>
            <w:tcW w:w="2298" w:type="dxa"/>
          </w:tcPr>
          <w:p w14:paraId="08E6B784" w14:textId="77777777" w:rsidR="003D1B58" w:rsidRPr="006E282A" w:rsidRDefault="003D1B58" w:rsidP="00C20B5B">
            <w:pPr>
              <w:pStyle w:val="affc"/>
            </w:pPr>
            <w:r w:rsidRPr="006E282A">
              <w:t>Кабінет Міністрів</w:t>
            </w:r>
          </w:p>
          <w:p w14:paraId="161B0498" w14:textId="77777777" w:rsidR="003D1B58" w:rsidRPr="006E282A" w:rsidRDefault="003D1B58" w:rsidP="00C20B5B">
            <w:pPr>
              <w:pStyle w:val="affc"/>
            </w:pPr>
          </w:p>
        </w:tc>
      </w:tr>
      <w:tr w:rsidR="003D1B58" w14:paraId="36EFF33D" w14:textId="77777777" w:rsidTr="006732F3">
        <w:tc>
          <w:tcPr>
            <w:tcW w:w="648" w:type="dxa"/>
          </w:tcPr>
          <w:p w14:paraId="04FD6C95" w14:textId="77777777" w:rsidR="003D1B58" w:rsidRDefault="003D1B58" w:rsidP="00C20B5B">
            <w:pPr>
              <w:pStyle w:val="affc"/>
            </w:pPr>
            <w:r>
              <w:t>12</w:t>
            </w:r>
          </w:p>
        </w:tc>
        <w:tc>
          <w:tcPr>
            <w:tcW w:w="2340" w:type="dxa"/>
          </w:tcPr>
          <w:p w14:paraId="093B3213" w14:textId="77777777" w:rsidR="003D1B58" w:rsidRDefault="003D1B58" w:rsidP="00C20B5B">
            <w:pPr>
              <w:pStyle w:val="affc"/>
            </w:pPr>
            <w:r w:rsidRPr="006E282A">
              <w:t xml:space="preserve">ISO 14001-97 </w:t>
            </w:r>
          </w:p>
          <w:p w14:paraId="3EFCC13E" w14:textId="77777777" w:rsidR="003D1B58" w:rsidRPr="006E282A" w:rsidRDefault="003D1B58" w:rsidP="00C20B5B">
            <w:pPr>
              <w:pStyle w:val="affc"/>
            </w:pPr>
          </w:p>
        </w:tc>
        <w:tc>
          <w:tcPr>
            <w:tcW w:w="2700" w:type="dxa"/>
          </w:tcPr>
          <w:p w14:paraId="018E4629" w14:textId="77777777" w:rsidR="003D1B58" w:rsidRPr="008607D6" w:rsidRDefault="003D1B58" w:rsidP="00C20B5B">
            <w:pPr>
              <w:pStyle w:val="affc"/>
            </w:pPr>
            <w:r w:rsidRPr="006E282A">
              <w:t>Система керування навколишнім середови</w:t>
            </w:r>
            <w:r>
              <w:t>щем</w:t>
            </w:r>
          </w:p>
          <w:p w14:paraId="4A26562E" w14:textId="77777777" w:rsidR="003D1B58" w:rsidRDefault="003D1B58" w:rsidP="00C20B5B">
            <w:pPr>
              <w:pStyle w:val="affc"/>
            </w:pPr>
          </w:p>
        </w:tc>
        <w:tc>
          <w:tcPr>
            <w:tcW w:w="1999" w:type="dxa"/>
          </w:tcPr>
          <w:p w14:paraId="3BC500E6" w14:textId="77777777" w:rsidR="003D1B58" w:rsidRDefault="003D1B58" w:rsidP="00C20B5B">
            <w:pPr>
              <w:pStyle w:val="affc"/>
            </w:pPr>
            <w:r>
              <w:t>1998</w:t>
            </w:r>
          </w:p>
          <w:p w14:paraId="0FC042DC" w14:textId="77777777" w:rsidR="003D1B58" w:rsidRPr="006E282A" w:rsidRDefault="003D1B58" w:rsidP="00C20B5B">
            <w:pPr>
              <w:pStyle w:val="affc"/>
            </w:pPr>
          </w:p>
        </w:tc>
        <w:tc>
          <w:tcPr>
            <w:tcW w:w="2298" w:type="dxa"/>
          </w:tcPr>
          <w:p w14:paraId="5DD1BA73" w14:textId="77777777" w:rsidR="003D1B58" w:rsidRPr="006E282A" w:rsidRDefault="003D1B58" w:rsidP="00C20B5B">
            <w:pPr>
              <w:pStyle w:val="affc"/>
            </w:pPr>
            <w:r w:rsidRPr="006E282A">
              <w:t>Кабінет Міністрів</w:t>
            </w:r>
          </w:p>
          <w:p w14:paraId="51EAC763" w14:textId="77777777" w:rsidR="003D1B58" w:rsidRPr="006E282A" w:rsidRDefault="003D1B58" w:rsidP="00C20B5B">
            <w:pPr>
              <w:pStyle w:val="affc"/>
            </w:pPr>
          </w:p>
        </w:tc>
      </w:tr>
      <w:tr w:rsidR="003D1B58" w14:paraId="0E65CCBA" w14:textId="77777777" w:rsidTr="006732F3">
        <w:tc>
          <w:tcPr>
            <w:tcW w:w="648" w:type="dxa"/>
          </w:tcPr>
          <w:p w14:paraId="2E532F92" w14:textId="77777777" w:rsidR="003D1B58" w:rsidRDefault="003D1B58" w:rsidP="00C20B5B">
            <w:pPr>
              <w:pStyle w:val="affc"/>
            </w:pPr>
            <w:r>
              <w:t>13</w:t>
            </w:r>
          </w:p>
        </w:tc>
        <w:tc>
          <w:tcPr>
            <w:tcW w:w="2340" w:type="dxa"/>
          </w:tcPr>
          <w:p w14:paraId="4854C7A9" w14:textId="77777777" w:rsidR="003D1B58" w:rsidRPr="006E282A" w:rsidRDefault="003D1B58" w:rsidP="00C20B5B">
            <w:pPr>
              <w:pStyle w:val="affc"/>
            </w:pPr>
            <w:r w:rsidRPr="00ED28DC">
              <w:t>ГН 3.3.5-8-6.6.1 2002 р.</w:t>
            </w:r>
          </w:p>
        </w:tc>
        <w:tc>
          <w:tcPr>
            <w:tcW w:w="2700" w:type="dxa"/>
          </w:tcPr>
          <w:p w14:paraId="777C6D24" w14:textId="77777777" w:rsidR="003D1B58" w:rsidRPr="006E282A" w:rsidRDefault="003D1B58" w:rsidP="00C20B5B">
            <w:pPr>
              <w:pStyle w:val="affc"/>
            </w:pPr>
            <w:r w:rsidRPr="00ED28DC">
              <w:t>Гігієнічна класифікація праці.</w:t>
            </w:r>
            <w:r w:rsidRPr="008607D6">
              <w:t xml:space="preserve"> </w:t>
            </w:r>
            <w:r w:rsidRPr="00ED28DC">
              <w:t>Гігієнічні нормативи</w:t>
            </w:r>
          </w:p>
        </w:tc>
        <w:tc>
          <w:tcPr>
            <w:tcW w:w="1999" w:type="dxa"/>
          </w:tcPr>
          <w:p w14:paraId="7B73FA9B" w14:textId="77777777" w:rsidR="003D1B58" w:rsidRDefault="003D1B58" w:rsidP="00C20B5B">
            <w:pPr>
              <w:pStyle w:val="affc"/>
            </w:pPr>
            <w:r w:rsidRPr="00ED28DC">
              <w:t>2001</w:t>
            </w:r>
          </w:p>
        </w:tc>
        <w:tc>
          <w:tcPr>
            <w:tcW w:w="2298" w:type="dxa"/>
          </w:tcPr>
          <w:p w14:paraId="2B620851" w14:textId="77777777" w:rsidR="003D1B58" w:rsidRDefault="003D1B58" w:rsidP="00C20B5B">
            <w:pPr>
              <w:pStyle w:val="affc"/>
            </w:pPr>
            <w:r>
              <w:t>Наказ Міністерства охорони</w:t>
            </w:r>
          </w:p>
          <w:p w14:paraId="6AE5D694" w14:textId="77777777" w:rsidR="003D1B58" w:rsidRPr="006E282A" w:rsidRDefault="003D1B58" w:rsidP="00C20B5B">
            <w:pPr>
              <w:pStyle w:val="affc"/>
            </w:pPr>
            <w:r>
              <w:t>здоров’я України</w:t>
            </w:r>
          </w:p>
        </w:tc>
      </w:tr>
    </w:tbl>
    <w:p w14:paraId="726BB0D7" w14:textId="77777777" w:rsidR="006C5439" w:rsidRDefault="006C5439" w:rsidP="006C5439"/>
    <w:p w14:paraId="286C2DEE" w14:textId="77777777" w:rsidR="006C5439" w:rsidRPr="008B229B" w:rsidRDefault="006C5439" w:rsidP="006C5439">
      <w:r>
        <w:t xml:space="preserve">Розділ охорони праці в даній роботі застосований для етапу розробки </w:t>
      </w:r>
      <w:r w:rsidRPr="00304232">
        <w:t>алгоритмічного та програмного забезпечення соціального обліку товарів з використанням технології розпізнавання образів</w:t>
      </w:r>
      <w:r>
        <w:rPr>
          <w:szCs w:val="28"/>
        </w:rPr>
        <w:t>.</w:t>
      </w:r>
    </w:p>
    <w:p w14:paraId="592AC6D2" w14:textId="77777777" w:rsidR="006C5439" w:rsidRDefault="006C5439" w:rsidP="006C5439">
      <w:r w:rsidRPr="00724E13">
        <w:t>При розробці програмних продуктів, а також</w:t>
      </w:r>
      <w:r>
        <w:t xml:space="preserve"> при роботі з персональним комп</w:t>
      </w:r>
      <w:r w:rsidRPr="00724E13">
        <w:t>’ютером зростає нервово-емоційна напруга. Причиною її виникнення може бути відхилення реального результату від запланованого, невідповідність інтенсивності інформаційних потоків індивідуальним можливостям людини, несприятливи</w:t>
      </w:r>
      <w:r>
        <w:t xml:space="preserve">й вплив виробничого середовища та </w:t>
      </w:r>
      <w:r w:rsidRPr="00724E13">
        <w:t xml:space="preserve">інші фактори, що викликають негативні емоції. Тому для науково обґрунтованого підходу до оптимізації розумової діяльності, одержання необхідних даних оптимальних умов праці повинне здійснюватися комплексно </w:t>
      </w:r>
      <w:r>
        <w:t>і</w:t>
      </w:r>
      <w:r w:rsidRPr="00724E13">
        <w:t>з заст</w:t>
      </w:r>
      <w:r>
        <w:t xml:space="preserve">осуванням знань по промисловій </w:t>
      </w:r>
      <w:r w:rsidRPr="00724E13">
        <w:t xml:space="preserve">гігієні </w:t>
      </w:r>
      <w:r w:rsidRPr="00391EF1">
        <w:t>та</w:t>
      </w:r>
      <w:r w:rsidRPr="00724E13">
        <w:t xml:space="preserve"> ергономіці.</w:t>
      </w:r>
    </w:p>
    <w:p w14:paraId="591A4B71" w14:textId="77777777" w:rsidR="006C5439" w:rsidRDefault="006C5439" w:rsidP="006C5439"/>
    <w:p w14:paraId="60CD1021" w14:textId="77777777" w:rsidR="006C5439" w:rsidRDefault="006C5439" w:rsidP="006C5439">
      <w:pPr>
        <w:pStyle w:val="2"/>
        <w:rPr>
          <w:lang w:val="ru-RU"/>
        </w:rPr>
      </w:pPr>
      <w:bookmarkStart w:id="78" w:name="_Toc359581462"/>
      <w:r w:rsidRPr="00724E13">
        <w:t>5.2 </w:t>
      </w:r>
      <w:r w:rsidRPr="00D45314">
        <w:rPr>
          <w:lang w:val="ru-RU"/>
        </w:rPr>
        <w:t xml:space="preserve">Характеристика умов </w:t>
      </w:r>
      <w:proofErr w:type="spellStart"/>
      <w:r w:rsidRPr="00D45314">
        <w:rPr>
          <w:lang w:val="ru-RU"/>
        </w:rPr>
        <w:t>праці</w:t>
      </w:r>
      <w:bookmarkEnd w:id="78"/>
      <w:proofErr w:type="spellEnd"/>
    </w:p>
    <w:p w14:paraId="35F0B946" w14:textId="77777777" w:rsidR="006C5439" w:rsidRDefault="006C5439" w:rsidP="006C5439">
      <w:r>
        <w:t>Найменування факторів та їх значення для оцінки умов праці за ступенем шкідливості та небезпечності приведені в таблиці 5.2.</w:t>
      </w:r>
    </w:p>
    <w:p w14:paraId="6F0092DC" w14:textId="77777777" w:rsidR="006C5439" w:rsidRDefault="006C5439" w:rsidP="006C5439"/>
    <w:p w14:paraId="040EF95D" w14:textId="681AC267" w:rsidR="006C5439" w:rsidRDefault="006C5439" w:rsidP="003D1B58">
      <w:pPr>
        <w:pStyle w:val="afb"/>
      </w:pPr>
      <w:r>
        <w:t xml:space="preserve">Таблиця 5.2 </w:t>
      </w:r>
      <w:r w:rsidR="00C20B5B">
        <w:rPr>
          <w:lang w:val="ru-RU"/>
        </w:rPr>
        <w:t xml:space="preserve">- </w:t>
      </w:r>
      <w:r>
        <w:t>Оцінка умов праці за ступенем шкідливості та небезпечності</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3"/>
        <w:gridCol w:w="1620"/>
        <w:gridCol w:w="2227"/>
      </w:tblGrid>
      <w:tr w:rsidR="006C5439" w14:paraId="4D861D0E" w14:textId="77777777" w:rsidTr="0058070F">
        <w:tc>
          <w:tcPr>
            <w:tcW w:w="6233" w:type="dxa"/>
          </w:tcPr>
          <w:p w14:paraId="4D810694" w14:textId="77777777" w:rsidR="006C5439" w:rsidRDefault="006C5439" w:rsidP="003D1B58">
            <w:pPr>
              <w:pStyle w:val="affff8"/>
            </w:pPr>
            <w:r>
              <w:t>Фактор виробничого середовища</w:t>
            </w:r>
          </w:p>
        </w:tc>
        <w:tc>
          <w:tcPr>
            <w:tcW w:w="1620" w:type="dxa"/>
          </w:tcPr>
          <w:p w14:paraId="69E63288" w14:textId="77777777" w:rsidR="006C5439" w:rsidRDefault="006C5439" w:rsidP="003D1B58">
            <w:pPr>
              <w:pStyle w:val="affff8"/>
            </w:pPr>
            <w:r>
              <w:t>Варіант №4</w:t>
            </w:r>
          </w:p>
        </w:tc>
        <w:tc>
          <w:tcPr>
            <w:tcW w:w="2227" w:type="dxa"/>
          </w:tcPr>
          <w:p w14:paraId="3F2D7248" w14:textId="77777777" w:rsidR="006C5439" w:rsidRDefault="006C5439" w:rsidP="003D1B58">
            <w:pPr>
              <w:pStyle w:val="affff8"/>
            </w:pPr>
            <w:r>
              <w:t>Одиниця вимірювання</w:t>
            </w:r>
          </w:p>
        </w:tc>
      </w:tr>
      <w:tr w:rsidR="006C5439" w14:paraId="36106E0D" w14:textId="77777777" w:rsidTr="0058070F">
        <w:tc>
          <w:tcPr>
            <w:tcW w:w="6233" w:type="dxa"/>
          </w:tcPr>
          <w:p w14:paraId="2D158751" w14:textId="77777777" w:rsidR="006C5439" w:rsidRDefault="006C5439" w:rsidP="003D1B58">
            <w:pPr>
              <w:pStyle w:val="affff8"/>
            </w:pPr>
            <w:r>
              <w:t>Хімічний</w:t>
            </w:r>
          </w:p>
        </w:tc>
        <w:tc>
          <w:tcPr>
            <w:tcW w:w="1620" w:type="dxa"/>
          </w:tcPr>
          <w:p w14:paraId="2DF4F11D" w14:textId="77777777" w:rsidR="006C5439" w:rsidRPr="00E72698" w:rsidRDefault="006C5439" w:rsidP="003D1B58">
            <w:pPr>
              <w:pStyle w:val="affff8"/>
            </w:pPr>
            <w:r w:rsidRPr="00E72698">
              <w:t>Вуглецю (II) оксид</w:t>
            </w:r>
            <w:r>
              <w:t>,</w:t>
            </w:r>
            <w:r w:rsidRPr="00E72698">
              <w:t xml:space="preserve">  10</w:t>
            </w:r>
          </w:p>
        </w:tc>
        <w:tc>
          <w:tcPr>
            <w:tcW w:w="2227" w:type="dxa"/>
          </w:tcPr>
          <w:p w14:paraId="28D2B257" w14:textId="77777777" w:rsidR="006C5439" w:rsidRPr="009F7605" w:rsidRDefault="006C5439" w:rsidP="003D1B58">
            <w:pPr>
              <w:pStyle w:val="affff8"/>
            </w:pPr>
            <w:r w:rsidRPr="009F7605">
              <w:t>мг/м</w:t>
            </w:r>
            <w:r w:rsidRPr="009F1110">
              <w:rPr>
                <w:vertAlign w:val="superscript"/>
              </w:rPr>
              <w:t>3</w:t>
            </w:r>
          </w:p>
        </w:tc>
      </w:tr>
      <w:tr w:rsidR="006C5439" w14:paraId="2AC02729" w14:textId="77777777" w:rsidTr="0058070F">
        <w:tc>
          <w:tcPr>
            <w:tcW w:w="6233" w:type="dxa"/>
          </w:tcPr>
          <w:p w14:paraId="2F5AB646" w14:textId="77777777" w:rsidR="006C5439" w:rsidRPr="00343903" w:rsidRDefault="006C5439" w:rsidP="003D1B58">
            <w:pPr>
              <w:pStyle w:val="affff8"/>
            </w:pPr>
            <w:r>
              <w:t>Біологічний – мік</w:t>
            </w:r>
            <w:r w:rsidRPr="00343903">
              <w:t>роорганізми-продуценти</w:t>
            </w:r>
          </w:p>
        </w:tc>
        <w:tc>
          <w:tcPr>
            <w:tcW w:w="1620" w:type="dxa"/>
          </w:tcPr>
          <w:p w14:paraId="460F7532" w14:textId="77777777" w:rsidR="006C5439" w:rsidRPr="009F7605" w:rsidRDefault="006C5439" w:rsidP="003D1B58">
            <w:pPr>
              <w:pStyle w:val="affff8"/>
            </w:pPr>
            <w:r w:rsidRPr="009F7605">
              <w:t>&gt; 10</w:t>
            </w:r>
          </w:p>
        </w:tc>
        <w:tc>
          <w:tcPr>
            <w:tcW w:w="2227" w:type="dxa"/>
          </w:tcPr>
          <w:p w14:paraId="5A0FC9DE" w14:textId="77777777" w:rsidR="006C5439" w:rsidRPr="009F7605" w:rsidRDefault="006C5439" w:rsidP="003D1B58">
            <w:pPr>
              <w:pStyle w:val="affff8"/>
            </w:pPr>
            <w:r w:rsidRPr="009F7605">
              <w:t>перевищення ГДК, разів</w:t>
            </w:r>
          </w:p>
        </w:tc>
      </w:tr>
      <w:tr w:rsidR="006C5439" w14:paraId="0061CBD5" w14:textId="77777777" w:rsidTr="0058070F">
        <w:tc>
          <w:tcPr>
            <w:tcW w:w="6233" w:type="dxa"/>
          </w:tcPr>
          <w:p w14:paraId="28AB1DBF" w14:textId="77777777" w:rsidR="006C5439" w:rsidRDefault="006C5439" w:rsidP="003D1B58">
            <w:pPr>
              <w:pStyle w:val="affff8"/>
            </w:pPr>
            <w:r w:rsidRPr="009A0219">
              <w:t>Фізичні:</w:t>
            </w:r>
          </w:p>
        </w:tc>
        <w:tc>
          <w:tcPr>
            <w:tcW w:w="1620" w:type="dxa"/>
          </w:tcPr>
          <w:p w14:paraId="47A0F7A9" w14:textId="77777777" w:rsidR="006C5439" w:rsidRDefault="006C5439" w:rsidP="003D1B58">
            <w:pPr>
              <w:pStyle w:val="affff8"/>
            </w:pPr>
          </w:p>
        </w:tc>
        <w:tc>
          <w:tcPr>
            <w:tcW w:w="2227" w:type="dxa"/>
          </w:tcPr>
          <w:p w14:paraId="0549EEFB" w14:textId="77777777" w:rsidR="006C5439" w:rsidRDefault="006C5439" w:rsidP="003D1B58">
            <w:pPr>
              <w:pStyle w:val="affff8"/>
            </w:pPr>
          </w:p>
        </w:tc>
      </w:tr>
      <w:tr w:rsidR="006C5439" w14:paraId="1437714E" w14:textId="77777777" w:rsidTr="0058070F">
        <w:tc>
          <w:tcPr>
            <w:tcW w:w="6233" w:type="dxa"/>
          </w:tcPr>
          <w:p w14:paraId="42D56A25" w14:textId="77777777" w:rsidR="006C5439" w:rsidRDefault="006C5439" w:rsidP="003D1B58">
            <w:pPr>
              <w:pStyle w:val="affff8"/>
            </w:pPr>
            <w:r>
              <w:t xml:space="preserve">     Шум</w:t>
            </w:r>
          </w:p>
        </w:tc>
        <w:tc>
          <w:tcPr>
            <w:tcW w:w="1620" w:type="dxa"/>
          </w:tcPr>
          <w:p w14:paraId="1055D707" w14:textId="77777777" w:rsidR="006C5439" w:rsidRPr="009F7605" w:rsidRDefault="006C5439" w:rsidP="003D1B58">
            <w:pPr>
              <w:pStyle w:val="affff8"/>
            </w:pPr>
            <w:r>
              <w:t>6</w:t>
            </w:r>
            <w:r w:rsidRPr="009F7605">
              <w:t>0</w:t>
            </w:r>
          </w:p>
        </w:tc>
        <w:tc>
          <w:tcPr>
            <w:tcW w:w="2227" w:type="dxa"/>
          </w:tcPr>
          <w:p w14:paraId="4826D147" w14:textId="77777777" w:rsidR="006C5439" w:rsidRPr="009F7605" w:rsidRDefault="006C5439" w:rsidP="003D1B58">
            <w:pPr>
              <w:pStyle w:val="affff8"/>
            </w:pPr>
            <w:proofErr w:type="spellStart"/>
            <w:r w:rsidRPr="009F7605">
              <w:t>дБАекв</w:t>
            </w:r>
            <w:proofErr w:type="spellEnd"/>
          </w:p>
        </w:tc>
      </w:tr>
      <w:tr w:rsidR="006C5439" w14:paraId="10A46ACD" w14:textId="77777777" w:rsidTr="0058070F">
        <w:tc>
          <w:tcPr>
            <w:tcW w:w="6233" w:type="dxa"/>
          </w:tcPr>
          <w:p w14:paraId="2E026F04" w14:textId="77777777" w:rsidR="006C5439" w:rsidRPr="00343903" w:rsidRDefault="006C5439" w:rsidP="003D1B58">
            <w:pPr>
              <w:pStyle w:val="affff8"/>
            </w:pPr>
            <w:r>
              <w:t xml:space="preserve">     Вібрація – е</w:t>
            </w:r>
            <w:r w:rsidRPr="00343903">
              <w:t>квівален</w:t>
            </w:r>
            <w:r>
              <w:t xml:space="preserve">тний коректований рівень </w:t>
            </w:r>
            <w:proofErr w:type="spellStart"/>
            <w:r>
              <w:t>віброш</w:t>
            </w:r>
            <w:r w:rsidRPr="00343903">
              <w:t>видкості</w:t>
            </w:r>
            <w:proofErr w:type="spellEnd"/>
          </w:p>
        </w:tc>
        <w:tc>
          <w:tcPr>
            <w:tcW w:w="1620" w:type="dxa"/>
          </w:tcPr>
          <w:p w14:paraId="2E69B057" w14:textId="77777777" w:rsidR="006C5439" w:rsidRPr="009F7605" w:rsidRDefault="006C5439" w:rsidP="003D1B58">
            <w:pPr>
              <w:pStyle w:val="affff8"/>
            </w:pPr>
            <w:r>
              <w:t>11</w:t>
            </w:r>
          </w:p>
        </w:tc>
        <w:tc>
          <w:tcPr>
            <w:tcW w:w="2227" w:type="dxa"/>
          </w:tcPr>
          <w:p w14:paraId="279EC2D0" w14:textId="77777777" w:rsidR="006C5439" w:rsidRPr="009F7605" w:rsidRDefault="006C5439" w:rsidP="003D1B58">
            <w:pPr>
              <w:pStyle w:val="affff8"/>
            </w:pPr>
            <w:proofErr w:type="spellStart"/>
            <w:r w:rsidRPr="009F7605">
              <w:t>дБекв</w:t>
            </w:r>
            <w:proofErr w:type="spellEnd"/>
          </w:p>
        </w:tc>
      </w:tr>
      <w:tr w:rsidR="006C5439" w14:paraId="0F7B6864" w14:textId="77777777" w:rsidTr="0058070F">
        <w:tc>
          <w:tcPr>
            <w:tcW w:w="6233" w:type="dxa"/>
          </w:tcPr>
          <w:p w14:paraId="0EA1E7A8" w14:textId="77777777" w:rsidR="006C5439" w:rsidRPr="00343903" w:rsidRDefault="006C5439" w:rsidP="003D1B58">
            <w:pPr>
              <w:pStyle w:val="affff8"/>
            </w:pPr>
            <w:r>
              <w:t xml:space="preserve">     Інфразвук – еквівалентний загальний рівень зву</w:t>
            </w:r>
            <w:r w:rsidRPr="00343903">
              <w:t>кового тиску</w:t>
            </w:r>
          </w:p>
        </w:tc>
        <w:tc>
          <w:tcPr>
            <w:tcW w:w="1620" w:type="dxa"/>
          </w:tcPr>
          <w:p w14:paraId="7440DFCF" w14:textId="77777777" w:rsidR="006C5439" w:rsidRPr="009F7605" w:rsidRDefault="006C5439" w:rsidP="003D1B58">
            <w:pPr>
              <w:pStyle w:val="affff8"/>
            </w:pPr>
            <w:r w:rsidRPr="009F7605">
              <w:t>&lt;= ГДР</w:t>
            </w:r>
          </w:p>
        </w:tc>
        <w:tc>
          <w:tcPr>
            <w:tcW w:w="2227" w:type="dxa"/>
          </w:tcPr>
          <w:p w14:paraId="77D708D9" w14:textId="77777777" w:rsidR="006C5439" w:rsidRPr="009F7605" w:rsidRDefault="006C5439" w:rsidP="003D1B58">
            <w:pPr>
              <w:pStyle w:val="affff8"/>
            </w:pPr>
            <w:r w:rsidRPr="009F7605">
              <w:t xml:space="preserve">дБ </w:t>
            </w:r>
            <w:proofErr w:type="spellStart"/>
            <w:r w:rsidRPr="009F7605">
              <w:t>Лінекв</w:t>
            </w:r>
            <w:proofErr w:type="spellEnd"/>
          </w:p>
        </w:tc>
      </w:tr>
      <w:tr w:rsidR="006C5439" w14:paraId="52EF1972" w14:textId="77777777" w:rsidTr="0058070F">
        <w:tc>
          <w:tcPr>
            <w:tcW w:w="6233" w:type="dxa"/>
          </w:tcPr>
          <w:p w14:paraId="0C608C0A" w14:textId="77777777" w:rsidR="006C5439" w:rsidRPr="00343903" w:rsidRDefault="006C5439" w:rsidP="003D1B58">
            <w:pPr>
              <w:pStyle w:val="affff8"/>
            </w:pPr>
            <w:r>
              <w:t xml:space="preserve">     Ультразвук повітряний: рівні звукового тиску в октавних (1/3 ок</w:t>
            </w:r>
            <w:r w:rsidRPr="00343903">
              <w:t>тавних) смугах частот</w:t>
            </w:r>
          </w:p>
        </w:tc>
        <w:tc>
          <w:tcPr>
            <w:tcW w:w="1620" w:type="dxa"/>
          </w:tcPr>
          <w:p w14:paraId="6EE90896" w14:textId="77777777" w:rsidR="006C5439" w:rsidRPr="009F7605" w:rsidRDefault="006C5439" w:rsidP="003D1B58">
            <w:pPr>
              <w:pStyle w:val="affff8"/>
            </w:pPr>
            <w:r>
              <w:t>6</w:t>
            </w:r>
          </w:p>
        </w:tc>
        <w:tc>
          <w:tcPr>
            <w:tcW w:w="2227" w:type="dxa"/>
          </w:tcPr>
          <w:p w14:paraId="7CFB6217" w14:textId="77777777" w:rsidR="006C5439" w:rsidRPr="009F7605" w:rsidRDefault="006C5439" w:rsidP="003D1B58">
            <w:pPr>
              <w:pStyle w:val="affff8"/>
            </w:pPr>
            <w:r w:rsidRPr="009F7605">
              <w:t>дБ</w:t>
            </w:r>
          </w:p>
        </w:tc>
      </w:tr>
      <w:tr w:rsidR="006C5439" w14:paraId="3C481C1D" w14:textId="77777777" w:rsidTr="0058070F">
        <w:tc>
          <w:tcPr>
            <w:tcW w:w="6233" w:type="dxa"/>
          </w:tcPr>
          <w:p w14:paraId="39B00574" w14:textId="77777777" w:rsidR="006C5439" w:rsidRPr="00343903" w:rsidRDefault="006C5439" w:rsidP="003D1B58">
            <w:pPr>
              <w:pStyle w:val="affff8"/>
            </w:pPr>
            <w:r>
              <w:t xml:space="preserve">     Неіонізуючі електромагнітні ви</w:t>
            </w:r>
            <w:r w:rsidRPr="00343903">
              <w:t>промінювання</w:t>
            </w:r>
          </w:p>
        </w:tc>
        <w:tc>
          <w:tcPr>
            <w:tcW w:w="1620" w:type="dxa"/>
          </w:tcPr>
          <w:p w14:paraId="30CE0138" w14:textId="77777777" w:rsidR="006C5439" w:rsidRPr="009F7605" w:rsidRDefault="006C5439" w:rsidP="003D1B58">
            <w:pPr>
              <w:pStyle w:val="affff8"/>
            </w:pPr>
            <w:r w:rsidRPr="009F7605">
              <w:t>&lt;= ГДР</w:t>
            </w:r>
          </w:p>
        </w:tc>
        <w:tc>
          <w:tcPr>
            <w:tcW w:w="2227" w:type="dxa"/>
          </w:tcPr>
          <w:p w14:paraId="6A117F28" w14:textId="77777777" w:rsidR="006C5439" w:rsidRPr="009F7605" w:rsidRDefault="006C5439" w:rsidP="003D1B58">
            <w:pPr>
              <w:pStyle w:val="affff8"/>
            </w:pPr>
            <w:r w:rsidRPr="009F7605">
              <w:t>Вт/м</w:t>
            </w:r>
            <w:r w:rsidRPr="009F1110">
              <w:rPr>
                <w:vertAlign w:val="superscript"/>
              </w:rPr>
              <w:t>2</w:t>
            </w:r>
            <w:r w:rsidRPr="009F7605">
              <w:t>, мВт/м</w:t>
            </w:r>
            <w:r w:rsidRPr="009F1110">
              <w:rPr>
                <w:vertAlign w:val="superscript"/>
              </w:rPr>
              <w:t>2</w:t>
            </w:r>
          </w:p>
        </w:tc>
      </w:tr>
      <w:tr w:rsidR="006C5439" w14:paraId="2C3551D6" w14:textId="77777777" w:rsidTr="0058070F">
        <w:tc>
          <w:tcPr>
            <w:tcW w:w="6233" w:type="dxa"/>
          </w:tcPr>
          <w:p w14:paraId="356B64AB" w14:textId="77777777" w:rsidR="006C5439" w:rsidRDefault="006C5439" w:rsidP="003D1B58">
            <w:pPr>
              <w:pStyle w:val="affff8"/>
            </w:pPr>
            <w:r>
              <w:t xml:space="preserve">     Мікроклімат</w:t>
            </w:r>
          </w:p>
          <w:p w14:paraId="7401CFAE" w14:textId="77777777" w:rsidR="006C5439" w:rsidRDefault="006C5439" w:rsidP="003D1B58">
            <w:pPr>
              <w:pStyle w:val="affff8"/>
            </w:pPr>
            <w:r>
              <w:t xml:space="preserve">         Температура повітря, більше,</w:t>
            </w:r>
          </w:p>
          <w:p w14:paraId="04894512" w14:textId="77777777" w:rsidR="006C5439" w:rsidRDefault="006C5439" w:rsidP="003D1B58">
            <w:pPr>
              <w:pStyle w:val="affff8"/>
            </w:pPr>
            <w:r>
              <w:t xml:space="preserve">         Швидкість руху повітря, більше разів</w:t>
            </w:r>
          </w:p>
          <w:p w14:paraId="212B6496" w14:textId="77777777" w:rsidR="006C5439" w:rsidRDefault="006C5439" w:rsidP="003D1B58">
            <w:pPr>
              <w:pStyle w:val="affff8"/>
            </w:pPr>
            <w:r>
              <w:t xml:space="preserve">         Відносна вологість повітря,</w:t>
            </w:r>
          </w:p>
          <w:p w14:paraId="18BE85F1" w14:textId="77777777" w:rsidR="006C5439" w:rsidRDefault="006C5439" w:rsidP="003D1B58">
            <w:pPr>
              <w:pStyle w:val="affff8"/>
            </w:pPr>
            <w:r>
              <w:t xml:space="preserve">         Теплове випромінювання,</w:t>
            </w:r>
          </w:p>
        </w:tc>
        <w:tc>
          <w:tcPr>
            <w:tcW w:w="1620" w:type="dxa"/>
          </w:tcPr>
          <w:p w14:paraId="602531E9" w14:textId="77777777" w:rsidR="006C5439" w:rsidRPr="009F7605" w:rsidRDefault="006C5439" w:rsidP="003D1B58">
            <w:pPr>
              <w:pStyle w:val="affff8"/>
            </w:pPr>
            <w:r w:rsidRPr="009F7605">
              <w:t>2б</w:t>
            </w:r>
          </w:p>
          <w:p w14:paraId="0DF89CCD" w14:textId="77777777" w:rsidR="006C5439" w:rsidRPr="009F7605" w:rsidRDefault="006C5439" w:rsidP="003D1B58">
            <w:pPr>
              <w:pStyle w:val="affff8"/>
            </w:pPr>
            <w:r>
              <w:t>5</w:t>
            </w:r>
          </w:p>
          <w:p w14:paraId="15A42032" w14:textId="77777777" w:rsidR="006C5439" w:rsidRPr="009F7605" w:rsidRDefault="006C5439" w:rsidP="003D1B58">
            <w:pPr>
              <w:pStyle w:val="affff8"/>
            </w:pPr>
            <w:r>
              <w:t>2</w:t>
            </w:r>
          </w:p>
          <w:p w14:paraId="5473C8B9" w14:textId="77777777" w:rsidR="006C5439" w:rsidRPr="009F7605" w:rsidRDefault="006C5439" w:rsidP="003D1B58">
            <w:pPr>
              <w:pStyle w:val="affff8"/>
            </w:pPr>
            <w:r>
              <w:t>40</w:t>
            </w:r>
          </w:p>
          <w:p w14:paraId="78E841A3" w14:textId="77777777" w:rsidR="006C5439" w:rsidRPr="009F7605" w:rsidRDefault="006C5439" w:rsidP="003D1B58">
            <w:pPr>
              <w:pStyle w:val="affff8"/>
            </w:pPr>
            <w:r>
              <w:t>200</w:t>
            </w:r>
          </w:p>
        </w:tc>
        <w:tc>
          <w:tcPr>
            <w:tcW w:w="2227" w:type="dxa"/>
          </w:tcPr>
          <w:p w14:paraId="012B01A8" w14:textId="77777777" w:rsidR="006C5439" w:rsidRPr="009F7605" w:rsidRDefault="006C5439" w:rsidP="003D1B58">
            <w:pPr>
              <w:pStyle w:val="affff8"/>
            </w:pPr>
          </w:p>
          <w:p w14:paraId="69EB2BD2" w14:textId="77777777" w:rsidR="006C5439" w:rsidRPr="009F7605" w:rsidRDefault="006C5439" w:rsidP="003D1B58">
            <w:pPr>
              <w:pStyle w:val="affff8"/>
            </w:pPr>
            <w:r w:rsidRPr="009F7605">
              <w:t>˚С</w:t>
            </w:r>
          </w:p>
          <w:p w14:paraId="7DFD146B" w14:textId="77777777" w:rsidR="006C5439" w:rsidRPr="009F7605" w:rsidRDefault="006C5439" w:rsidP="003D1B58">
            <w:pPr>
              <w:pStyle w:val="affff8"/>
            </w:pPr>
            <w:r w:rsidRPr="009F7605">
              <w:t>м/с</w:t>
            </w:r>
          </w:p>
          <w:p w14:paraId="71053F36" w14:textId="77777777" w:rsidR="006C5439" w:rsidRPr="009F7605" w:rsidRDefault="006C5439" w:rsidP="003D1B58">
            <w:pPr>
              <w:pStyle w:val="affff8"/>
            </w:pPr>
            <w:r w:rsidRPr="009F7605">
              <w:t>%</w:t>
            </w:r>
          </w:p>
          <w:p w14:paraId="7156DBA6" w14:textId="77777777" w:rsidR="006C5439" w:rsidRPr="009F7605" w:rsidRDefault="006C5439" w:rsidP="003D1B58">
            <w:pPr>
              <w:pStyle w:val="affff8"/>
            </w:pPr>
            <w:r w:rsidRPr="009F7605">
              <w:t>Вт/м</w:t>
            </w:r>
            <w:r w:rsidRPr="009F1110">
              <w:rPr>
                <w:vertAlign w:val="superscript"/>
              </w:rPr>
              <w:t>2</w:t>
            </w:r>
          </w:p>
        </w:tc>
      </w:tr>
      <w:tr w:rsidR="006C5439" w14:paraId="0EB4FED3" w14:textId="77777777" w:rsidTr="0058070F">
        <w:tc>
          <w:tcPr>
            <w:tcW w:w="6233" w:type="dxa"/>
          </w:tcPr>
          <w:p w14:paraId="14915330" w14:textId="77777777" w:rsidR="006C5439" w:rsidRPr="00DB1022" w:rsidRDefault="006C5439" w:rsidP="003D1B58">
            <w:pPr>
              <w:pStyle w:val="affff8"/>
              <w:rPr>
                <w:lang w:val="ru-RU"/>
              </w:rPr>
            </w:pPr>
            <w:r>
              <w:rPr>
                <w:lang w:val="ru-RU"/>
              </w:rPr>
              <w:t xml:space="preserve">     </w:t>
            </w:r>
            <w:proofErr w:type="spellStart"/>
            <w:r>
              <w:rPr>
                <w:lang w:val="ru-RU"/>
              </w:rPr>
              <w:t>О</w:t>
            </w:r>
            <w:r w:rsidRPr="00DB1022">
              <w:rPr>
                <w:lang w:val="ru-RU"/>
              </w:rPr>
              <w:t>світленість</w:t>
            </w:r>
            <w:proofErr w:type="spellEnd"/>
          </w:p>
          <w:p w14:paraId="2631271D" w14:textId="77777777" w:rsidR="006C5439" w:rsidRPr="00DB1022" w:rsidRDefault="006C5439" w:rsidP="003D1B58">
            <w:pPr>
              <w:pStyle w:val="affff8"/>
              <w:rPr>
                <w:lang w:val="ru-RU"/>
              </w:rPr>
            </w:pPr>
            <w:r>
              <w:rPr>
                <w:lang w:val="ru-RU"/>
              </w:rPr>
              <w:t xml:space="preserve">          </w:t>
            </w:r>
            <w:proofErr w:type="spellStart"/>
            <w:r>
              <w:rPr>
                <w:lang w:val="ru-RU"/>
              </w:rPr>
              <w:t>Коефіцієнт</w:t>
            </w:r>
            <w:proofErr w:type="spellEnd"/>
            <w:r>
              <w:rPr>
                <w:lang w:val="ru-RU"/>
              </w:rPr>
              <w:t xml:space="preserve"> приро</w:t>
            </w:r>
            <w:r w:rsidRPr="00DB1022">
              <w:rPr>
                <w:lang w:val="ru-RU"/>
              </w:rPr>
              <w:t xml:space="preserve">дного </w:t>
            </w:r>
            <w:proofErr w:type="spellStart"/>
            <w:r w:rsidRPr="00DB1022">
              <w:rPr>
                <w:lang w:val="ru-RU"/>
              </w:rPr>
              <w:t>освітлення</w:t>
            </w:r>
            <w:proofErr w:type="spellEnd"/>
            <w:r w:rsidRPr="00DB1022">
              <w:rPr>
                <w:lang w:val="ru-RU"/>
              </w:rPr>
              <w:t xml:space="preserve"> (КПО),</w:t>
            </w:r>
          </w:p>
          <w:p w14:paraId="46B652BC" w14:textId="77777777" w:rsidR="006C5439" w:rsidRPr="00F51137" w:rsidRDefault="006C5439" w:rsidP="003D1B58">
            <w:pPr>
              <w:pStyle w:val="affff8"/>
            </w:pPr>
            <w:r w:rsidRPr="00F51137">
              <w:t xml:space="preserve">          Освітленість робочої поверхні (</w:t>
            </w:r>
            <w:proofErr w:type="spellStart"/>
            <w:r w:rsidRPr="00F51137">
              <w:t>Елк</w:t>
            </w:r>
            <w:proofErr w:type="spellEnd"/>
            <w:r w:rsidRPr="00F51137">
              <w:t>) для розрядів зорових робіт I-IV</w:t>
            </w:r>
          </w:p>
          <w:p w14:paraId="5B90CFE9" w14:textId="77777777" w:rsidR="006C5439" w:rsidRPr="00DB1022" w:rsidRDefault="006C5439" w:rsidP="003D1B58">
            <w:pPr>
              <w:pStyle w:val="affff8"/>
              <w:rPr>
                <w:lang w:val="ru-RU"/>
              </w:rPr>
            </w:pPr>
            <w:r w:rsidRPr="00F51137">
              <w:t xml:space="preserve">          Відбита </w:t>
            </w:r>
            <w:proofErr w:type="spellStart"/>
            <w:r w:rsidRPr="00F51137">
              <w:t>блискість</w:t>
            </w:r>
            <w:proofErr w:type="spellEnd"/>
          </w:p>
        </w:tc>
        <w:tc>
          <w:tcPr>
            <w:tcW w:w="1620" w:type="dxa"/>
          </w:tcPr>
          <w:p w14:paraId="5D8500C6" w14:textId="77777777" w:rsidR="006C5439" w:rsidRPr="009F7605" w:rsidRDefault="006C5439" w:rsidP="003D1B58">
            <w:pPr>
              <w:pStyle w:val="affff8"/>
            </w:pPr>
          </w:p>
          <w:p w14:paraId="527B91AE" w14:textId="77777777" w:rsidR="006C5439" w:rsidRDefault="006C5439" w:rsidP="003D1B58">
            <w:pPr>
              <w:pStyle w:val="affff8"/>
              <w:rPr>
                <w:lang w:val="ru-RU"/>
              </w:rPr>
            </w:pPr>
            <w:r>
              <w:t>1</w:t>
            </w:r>
            <w:r w:rsidRPr="009F7605">
              <w:t>,0</w:t>
            </w:r>
          </w:p>
          <w:p w14:paraId="6990B3AC" w14:textId="77777777" w:rsidR="006C5439" w:rsidRPr="008607D6" w:rsidRDefault="006C5439" w:rsidP="003D1B58">
            <w:pPr>
              <w:pStyle w:val="affff8"/>
              <w:rPr>
                <w:lang w:val="ru-RU"/>
              </w:rPr>
            </w:pPr>
          </w:p>
          <w:p w14:paraId="6F49CA2A" w14:textId="77777777" w:rsidR="006C5439" w:rsidRPr="00E72698" w:rsidRDefault="006C5439" w:rsidP="003D1B58">
            <w:pPr>
              <w:pStyle w:val="affff8"/>
            </w:pPr>
            <w:proofErr w:type="spellStart"/>
            <w:r w:rsidRPr="00E72698">
              <w:t>Ен</w:t>
            </w:r>
            <w:proofErr w:type="spellEnd"/>
          </w:p>
          <w:p w14:paraId="7CDD90AF" w14:textId="77777777" w:rsidR="006C5439" w:rsidRPr="009F7605" w:rsidRDefault="006C5439" w:rsidP="003D1B58">
            <w:pPr>
              <w:pStyle w:val="affff8"/>
            </w:pPr>
            <w:proofErr w:type="spellStart"/>
            <w:r w:rsidRPr="009F7605">
              <w:t>Відсут</w:t>
            </w:r>
            <w:proofErr w:type="spellEnd"/>
            <w:r w:rsidRPr="009F7605">
              <w:t>.</w:t>
            </w:r>
          </w:p>
        </w:tc>
        <w:tc>
          <w:tcPr>
            <w:tcW w:w="2227" w:type="dxa"/>
          </w:tcPr>
          <w:p w14:paraId="5B048B46" w14:textId="77777777" w:rsidR="006C5439" w:rsidRPr="009F7605" w:rsidRDefault="006C5439" w:rsidP="003D1B58">
            <w:pPr>
              <w:pStyle w:val="affff8"/>
            </w:pPr>
          </w:p>
          <w:p w14:paraId="585FE674" w14:textId="77777777" w:rsidR="006C5439" w:rsidRDefault="006C5439" w:rsidP="003D1B58">
            <w:pPr>
              <w:pStyle w:val="affff8"/>
              <w:rPr>
                <w:lang w:val="ru-RU"/>
              </w:rPr>
            </w:pPr>
            <w:r w:rsidRPr="009F7605">
              <w:t>%</w:t>
            </w:r>
          </w:p>
          <w:p w14:paraId="7218CACD" w14:textId="77777777" w:rsidR="006C5439" w:rsidRPr="008607D6" w:rsidRDefault="006C5439" w:rsidP="003D1B58">
            <w:pPr>
              <w:pStyle w:val="affff8"/>
              <w:rPr>
                <w:lang w:val="ru-RU"/>
              </w:rPr>
            </w:pPr>
          </w:p>
          <w:p w14:paraId="3C29126F" w14:textId="77777777" w:rsidR="006C5439" w:rsidRPr="009F7605" w:rsidRDefault="006C5439" w:rsidP="003D1B58">
            <w:pPr>
              <w:pStyle w:val="affff8"/>
            </w:pPr>
            <w:r w:rsidRPr="009F7605">
              <w:t>Лк</w:t>
            </w:r>
          </w:p>
        </w:tc>
      </w:tr>
      <w:tr w:rsidR="006C5439" w14:paraId="52092868" w14:textId="77777777" w:rsidTr="0058070F">
        <w:tc>
          <w:tcPr>
            <w:tcW w:w="6233" w:type="dxa"/>
          </w:tcPr>
          <w:p w14:paraId="50A0979A" w14:textId="77777777" w:rsidR="006C5439" w:rsidRDefault="006C5439" w:rsidP="003D1B58">
            <w:pPr>
              <w:pStyle w:val="affff8"/>
            </w:pPr>
            <w:r>
              <w:t>Важкість праці</w:t>
            </w:r>
          </w:p>
          <w:p w14:paraId="3BE4DC91" w14:textId="77777777" w:rsidR="006C5439" w:rsidRDefault="006C5439" w:rsidP="003D1B58">
            <w:pPr>
              <w:pStyle w:val="affff8"/>
            </w:pPr>
            <w:r>
              <w:t xml:space="preserve">     Сумарна маса вантажів, що переміщуються протягом кожної години зміни:</w:t>
            </w:r>
          </w:p>
          <w:p w14:paraId="55EE768C" w14:textId="77777777" w:rsidR="006C5439" w:rsidRDefault="006C5439" w:rsidP="003D1B58">
            <w:pPr>
              <w:pStyle w:val="affff8"/>
            </w:pPr>
            <w:r>
              <w:t xml:space="preserve">     З робочої поверхні:</w:t>
            </w:r>
          </w:p>
          <w:p w14:paraId="3846CAD3" w14:textId="77777777" w:rsidR="006C5439" w:rsidRDefault="006C5439" w:rsidP="003D1B58">
            <w:pPr>
              <w:pStyle w:val="a5"/>
            </w:pPr>
            <w:r>
              <w:t>Для чоловіків</w:t>
            </w:r>
          </w:p>
          <w:p w14:paraId="0EDFE50F" w14:textId="77777777" w:rsidR="006C5439" w:rsidRDefault="006C5439" w:rsidP="003D1B58">
            <w:pPr>
              <w:pStyle w:val="a5"/>
            </w:pPr>
            <w:r>
              <w:t>Для жінок</w:t>
            </w:r>
          </w:p>
        </w:tc>
        <w:tc>
          <w:tcPr>
            <w:tcW w:w="1620" w:type="dxa"/>
          </w:tcPr>
          <w:p w14:paraId="3E633336" w14:textId="77777777" w:rsidR="006C5439" w:rsidRPr="009F7605" w:rsidRDefault="006C5439" w:rsidP="003D1B58">
            <w:pPr>
              <w:pStyle w:val="affff8"/>
            </w:pPr>
          </w:p>
          <w:p w14:paraId="7EB07262" w14:textId="77777777" w:rsidR="006C5439" w:rsidRPr="009F7605" w:rsidRDefault="006C5439" w:rsidP="003D1B58">
            <w:pPr>
              <w:pStyle w:val="affff8"/>
            </w:pPr>
          </w:p>
          <w:p w14:paraId="52211CA6" w14:textId="77777777" w:rsidR="006C5439" w:rsidRPr="009F7605" w:rsidRDefault="006C5439" w:rsidP="003D1B58">
            <w:pPr>
              <w:pStyle w:val="affff8"/>
            </w:pPr>
          </w:p>
          <w:p w14:paraId="5B5500AB" w14:textId="77777777" w:rsidR="006C5439" w:rsidRPr="009F7605" w:rsidRDefault="006C5439" w:rsidP="003D1B58">
            <w:pPr>
              <w:pStyle w:val="affff8"/>
            </w:pPr>
          </w:p>
          <w:p w14:paraId="67077D54" w14:textId="77777777" w:rsidR="006C5439" w:rsidRPr="009F7605" w:rsidRDefault="006C5439" w:rsidP="003D1B58">
            <w:pPr>
              <w:pStyle w:val="affff8"/>
            </w:pPr>
            <w:r>
              <w:t>2</w:t>
            </w:r>
            <w:r w:rsidRPr="009F7605">
              <w:t>00</w:t>
            </w:r>
          </w:p>
          <w:p w14:paraId="255FFE39" w14:textId="77777777" w:rsidR="006C5439" w:rsidRPr="009F7605" w:rsidRDefault="006C5439" w:rsidP="003D1B58">
            <w:pPr>
              <w:pStyle w:val="affff8"/>
            </w:pPr>
            <w:r>
              <w:t>5</w:t>
            </w:r>
            <w:r w:rsidRPr="009F7605">
              <w:t>00</w:t>
            </w:r>
          </w:p>
        </w:tc>
        <w:tc>
          <w:tcPr>
            <w:tcW w:w="2227" w:type="dxa"/>
          </w:tcPr>
          <w:p w14:paraId="6EA88A19" w14:textId="77777777" w:rsidR="006C5439" w:rsidRDefault="006C5439" w:rsidP="003D1B58">
            <w:pPr>
              <w:pStyle w:val="affff8"/>
            </w:pPr>
          </w:p>
          <w:p w14:paraId="52C6E687" w14:textId="77777777" w:rsidR="006C5439" w:rsidRDefault="006C5439" w:rsidP="003D1B58">
            <w:pPr>
              <w:pStyle w:val="affff8"/>
            </w:pPr>
          </w:p>
          <w:p w14:paraId="3386B637" w14:textId="77777777" w:rsidR="006C5439" w:rsidRPr="009F7605" w:rsidRDefault="006C5439" w:rsidP="003D1B58">
            <w:pPr>
              <w:pStyle w:val="affff8"/>
            </w:pPr>
            <w:r w:rsidRPr="009F7605">
              <w:t>кг м</w:t>
            </w:r>
          </w:p>
        </w:tc>
      </w:tr>
      <w:tr w:rsidR="00C03853" w14:paraId="3C589C5D" w14:textId="77777777" w:rsidTr="0058070F">
        <w:tc>
          <w:tcPr>
            <w:tcW w:w="10080" w:type="dxa"/>
            <w:gridSpan w:val="3"/>
            <w:tcBorders>
              <w:top w:val="nil"/>
              <w:left w:val="nil"/>
              <w:right w:val="nil"/>
            </w:tcBorders>
          </w:tcPr>
          <w:p w14:paraId="5C943240" w14:textId="54FB28E8" w:rsidR="00C03853" w:rsidRDefault="00C03853" w:rsidP="00C03853">
            <w:pPr>
              <w:pStyle w:val="afb"/>
            </w:pPr>
            <w:r>
              <w:lastRenderedPageBreak/>
              <w:t>Закінчення таблиці 5.2.</w:t>
            </w:r>
          </w:p>
        </w:tc>
      </w:tr>
      <w:tr w:rsidR="00C03853" w14:paraId="34A8288C" w14:textId="77777777" w:rsidTr="0058070F">
        <w:tc>
          <w:tcPr>
            <w:tcW w:w="6233" w:type="dxa"/>
          </w:tcPr>
          <w:p w14:paraId="55A64941" w14:textId="38ED0BF7" w:rsidR="00C03853" w:rsidRPr="00C03853" w:rsidRDefault="00C03853" w:rsidP="00C03853">
            <w:pPr>
              <w:pStyle w:val="affff8"/>
            </w:pPr>
            <w:r w:rsidRPr="00C03853">
              <w:t>Фактор виробничого середовища</w:t>
            </w:r>
          </w:p>
        </w:tc>
        <w:tc>
          <w:tcPr>
            <w:tcW w:w="1620" w:type="dxa"/>
          </w:tcPr>
          <w:p w14:paraId="6755194E" w14:textId="7ECB6616" w:rsidR="00C03853" w:rsidRPr="00C03853" w:rsidRDefault="00C03853" w:rsidP="00C03853">
            <w:pPr>
              <w:pStyle w:val="affff8"/>
            </w:pPr>
            <w:r w:rsidRPr="00C03853">
              <w:t>Варіант №4</w:t>
            </w:r>
          </w:p>
        </w:tc>
        <w:tc>
          <w:tcPr>
            <w:tcW w:w="2227" w:type="dxa"/>
          </w:tcPr>
          <w:p w14:paraId="46B8A53E" w14:textId="45070239" w:rsidR="00C03853" w:rsidRPr="00C03853" w:rsidRDefault="00C03853" w:rsidP="00C03853">
            <w:pPr>
              <w:pStyle w:val="affff8"/>
            </w:pPr>
            <w:r w:rsidRPr="00C03853">
              <w:t>Одиниця вимірювання</w:t>
            </w:r>
          </w:p>
        </w:tc>
      </w:tr>
      <w:tr w:rsidR="00C03853" w14:paraId="1DEBDFDA" w14:textId="77777777" w:rsidTr="0058070F">
        <w:tc>
          <w:tcPr>
            <w:tcW w:w="6233" w:type="dxa"/>
          </w:tcPr>
          <w:p w14:paraId="4460021C" w14:textId="77777777" w:rsidR="00C03853" w:rsidRDefault="00C03853" w:rsidP="00C03853">
            <w:pPr>
              <w:pStyle w:val="affff8"/>
            </w:pPr>
            <w:r>
              <w:t>Напруженість праці</w:t>
            </w:r>
          </w:p>
          <w:p w14:paraId="323DCE54" w14:textId="77777777" w:rsidR="00C03853" w:rsidRDefault="00C03853" w:rsidP="00C03853">
            <w:pPr>
              <w:pStyle w:val="affff8"/>
            </w:pPr>
            <w:r>
              <w:t xml:space="preserve">     Сенсорні навантаження</w:t>
            </w:r>
          </w:p>
          <w:p w14:paraId="08214469" w14:textId="77777777" w:rsidR="00C03853" w:rsidRDefault="00C03853" w:rsidP="00C03853">
            <w:pPr>
              <w:pStyle w:val="affff8"/>
            </w:pPr>
            <w:r>
              <w:t xml:space="preserve">          Тривалість зосередженого спостереження</w:t>
            </w:r>
          </w:p>
          <w:p w14:paraId="7F4A2617" w14:textId="77777777" w:rsidR="00C03853" w:rsidRDefault="00C03853" w:rsidP="00C03853">
            <w:pPr>
              <w:pStyle w:val="affff8"/>
            </w:pPr>
            <w:r>
              <w:t xml:space="preserve">          Кількість виробничих об’єктів одночасного спостереження</w:t>
            </w:r>
          </w:p>
        </w:tc>
        <w:tc>
          <w:tcPr>
            <w:tcW w:w="1620" w:type="dxa"/>
          </w:tcPr>
          <w:p w14:paraId="5AA4382A" w14:textId="77777777" w:rsidR="00C03853" w:rsidRPr="009F7605" w:rsidRDefault="00C03853" w:rsidP="00C03853">
            <w:pPr>
              <w:pStyle w:val="affff8"/>
            </w:pPr>
          </w:p>
          <w:p w14:paraId="690B8E2E" w14:textId="77777777" w:rsidR="00C03853" w:rsidRPr="009F7605" w:rsidRDefault="00C03853" w:rsidP="00C03853">
            <w:pPr>
              <w:pStyle w:val="affff8"/>
            </w:pPr>
          </w:p>
          <w:p w14:paraId="7B5A5C44" w14:textId="77777777" w:rsidR="00C03853" w:rsidRPr="009F7605" w:rsidRDefault="00C03853" w:rsidP="00C03853">
            <w:pPr>
              <w:pStyle w:val="affff8"/>
            </w:pPr>
            <w:r>
              <w:t>75</w:t>
            </w:r>
          </w:p>
          <w:p w14:paraId="54928993" w14:textId="77777777" w:rsidR="00C03853" w:rsidRPr="009F7605" w:rsidRDefault="00C03853" w:rsidP="00C03853">
            <w:pPr>
              <w:pStyle w:val="affff8"/>
            </w:pPr>
          </w:p>
          <w:p w14:paraId="14B4A366" w14:textId="77777777" w:rsidR="00C03853" w:rsidRPr="009F7605" w:rsidRDefault="00C03853" w:rsidP="00C03853">
            <w:pPr>
              <w:pStyle w:val="affff8"/>
            </w:pPr>
            <w:r>
              <w:t>5</w:t>
            </w:r>
          </w:p>
        </w:tc>
        <w:tc>
          <w:tcPr>
            <w:tcW w:w="2227" w:type="dxa"/>
          </w:tcPr>
          <w:p w14:paraId="70ED2F1B" w14:textId="77777777" w:rsidR="00C03853" w:rsidRDefault="00C03853" w:rsidP="00C03853">
            <w:pPr>
              <w:pStyle w:val="affff8"/>
            </w:pPr>
          </w:p>
          <w:p w14:paraId="563521B5" w14:textId="77777777" w:rsidR="00C03853" w:rsidRDefault="00C03853" w:rsidP="00C03853">
            <w:pPr>
              <w:pStyle w:val="affff8"/>
            </w:pPr>
          </w:p>
          <w:p w14:paraId="4F5B032E" w14:textId="77777777" w:rsidR="00C03853" w:rsidRPr="009F7605" w:rsidRDefault="00C03853" w:rsidP="00C03853">
            <w:pPr>
              <w:pStyle w:val="affff8"/>
            </w:pPr>
            <w:r w:rsidRPr="009F7605">
              <w:t>в % від часу</w:t>
            </w:r>
          </w:p>
          <w:p w14:paraId="7195E129" w14:textId="77777777" w:rsidR="00C03853" w:rsidRPr="009F7605" w:rsidRDefault="00C03853" w:rsidP="00C03853">
            <w:pPr>
              <w:pStyle w:val="affff8"/>
            </w:pPr>
            <w:r w:rsidRPr="009F7605">
              <w:t>зміни, одиниць</w:t>
            </w:r>
          </w:p>
        </w:tc>
      </w:tr>
    </w:tbl>
    <w:p w14:paraId="7CF76EB5" w14:textId="77777777" w:rsidR="006C5439" w:rsidRDefault="006C5439" w:rsidP="006C5439"/>
    <w:p w14:paraId="3B5EFEA7" w14:textId="77777777" w:rsidR="006C5439" w:rsidRDefault="006C5439" w:rsidP="006C5439">
      <w:pPr>
        <w:rPr>
          <w:szCs w:val="28"/>
        </w:rPr>
      </w:pPr>
      <w:r w:rsidRPr="00FB4D58">
        <w:t>Оцінка умов праці за ступенем шкідливості та небезпечності відповідно до варіанту проведена згідно з гігієнічними нормативами</w:t>
      </w:r>
      <w:r w:rsidRPr="008D78A4">
        <w:rPr>
          <w:szCs w:val="28"/>
        </w:rPr>
        <w:t xml:space="preserve"> ГН 3.3.5-8-6.6.1 2002 та представлена у вигляді таблиці </w:t>
      </w:r>
      <w:r>
        <w:rPr>
          <w:szCs w:val="28"/>
        </w:rPr>
        <w:t>5</w:t>
      </w:r>
      <w:r w:rsidRPr="008D78A4">
        <w:rPr>
          <w:szCs w:val="28"/>
        </w:rPr>
        <w:t>.3</w:t>
      </w:r>
    </w:p>
    <w:p w14:paraId="465C31E5" w14:textId="77777777" w:rsidR="006C5439" w:rsidRPr="008D78A4" w:rsidRDefault="006C5439" w:rsidP="006C5439">
      <w:pPr>
        <w:rPr>
          <w:szCs w:val="28"/>
        </w:rPr>
      </w:pPr>
    </w:p>
    <w:p w14:paraId="59F3073D" w14:textId="0DB5BD42" w:rsidR="006C5439" w:rsidRPr="008D78A4" w:rsidRDefault="006C5439" w:rsidP="003D1B58">
      <w:pPr>
        <w:pStyle w:val="afb"/>
      </w:pPr>
      <w:r w:rsidRPr="003D1B58">
        <w:t>Таблиця</w:t>
      </w:r>
      <w:r w:rsidRPr="008D78A4">
        <w:t xml:space="preserve"> </w:t>
      </w:r>
      <w:r>
        <w:t>5</w:t>
      </w:r>
      <w:r w:rsidR="006A465F">
        <w:t xml:space="preserve">.3 - </w:t>
      </w:r>
      <w:r w:rsidR="00083FBE">
        <w:rPr>
          <w:lang w:val="ru-RU"/>
        </w:rPr>
        <w:t>О</w:t>
      </w:r>
      <w:proofErr w:type="spellStart"/>
      <w:r w:rsidRPr="008D78A4">
        <w:t>цінка</w:t>
      </w:r>
      <w:proofErr w:type="spellEnd"/>
      <w:r w:rsidRPr="008D78A4">
        <w:t xml:space="preserve"> умов праці за ступенем шкідливості та небезпечності</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2"/>
        <w:gridCol w:w="1290"/>
        <w:gridCol w:w="1103"/>
        <w:gridCol w:w="1133"/>
        <w:gridCol w:w="1204"/>
        <w:gridCol w:w="1118"/>
        <w:gridCol w:w="1206"/>
        <w:gridCol w:w="1369"/>
      </w:tblGrid>
      <w:tr w:rsidR="00083FBE" w14:paraId="6D95700D" w14:textId="77777777" w:rsidTr="0097479F">
        <w:trPr>
          <w:trHeight w:val="469"/>
        </w:trPr>
        <w:tc>
          <w:tcPr>
            <w:tcW w:w="1652" w:type="dxa"/>
            <w:vMerge w:val="restart"/>
          </w:tcPr>
          <w:p w14:paraId="2F29786C" w14:textId="3F349A3E" w:rsidR="00083FBE" w:rsidRDefault="00083FBE" w:rsidP="00D276EE">
            <w:pPr>
              <w:pStyle w:val="affc"/>
            </w:pPr>
            <w:r w:rsidRPr="009443C3">
              <w:t xml:space="preserve">Фактор </w:t>
            </w:r>
            <w:proofErr w:type="spellStart"/>
            <w:r w:rsidRPr="009443C3">
              <w:t>виробни</w:t>
            </w:r>
            <w:r>
              <w:t>-</w:t>
            </w:r>
            <w:r w:rsidRPr="009443C3">
              <w:t>чого</w:t>
            </w:r>
            <w:proofErr w:type="spellEnd"/>
            <w:r w:rsidRPr="009443C3">
              <w:t xml:space="preserve"> </w:t>
            </w:r>
            <w:proofErr w:type="spellStart"/>
            <w:r w:rsidRPr="009443C3">
              <w:t>середо</w:t>
            </w:r>
            <w:r>
              <w:t>-</w:t>
            </w:r>
            <w:r w:rsidRPr="009443C3">
              <w:t>вища</w:t>
            </w:r>
            <w:proofErr w:type="spellEnd"/>
          </w:p>
        </w:tc>
        <w:tc>
          <w:tcPr>
            <w:tcW w:w="8423" w:type="dxa"/>
            <w:gridSpan w:val="7"/>
          </w:tcPr>
          <w:p w14:paraId="64FD899E" w14:textId="77777777" w:rsidR="00083FBE" w:rsidRDefault="00083FBE" w:rsidP="00D276EE">
            <w:pPr>
              <w:pStyle w:val="affc"/>
            </w:pPr>
            <w:r w:rsidRPr="009443C3">
              <w:t>КЛАС УМОВ ПРАЦІ</w:t>
            </w:r>
          </w:p>
        </w:tc>
      </w:tr>
      <w:tr w:rsidR="00083FBE" w14:paraId="35CBB3E8" w14:textId="77777777" w:rsidTr="00C20B5B">
        <w:trPr>
          <w:trHeight w:val="494"/>
        </w:trPr>
        <w:tc>
          <w:tcPr>
            <w:tcW w:w="1652" w:type="dxa"/>
            <w:vMerge/>
          </w:tcPr>
          <w:p w14:paraId="18F89404" w14:textId="77777777" w:rsidR="00083FBE" w:rsidRDefault="00083FBE" w:rsidP="00D276EE">
            <w:pPr>
              <w:pStyle w:val="affc"/>
            </w:pPr>
          </w:p>
        </w:tc>
        <w:tc>
          <w:tcPr>
            <w:tcW w:w="1290" w:type="dxa"/>
            <w:vMerge w:val="restart"/>
          </w:tcPr>
          <w:p w14:paraId="13532982" w14:textId="77777777" w:rsidR="00083FBE" w:rsidRDefault="00083FBE" w:rsidP="00D276EE">
            <w:pPr>
              <w:pStyle w:val="affc"/>
            </w:pPr>
            <w:r w:rsidRPr="009443C3">
              <w:t>Оптимальний 1</w:t>
            </w:r>
          </w:p>
        </w:tc>
        <w:tc>
          <w:tcPr>
            <w:tcW w:w="1103" w:type="dxa"/>
            <w:vMerge w:val="restart"/>
          </w:tcPr>
          <w:p w14:paraId="786C21B6" w14:textId="77777777" w:rsidR="00083FBE" w:rsidRDefault="00083FBE" w:rsidP="00D276EE">
            <w:pPr>
              <w:pStyle w:val="affc"/>
            </w:pPr>
            <w:r w:rsidRPr="009443C3">
              <w:t>Допустимий 2</w:t>
            </w:r>
          </w:p>
        </w:tc>
        <w:tc>
          <w:tcPr>
            <w:tcW w:w="4661" w:type="dxa"/>
            <w:gridSpan w:val="4"/>
          </w:tcPr>
          <w:p w14:paraId="675639E0" w14:textId="77777777" w:rsidR="00083FBE" w:rsidRDefault="00083FBE" w:rsidP="00D276EE">
            <w:pPr>
              <w:pStyle w:val="affc"/>
            </w:pPr>
            <w:r w:rsidRPr="009443C3">
              <w:t>Шкідливий 3</w:t>
            </w:r>
          </w:p>
        </w:tc>
        <w:tc>
          <w:tcPr>
            <w:tcW w:w="1369" w:type="dxa"/>
            <w:vMerge w:val="restart"/>
          </w:tcPr>
          <w:p w14:paraId="71F742D4" w14:textId="77777777" w:rsidR="00083FBE" w:rsidRDefault="00083FBE" w:rsidP="00D276EE">
            <w:pPr>
              <w:pStyle w:val="affc"/>
            </w:pPr>
            <w:proofErr w:type="spellStart"/>
            <w:r w:rsidRPr="009443C3">
              <w:t>Небезпеч</w:t>
            </w:r>
            <w:r>
              <w:t>-</w:t>
            </w:r>
            <w:r w:rsidRPr="009443C3">
              <w:t>ний</w:t>
            </w:r>
            <w:proofErr w:type="spellEnd"/>
          </w:p>
        </w:tc>
      </w:tr>
      <w:tr w:rsidR="00083FBE" w14:paraId="5EE6573B" w14:textId="77777777" w:rsidTr="00C20B5B">
        <w:trPr>
          <w:trHeight w:val="963"/>
        </w:trPr>
        <w:tc>
          <w:tcPr>
            <w:tcW w:w="1652" w:type="dxa"/>
            <w:vMerge/>
          </w:tcPr>
          <w:p w14:paraId="62C18C8B" w14:textId="77777777" w:rsidR="00083FBE" w:rsidRDefault="00083FBE" w:rsidP="00D276EE">
            <w:pPr>
              <w:pStyle w:val="affc"/>
            </w:pPr>
          </w:p>
        </w:tc>
        <w:tc>
          <w:tcPr>
            <w:tcW w:w="1290" w:type="dxa"/>
            <w:vMerge/>
          </w:tcPr>
          <w:p w14:paraId="3639925A" w14:textId="77777777" w:rsidR="00083FBE" w:rsidRDefault="00083FBE" w:rsidP="00D276EE">
            <w:pPr>
              <w:pStyle w:val="affc"/>
            </w:pPr>
          </w:p>
        </w:tc>
        <w:tc>
          <w:tcPr>
            <w:tcW w:w="1103" w:type="dxa"/>
            <w:vMerge/>
          </w:tcPr>
          <w:p w14:paraId="59B06913" w14:textId="77777777" w:rsidR="00083FBE" w:rsidRDefault="00083FBE" w:rsidP="00D276EE">
            <w:pPr>
              <w:pStyle w:val="affc"/>
            </w:pPr>
          </w:p>
        </w:tc>
        <w:tc>
          <w:tcPr>
            <w:tcW w:w="1133" w:type="dxa"/>
          </w:tcPr>
          <w:p w14:paraId="5FBBEAB2" w14:textId="77777777" w:rsidR="00083FBE" w:rsidRDefault="00083FBE" w:rsidP="00D276EE">
            <w:pPr>
              <w:pStyle w:val="affc"/>
            </w:pPr>
            <w:r>
              <w:t xml:space="preserve">1 </w:t>
            </w:r>
            <w:r w:rsidRPr="009443C3">
              <w:t>ступінь</w:t>
            </w:r>
          </w:p>
        </w:tc>
        <w:tc>
          <w:tcPr>
            <w:tcW w:w="1204" w:type="dxa"/>
          </w:tcPr>
          <w:p w14:paraId="4727A4FA" w14:textId="77777777" w:rsidR="00083FBE" w:rsidRDefault="00083FBE" w:rsidP="00D276EE">
            <w:pPr>
              <w:pStyle w:val="affc"/>
            </w:pPr>
            <w:r>
              <w:t xml:space="preserve">2 </w:t>
            </w:r>
            <w:r w:rsidRPr="009443C3">
              <w:t>ступінь</w:t>
            </w:r>
          </w:p>
        </w:tc>
        <w:tc>
          <w:tcPr>
            <w:tcW w:w="1118" w:type="dxa"/>
          </w:tcPr>
          <w:p w14:paraId="56F0DD64" w14:textId="77777777" w:rsidR="00083FBE" w:rsidRDefault="00083FBE" w:rsidP="00D276EE">
            <w:pPr>
              <w:pStyle w:val="affc"/>
            </w:pPr>
            <w:r>
              <w:t xml:space="preserve">3 </w:t>
            </w:r>
            <w:r w:rsidRPr="009443C3">
              <w:t>ступінь</w:t>
            </w:r>
          </w:p>
        </w:tc>
        <w:tc>
          <w:tcPr>
            <w:tcW w:w="1206" w:type="dxa"/>
          </w:tcPr>
          <w:p w14:paraId="716A259C" w14:textId="77777777" w:rsidR="00083FBE" w:rsidRDefault="00083FBE" w:rsidP="00D276EE">
            <w:pPr>
              <w:pStyle w:val="affc"/>
            </w:pPr>
            <w:r>
              <w:t xml:space="preserve">4 </w:t>
            </w:r>
            <w:r w:rsidRPr="009443C3">
              <w:t>ступінь</w:t>
            </w:r>
          </w:p>
        </w:tc>
        <w:tc>
          <w:tcPr>
            <w:tcW w:w="1369" w:type="dxa"/>
            <w:vMerge/>
          </w:tcPr>
          <w:p w14:paraId="1031BB2D" w14:textId="77777777" w:rsidR="00083FBE" w:rsidRDefault="00083FBE" w:rsidP="00D276EE">
            <w:pPr>
              <w:pStyle w:val="affc"/>
            </w:pPr>
          </w:p>
        </w:tc>
      </w:tr>
      <w:tr w:rsidR="00083FBE" w14:paraId="2283A6DA" w14:textId="77777777" w:rsidTr="00C20B5B">
        <w:trPr>
          <w:trHeight w:val="1433"/>
        </w:trPr>
        <w:tc>
          <w:tcPr>
            <w:tcW w:w="1652" w:type="dxa"/>
          </w:tcPr>
          <w:p w14:paraId="45AD60E1" w14:textId="77777777" w:rsidR="00083FBE" w:rsidRPr="009443C3" w:rsidRDefault="00083FBE" w:rsidP="00D276EE">
            <w:pPr>
              <w:pStyle w:val="affc"/>
            </w:pPr>
            <w:proofErr w:type="spellStart"/>
            <w:r w:rsidRPr="009443C3">
              <w:t>Хіміч</w:t>
            </w:r>
            <w:r>
              <w:t>-</w:t>
            </w:r>
            <w:r w:rsidRPr="009443C3">
              <w:t>ний</w:t>
            </w:r>
            <w:proofErr w:type="spellEnd"/>
          </w:p>
        </w:tc>
        <w:tc>
          <w:tcPr>
            <w:tcW w:w="1290" w:type="dxa"/>
          </w:tcPr>
          <w:p w14:paraId="276A678A" w14:textId="45797224" w:rsidR="00083FBE" w:rsidRPr="00D0415F" w:rsidRDefault="00083FBE" w:rsidP="00D276EE">
            <w:pPr>
              <w:pStyle w:val="affc"/>
              <w:rPr>
                <w:lang w:val="ru-RU"/>
              </w:rPr>
            </w:pPr>
          </w:p>
        </w:tc>
        <w:tc>
          <w:tcPr>
            <w:tcW w:w="1103" w:type="dxa"/>
          </w:tcPr>
          <w:p w14:paraId="3812DDC5" w14:textId="5F1CB5CE" w:rsidR="00083FBE" w:rsidRPr="009443C3" w:rsidRDefault="00D0415F" w:rsidP="00D276EE">
            <w:pPr>
              <w:pStyle w:val="affc"/>
            </w:pPr>
            <w:r w:rsidRPr="009443C3">
              <w:t>Вуглецю (II) оксид,  1</w:t>
            </w:r>
            <w:r>
              <w:rPr>
                <w:lang w:val="ru-RU"/>
              </w:rPr>
              <w:t>0</w:t>
            </w:r>
          </w:p>
        </w:tc>
        <w:tc>
          <w:tcPr>
            <w:tcW w:w="1133" w:type="dxa"/>
          </w:tcPr>
          <w:p w14:paraId="46D290BA" w14:textId="77777777" w:rsidR="00083FBE" w:rsidRPr="009443C3" w:rsidRDefault="00083FBE" w:rsidP="00D276EE">
            <w:pPr>
              <w:pStyle w:val="affc"/>
            </w:pPr>
          </w:p>
        </w:tc>
        <w:tc>
          <w:tcPr>
            <w:tcW w:w="1204" w:type="dxa"/>
          </w:tcPr>
          <w:p w14:paraId="17071853" w14:textId="77777777" w:rsidR="00083FBE" w:rsidRPr="009443C3" w:rsidRDefault="00083FBE" w:rsidP="00D276EE">
            <w:pPr>
              <w:pStyle w:val="affc"/>
            </w:pPr>
          </w:p>
        </w:tc>
        <w:tc>
          <w:tcPr>
            <w:tcW w:w="1118" w:type="dxa"/>
          </w:tcPr>
          <w:p w14:paraId="063CD916" w14:textId="77777777" w:rsidR="00083FBE" w:rsidRPr="009443C3" w:rsidRDefault="00083FBE" w:rsidP="00D276EE">
            <w:pPr>
              <w:pStyle w:val="affc"/>
            </w:pPr>
          </w:p>
        </w:tc>
        <w:tc>
          <w:tcPr>
            <w:tcW w:w="1206" w:type="dxa"/>
          </w:tcPr>
          <w:p w14:paraId="6760C58E" w14:textId="77777777" w:rsidR="00083FBE" w:rsidRPr="009443C3" w:rsidRDefault="00083FBE" w:rsidP="00D276EE">
            <w:pPr>
              <w:pStyle w:val="affc"/>
            </w:pPr>
          </w:p>
        </w:tc>
        <w:tc>
          <w:tcPr>
            <w:tcW w:w="1369" w:type="dxa"/>
          </w:tcPr>
          <w:p w14:paraId="0687CB01" w14:textId="58228426" w:rsidR="00083FBE" w:rsidRPr="00311D72" w:rsidRDefault="00083FBE" w:rsidP="00D276EE">
            <w:pPr>
              <w:pStyle w:val="affc"/>
              <w:rPr>
                <w:b/>
              </w:rPr>
            </w:pPr>
          </w:p>
        </w:tc>
      </w:tr>
      <w:tr w:rsidR="00D0415F" w14:paraId="07A63599" w14:textId="77777777" w:rsidTr="00C20B5B">
        <w:trPr>
          <w:trHeight w:val="869"/>
        </w:trPr>
        <w:tc>
          <w:tcPr>
            <w:tcW w:w="1652" w:type="dxa"/>
          </w:tcPr>
          <w:p w14:paraId="7B865937" w14:textId="33ADF4B9" w:rsidR="00D0415F" w:rsidRDefault="00D0415F" w:rsidP="00D276EE">
            <w:pPr>
              <w:pStyle w:val="affc"/>
            </w:pPr>
            <w:r w:rsidRPr="009A0219">
              <w:t>Біологічний</w:t>
            </w:r>
          </w:p>
        </w:tc>
        <w:tc>
          <w:tcPr>
            <w:tcW w:w="1290" w:type="dxa"/>
          </w:tcPr>
          <w:p w14:paraId="6C198817" w14:textId="77777777" w:rsidR="00D0415F" w:rsidRPr="00D0415F" w:rsidRDefault="00D0415F" w:rsidP="00D276EE">
            <w:pPr>
              <w:pStyle w:val="affc"/>
              <w:rPr>
                <w:lang w:val="ru-RU"/>
              </w:rPr>
            </w:pPr>
          </w:p>
        </w:tc>
        <w:tc>
          <w:tcPr>
            <w:tcW w:w="1103" w:type="dxa"/>
          </w:tcPr>
          <w:p w14:paraId="2A86D6F6" w14:textId="77777777" w:rsidR="00D0415F" w:rsidRPr="009443C3" w:rsidRDefault="00D0415F" w:rsidP="00D276EE">
            <w:pPr>
              <w:pStyle w:val="affc"/>
            </w:pPr>
          </w:p>
        </w:tc>
        <w:tc>
          <w:tcPr>
            <w:tcW w:w="1133" w:type="dxa"/>
          </w:tcPr>
          <w:p w14:paraId="11F177E8" w14:textId="77777777" w:rsidR="00D0415F" w:rsidRPr="009443C3" w:rsidRDefault="00D0415F" w:rsidP="00D276EE">
            <w:pPr>
              <w:pStyle w:val="affc"/>
            </w:pPr>
          </w:p>
        </w:tc>
        <w:tc>
          <w:tcPr>
            <w:tcW w:w="1204" w:type="dxa"/>
          </w:tcPr>
          <w:p w14:paraId="7791BF44" w14:textId="77777777" w:rsidR="00D0415F" w:rsidRPr="009443C3" w:rsidRDefault="00D0415F" w:rsidP="00D276EE">
            <w:pPr>
              <w:pStyle w:val="affc"/>
            </w:pPr>
          </w:p>
        </w:tc>
        <w:tc>
          <w:tcPr>
            <w:tcW w:w="1118" w:type="dxa"/>
          </w:tcPr>
          <w:p w14:paraId="2D63988D" w14:textId="1A4BA4D0" w:rsidR="00D0415F" w:rsidRPr="009443C3" w:rsidRDefault="00D0415F" w:rsidP="00D276EE">
            <w:pPr>
              <w:pStyle w:val="affc"/>
            </w:pPr>
            <w:r>
              <w:t>&gt; 10</w:t>
            </w:r>
          </w:p>
        </w:tc>
        <w:tc>
          <w:tcPr>
            <w:tcW w:w="1206" w:type="dxa"/>
          </w:tcPr>
          <w:p w14:paraId="60E03502" w14:textId="77777777" w:rsidR="00D0415F" w:rsidRPr="009443C3" w:rsidRDefault="00D0415F" w:rsidP="00D276EE">
            <w:pPr>
              <w:pStyle w:val="affc"/>
            </w:pPr>
          </w:p>
        </w:tc>
        <w:tc>
          <w:tcPr>
            <w:tcW w:w="1369" w:type="dxa"/>
          </w:tcPr>
          <w:p w14:paraId="145E7B20" w14:textId="77777777" w:rsidR="00D0415F" w:rsidRDefault="00D0415F" w:rsidP="00D276EE">
            <w:pPr>
              <w:pStyle w:val="affc"/>
              <w:rPr>
                <w:b/>
              </w:rPr>
            </w:pPr>
          </w:p>
        </w:tc>
      </w:tr>
      <w:tr w:rsidR="00083FBE" w14:paraId="3235E1C1" w14:textId="77777777" w:rsidTr="00C20B5B">
        <w:trPr>
          <w:trHeight w:val="469"/>
        </w:trPr>
        <w:tc>
          <w:tcPr>
            <w:tcW w:w="1652" w:type="dxa"/>
          </w:tcPr>
          <w:p w14:paraId="292E69B0" w14:textId="6A19A2E0" w:rsidR="00083FBE" w:rsidRPr="009443C3" w:rsidRDefault="00083FBE" w:rsidP="00D276EE">
            <w:pPr>
              <w:pStyle w:val="affc"/>
            </w:pPr>
            <w:r w:rsidRPr="009443C3">
              <w:t>Фізичні:</w:t>
            </w:r>
          </w:p>
        </w:tc>
        <w:tc>
          <w:tcPr>
            <w:tcW w:w="1290" w:type="dxa"/>
          </w:tcPr>
          <w:p w14:paraId="749948D2" w14:textId="77777777" w:rsidR="00083FBE" w:rsidRPr="009443C3" w:rsidRDefault="00083FBE" w:rsidP="00D276EE">
            <w:pPr>
              <w:pStyle w:val="affc"/>
            </w:pPr>
          </w:p>
        </w:tc>
        <w:tc>
          <w:tcPr>
            <w:tcW w:w="1103" w:type="dxa"/>
          </w:tcPr>
          <w:p w14:paraId="378BA6DC" w14:textId="77777777" w:rsidR="00083FBE" w:rsidRPr="009443C3" w:rsidRDefault="00083FBE" w:rsidP="00D276EE">
            <w:pPr>
              <w:pStyle w:val="affc"/>
            </w:pPr>
          </w:p>
        </w:tc>
        <w:tc>
          <w:tcPr>
            <w:tcW w:w="1133" w:type="dxa"/>
          </w:tcPr>
          <w:p w14:paraId="038D2875" w14:textId="77777777" w:rsidR="00083FBE" w:rsidRPr="009443C3" w:rsidRDefault="00083FBE" w:rsidP="00D276EE">
            <w:pPr>
              <w:pStyle w:val="affc"/>
            </w:pPr>
          </w:p>
        </w:tc>
        <w:tc>
          <w:tcPr>
            <w:tcW w:w="1204" w:type="dxa"/>
          </w:tcPr>
          <w:p w14:paraId="5955BE82" w14:textId="77777777" w:rsidR="00083FBE" w:rsidRPr="009443C3" w:rsidRDefault="00083FBE" w:rsidP="00D276EE">
            <w:pPr>
              <w:pStyle w:val="affc"/>
            </w:pPr>
          </w:p>
        </w:tc>
        <w:tc>
          <w:tcPr>
            <w:tcW w:w="1118" w:type="dxa"/>
          </w:tcPr>
          <w:p w14:paraId="497A6F4C" w14:textId="77777777" w:rsidR="00083FBE" w:rsidRPr="009443C3" w:rsidRDefault="00083FBE" w:rsidP="00D276EE">
            <w:pPr>
              <w:pStyle w:val="affc"/>
            </w:pPr>
          </w:p>
        </w:tc>
        <w:tc>
          <w:tcPr>
            <w:tcW w:w="1206" w:type="dxa"/>
          </w:tcPr>
          <w:p w14:paraId="790C89ED" w14:textId="77777777" w:rsidR="00083FBE" w:rsidRPr="009443C3" w:rsidRDefault="00083FBE" w:rsidP="00D276EE">
            <w:pPr>
              <w:pStyle w:val="affc"/>
            </w:pPr>
          </w:p>
        </w:tc>
        <w:tc>
          <w:tcPr>
            <w:tcW w:w="1369" w:type="dxa"/>
          </w:tcPr>
          <w:p w14:paraId="711448B3" w14:textId="6C99FA06" w:rsidR="00083FBE" w:rsidRDefault="00083FBE" w:rsidP="00D276EE">
            <w:pPr>
              <w:pStyle w:val="affc"/>
              <w:rPr>
                <w:b/>
              </w:rPr>
            </w:pPr>
          </w:p>
        </w:tc>
      </w:tr>
      <w:tr w:rsidR="00083FBE" w14:paraId="3AD541DB" w14:textId="77777777" w:rsidTr="00C20B5B">
        <w:trPr>
          <w:trHeight w:val="445"/>
        </w:trPr>
        <w:tc>
          <w:tcPr>
            <w:tcW w:w="1652" w:type="dxa"/>
          </w:tcPr>
          <w:p w14:paraId="35F67937" w14:textId="47DFB7C6" w:rsidR="00083FBE" w:rsidRDefault="00083FBE" w:rsidP="00D276EE">
            <w:pPr>
              <w:pStyle w:val="affc"/>
            </w:pPr>
            <w:r w:rsidRPr="009443C3">
              <w:t>-шум</w:t>
            </w:r>
          </w:p>
        </w:tc>
        <w:tc>
          <w:tcPr>
            <w:tcW w:w="1290" w:type="dxa"/>
          </w:tcPr>
          <w:p w14:paraId="4B94F537" w14:textId="77777777" w:rsidR="00083FBE" w:rsidRPr="009443C3" w:rsidRDefault="00083FBE" w:rsidP="00D276EE">
            <w:pPr>
              <w:pStyle w:val="affc"/>
            </w:pPr>
          </w:p>
        </w:tc>
        <w:tc>
          <w:tcPr>
            <w:tcW w:w="1103" w:type="dxa"/>
          </w:tcPr>
          <w:p w14:paraId="2C902EB3" w14:textId="77777777" w:rsidR="00083FBE" w:rsidRPr="009443C3" w:rsidRDefault="00083FBE" w:rsidP="00D276EE">
            <w:pPr>
              <w:pStyle w:val="affc"/>
            </w:pPr>
          </w:p>
        </w:tc>
        <w:tc>
          <w:tcPr>
            <w:tcW w:w="1133" w:type="dxa"/>
          </w:tcPr>
          <w:p w14:paraId="325C5C33" w14:textId="34AE4049" w:rsidR="00083FBE" w:rsidRPr="009443C3" w:rsidRDefault="00083FBE" w:rsidP="00D276EE">
            <w:pPr>
              <w:pStyle w:val="affc"/>
            </w:pPr>
            <w:r>
              <w:rPr>
                <w:lang w:val="en-US"/>
              </w:rPr>
              <w:t>60</w:t>
            </w:r>
          </w:p>
        </w:tc>
        <w:tc>
          <w:tcPr>
            <w:tcW w:w="1204" w:type="dxa"/>
          </w:tcPr>
          <w:p w14:paraId="1C49DBD5" w14:textId="77777777" w:rsidR="00083FBE" w:rsidRPr="009443C3" w:rsidRDefault="00083FBE" w:rsidP="00D276EE">
            <w:pPr>
              <w:pStyle w:val="affc"/>
            </w:pPr>
          </w:p>
        </w:tc>
        <w:tc>
          <w:tcPr>
            <w:tcW w:w="1118" w:type="dxa"/>
          </w:tcPr>
          <w:p w14:paraId="588342E9" w14:textId="77777777" w:rsidR="00083FBE" w:rsidRPr="009443C3" w:rsidRDefault="00083FBE" w:rsidP="00D276EE">
            <w:pPr>
              <w:pStyle w:val="affc"/>
            </w:pPr>
          </w:p>
        </w:tc>
        <w:tc>
          <w:tcPr>
            <w:tcW w:w="1206" w:type="dxa"/>
          </w:tcPr>
          <w:p w14:paraId="3EAAB7E4" w14:textId="77777777" w:rsidR="00083FBE" w:rsidRPr="009443C3" w:rsidRDefault="00083FBE" w:rsidP="00D276EE">
            <w:pPr>
              <w:pStyle w:val="affc"/>
            </w:pPr>
          </w:p>
        </w:tc>
        <w:tc>
          <w:tcPr>
            <w:tcW w:w="1369" w:type="dxa"/>
          </w:tcPr>
          <w:p w14:paraId="365D781A" w14:textId="17919A78" w:rsidR="00083FBE" w:rsidRDefault="00083FBE" w:rsidP="00D276EE">
            <w:pPr>
              <w:pStyle w:val="affc"/>
              <w:rPr>
                <w:b/>
              </w:rPr>
            </w:pPr>
          </w:p>
        </w:tc>
      </w:tr>
      <w:tr w:rsidR="00083FBE" w14:paraId="7AE16153" w14:textId="77777777" w:rsidTr="00C20B5B">
        <w:trPr>
          <w:trHeight w:val="469"/>
        </w:trPr>
        <w:tc>
          <w:tcPr>
            <w:tcW w:w="1652" w:type="dxa"/>
          </w:tcPr>
          <w:p w14:paraId="6ABD9E50" w14:textId="097639BC" w:rsidR="00083FBE" w:rsidRDefault="00083FBE" w:rsidP="00D276EE">
            <w:pPr>
              <w:pStyle w:val="affc"/>
            </w:pPr>
            <w:r w:rsidRPr="009443C3">
              <w:t>-вібрація</w:t>
            </w:r>
          </w:p>
        </w:tc>
        <w:tc>
          <w:tcPr>
            <w:tcW w:w="1290" w:type="dxa"/>
          </w:tcPr>
          <w:p w14:paraId="076F4213" w14:textId="77777777" w:rsidR="00083FBE" w:rsidRPr="009443C3" w:rsidRDefault="00083FBE" w:rsidP="00D276EE">
            <w:pPr>
              <w:pStyle w:val="affc"/>
            </w:pPr>
          </w:p>
        </w:tc>
        <w:tc>
          <w:tcPr>
            <w:tcW w:w="1103" w:type="dxa"/>
          </w:tcPr>
          <w:p w14:paraId="524692AA" w14:textId="77777777" w:rsidR="00083FBE" w:rsidRPr="009443C3" w:rsidRDefault="00083FBE" w:rsidP="00D276EE">
            <w:pPr>
              <w:pStyle w:val="affc"/>
            </w:pPr>
          </w:p>
        </w:tc>
        <w:tc>
          <w:tcPr>
            <w:tcW w:w="1133" w:type="dxa"/>
          </w:tcPr>
          <w:p w14:paraId="787573B3" w14:textId="6B07B3D2" w:rsidR="00083FBE" w:rsidRPr="009443C3" w:rsidRDefault="00083FBE" w:rsidP="00D276EE">
            <w:pPr>
              <w:pStyle w:val="affc"/>
            </w:pPr>
            <w:r>
              <w:rPr>
                <w:lang w:val="en-US"/>
              </w:rPr>
              <w:t>11</w:t>
            </w:r>
          </w:p>
        </w:tc>
        <w:tc>
          <w:tcPr>
            <w:tcW w:w="1204" w:type="dxa"/>
          </w:tcPr>
          <w:p w14:paraId="4CE4821A" w14:textId="77777777" w:rsidR="00083FBE" w:rsidRPr="009443C3" w:rsidRDefault="00083FBE" w:rsidP="00D276EE">
            <w:pPr>
              <w:pStyle w:val="affc"/>
            </w:pPr>
          </w:p>
        </w:tc>
        <w:tc>
          <w:tcPr>
            <w:tcW w:w="1118" w:type="dxa"/>
          </w:tcPr>
          <w:p w14:paraId="756004D2" w14:textId="77777777" w:rsidR="00083FBE" w:rsidRPr="009443C3" w:rsidRDefault="00083FBE" w:rsidP="00D276EE">
            <w:pPr>
              <w:pStyle w:val="affc"/>
            </w:pPr>
          </w:p>
        </w:tc>
        <w:tc>
          <w:tcPr>
            <w:tcW w:w="1206" w:type="dxa"/>
          </w:tcPr>
          <w:p w14:paraId="7FA5E346" w14:textId="77777777" w:rsidR="00083FBE" w:rsidRPr="009443C3" w:rsidRDefault="00083FBE" w:rsidP="00D276EE">
            <w:pPr>
              <w:pStyle w:val="affc"/>
            </w:pPr>
          </w:p>
        </w:tc>
        <w:tc>
          <w:tcPr>
            <w:tcW w:w="1369" w:type="dxa"/>
          </w:tcPr>
          <w:p w14:paraId="1A0CDF5B" w14:textId="3F53B5E7" w:rsidR="00083FBE" w:rsidRDefault="00083FBE" w:rsidP="00D276EE">
            <w:pPr>
              <w:pStyle w:val="affc"/>
              <w:rPr>
                <w:b/>
              </w:rPr>
            </w:pPr>
          </w:p>
        </w:tc>
      </w:tr>
      <w:tr w:rsidR="00083FBE" w14:paraId="424AC6D7" w14:textId="77777777" w:rsidTr="00C20B5B">
        <w:trPr>
          <w:trHeight w:val="938"/>
        </w:trPr>
        <w:tc>
          <w:tcPr>
            <w:tcW w:w="1652" w:type="dxa"/>
          </w:tcPr>
          <w:p w14:paraId="6601E0C1" w14:textId="3FD73D33" w:rsidR="00083FBE" w:rsidRDefault="00083FBE" w:rsidP="00D276EE">
            <w:pPr>
              <w:pStyle w:val="affc"/>
            </w:pPr>
            <w:r w:rsidRPr="009443C3">
              <w:t>-інфразвук</w:t>
            </w:r>
          </w:p>
        </w:tc>
        <w:tc>
          <w:tcPr>
            <w:tcW w:w="1290" w:type="dxa"/>
          </w:tcPr>
          <w:p w14:paraId="71184711" w14:textId="77777777" w:rsidR="00083FBE" w:rsidRPr="009443C3" w:rsidRDefault="00083FBE" w:rsidP="00D276EE">
            <w:pPr>
              <w:pStyle w:val="affc"/>
            </w:pPr>
          </w:p>
        </w:tc>
        <w:tc>
          <w:tcPr>
            <w:tcW w:w="1103" w:type="dxa"/>
          </w:tcPr>
          <w:p w14:paraId="4B6B5A26" w14:textId="49DEF74D" w:rsidR="00083FBE" w:rsidRPr="009443C3" w:rsidRDefault="00083FBE" w:rsidP="00D276EE">
            <w:pPr>
              <w:pStyle w:val="affc"/>
            </w:pPr>
            <w:r w:rsidRPr="009443C3">
              <w:t>&lt;= ГДР</w:t>
            </w:r>
          </w:p>
        </w:tc>
        <w:tc>
          <w:tcPr>
            <w:tcW w:w="1133" w:type="dxa"/>
          </w:tcPr>
          <w:p w14:paraId="706E511F" w14:textId="77777777" w:rsidR="00083FBE" w:rsidRPr="009443C3" w:rsidRDefault="00083FBE" w:rsidP="00D276EE">
            <w:pPr>
              <w:pStyle w:val="affc"/>
            </w:pPr>
          </w:p>
        </w:tc>
        <w:tc>
          <w:tcPr>
            <w:tcW w:w="1204" w:type="dxa"/>
          </w:tcPr>
          <w:p w14:paraId="532B12FD" w14:textId="77777777" w:rsidR="00083FBE" w:rsidRPr="009443C3" w:rsidRDefault="00083FBE" w:rsidP="00D276EE">
            <w:pPr>
              <w:pStyle w:val="affc"/>
            </w:pPr>
          </w:p>
        </w:tc>
        <w:tc>
          <w:tcPr>
            <w:tcW w:w="1118" w:type="dxa"/>
          </w:tcPr>
          <w:p w14:paraId="36845026" w14:textId="77777777" w:rsidR="00083FBE" w:rsidRPr="009443C3" w:rsidRDefault="00083FBE" w:rsidP="00D276EE">
            <w:pPr>
              <w:pStyle w:val="affc"/>
            </w:pPr>
          </w:p>
        </w:tc>
        <w:tc>
          <w:tcPr>
            <w:tcW w:w="1206" w:type="dxa"/>
          </w:tcPr>
          <w:p w14:paraId="0D038C49" w14:textId="77777777" w:rsidR="00083FBE" w:rsidRPr="009443C3" w:rsidRDefault="00083FBE" w:rsidP="00D276EE">
            <w:pPr>
              <w:pStyle w:val="affc"/>
            </w:pPr>
          </w:p>
        </w:tc>
        <w:tc>
          <w:tcPr>
            <w:tcW w:w="1369" w:type="dxa"/>
          </w:tcPr>
          <w:p w14:paraId="5C299520" w14:textId="33F7ADE7" w:rsidR="00083FBE" w:rsidRDefault="00083FBE" w:rsidP="00D276EE">
            <w:pPr>
              <w:pStyle w:val="affc"/>
              <w:rPr>
                <w:b/>
              </w:rPr>
            </w:pPr>
          </w:p>
        </w:tc>
      </w:tr>
      <w:tr w:rsidR="00083FBE" w14:paraId="75516645" w14:textId="77777777" w:rsidTr="00F30908">
        <w:trPr>
          <w:trHeight w:val="518"/>
        </w:trPr>
        <w:tc>
          <w:tcPr>
            <w:tcW w:w="1652" w:type="dxa"/>
          </w:tcPr>
          <w:p w14:paraId="3FE4E52D" w14:textId="4F76780C" w:rsidR="00D276EE" w:rsidRDefault="00083FBE" w:rsidP="00D276EE">
            <w:pPr>
              <w:pStyle w:val="affc"/>
            </w:pPr>
            <w:r w:rsidRPr="009443C3">
              <w:t>-ультразвук</w:t>
            </w:r>
          </w:p>
          <w:p w14:paraId="2B127778" w14:textId="7DE15128" w:rsidR="00D276EE" w:rsidRDefault="00D276EE" w:rsidP="00D276EE">
            <w:pPr>
              <w:pStyle w:val="affc"/>
            </w:pPr>
          </w:p>
        </w:tc>
        <w:tc>
          <w:tcPr>
            <w:tcW w:w="1290" w:type="dxa"/>
          </w:tcPr>
          <w:p w14:paraId="7E7DFC33" w14:textId="77777777" w:rsidR="00083FBE" w:rsidRPr="009443C3" w:rsidRDefault="00083FBE" w:rsidP="00D276EE">
            <w:pPr>
              <w:pStyle w:val="affc"/>
            </w:pPr>
          </w:p>
        </w:tc>
        <w:tc>
          <w:tcPr>
            <w:tcW w:w="1103" w:type="dxa"/>
          </w:tcPr>
          <w:p w14:paraId="424126EA" w14:textId="77777777" w:rsidR="00083FBE" w:rsidRPr="009443C3" w:rsidRDefault="00083FBE" w:rsidP="00D276EE">
            <w:pPr>
              <w:pStyle w:val="affc"/>
            </w:pPr>
          </w:p>
        </w:tc>
        <w:tc>
          <w:tcPr>
            <w:tcW w:w="1133" w:type="dxa"/>
          </w:tcPr>
          <w:p w14:paraId="587EB88C" w14:textId="069E6822" w:rsidR="00083FBE" w:rsidRPr="009443C3" w:rsidRDefault="00083FBE" w:rsidP="00D276EE">
            <w:pPr>
              <w:pStyle w:val="affc"/>
            </w:pPr>
            <w:r>
              <w:rPr>
                <w:lang w:val="en-US"/>
              </w:rPr>
              <w:t>6</w:t>
            </w:r>
          </w:p>
        </w:tc>
        <w:tc>
          <w:tcPr>
            <w:tcW w:w="1204" w:type="dxa"/>
          </w:tcPr>
          <w:p w14:paraId="107AAF06" w14:textId="77777777" w:rsidR="00083FBE" w:rsidRPr="009443C3" w:rsidRDefault="00083FBE" w:rsidP="00D276EE">
            <w:pPr>
              <w:pStyle w:val="affc"/>
            </w:pPr>
          </w:p>
        </w:tc>
        <w:tc>
          <w:tcPr>
            <w:tcW w:w="1118" w:type="dxa"/>
          </w:tcPr>
          <w:p w14:paraId="4D993CB1" w14:textId="77777777" w:rsidR="00083FBE" w:rsidRPr="009443C3" w:rsidRDefault="00083FBE" w:rsidP="00D276EE">
            <w:pPr>
              <w:pStyle w:val="affc"/>
            </w:pPr>
          </w:p>
        </w:tc>
        <w:tc>
          <w:tcPr>
            <w:tcW w:w="1206" w:type="dxa"/>
          </w:tcPr>
          <w:p w14:paraId="0ABA1F08" w14:textId="77777777" w:rsidR="00083FBE" w:rsidRPr="009443C3" w:rsidRDefault="00083FBE" w:rsidP="00D276EE">
            <w:pPr>
              <w:pStyle w:val="affc"/>
            </w:pPr>
          </w:p>
        </w:tc>
        <w:tc>
          <w:tcPr>
            <w:tcW w:w="1369" w:type="dxa"/>
          </w:tcPr>
          <w:p w14:paraId="21452962" w14:textId="57F21A21" w:rsidR="00083FBE" w:rsidRDefault="00083FBE" w:rsidP="00D276EE">
            <w:pPr>
              <w:pStyle w:val="affc"/>
              <w:rPr>
                <w:b/>
              </w:rPr>
            </w:pPr>
          </w:p>
        </w:tc>
      </w:tr>
    </w:tbl>
    <w:p w14:paraId="51108224" w14:textId="77777777" w:rsidR="006C5439" w:rsidRDefault="006C5439" w:rsidP="006C5439"/>
    <w:p w14:paraId="552E3998" w14:textId="77777777" w:rsidR="00F30908" w:rsidRDefault="00F30908" w:rsidP="006C5439"/>
    <w:p w14:paraId="09EADAB7" w14:textId="77777777" w:rsidR="00083FBE" w:rsidRDefault="00083FBE" w:rsidP="00083FBE">
      <w:pPr>
        <w:pStyle w:val="text0"/>
        <w:ind w:firstLine="0"/>
      </w:pPr>
      <w:r>
        <w:lastRenderedPageBreak/>
        <w:t>Продовження таблиці 6.3</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9"/>
        <w:gridCol w:w="1179"/>
        <w:gridCol w:w="1137"/>
        <w:gridCol w:w="1180"/>
        <w:gridCol w:w="1051"/>
        <w:gridCol w:w="1115"/>
        <w:gridCol w:w="1204"/>
        <w:gridCol w:w="1480"/>
      </w:tblGrid>
      <w:tr w:rsidR="00083FBE" w:rsidRPr="00F30908" w14:paraId="68528645" w14:textId="77777777" w:rsidTr="0097479F">
        <w:trPr>
          <w:trHeight w:val="472"/>
        </w:trPr>
        <w:tc>
          <w:tcPr>
            <w:tcW w:w="1819" w:type="dxa"/>
            <w:vMerge w:val="restart"/>
          </w:tcPr>
          <w:p w14:paraId="11D5496B" w14:textId="77777777" w:rsidR="00083FBE" w:rsidRPr="00F30908" w:rsidRDefault="00083FBE" w:rsidP="00F30908">
            <w:pPr>
              <w:pStyle w:val="affc"/>
            </w:pPr>
            <w:r w:rsidRPr="00F30908">
              <w:t>Фактор виробничого середовища</w:t>
            </w:r>
          </w:p>
        </w:tc>
        <w:tc>
          <w:tcPr>
            <w:tcW w:w="6866" w:type="dxa"/>
            <w:gridSpan w:val="6"/>
          </w:tcPr>
          <w:p w14:paraId="3E6E446B" w14:textId="77777777" w:rsidR="00083FBE" w:rsidRPr="00F30908" w:rsidRDefault="00083FBE" w:rsidP="00F30908">
            <w:pPr>
              <w:pStyle w:val="affc"/>
            </w:pPr>
            <w:r w:rsidRPr="00F30908">
              <w:t>КЛАС УМОВ ПРАЦІ</w:t>
            </w:r>
          </w:p>
        </w:tc>
        <w:tc>
          <w:tcPr>
            <w:tcW w:w="1480" w:type="dxa"/>
          </w:tcPr>
          <w:p w14:paraId="27439FB4" w14:textId="77777777" w:rsidR="00083FBE" w:rsidRPr="00F30908" w:rsidRDefault="00083FBE" w:rsidP="00F30908">
            <w:pPr>
              <w:pStyle w:val="affc"/>
            </w:pPr>
          </w:p>
        </w:tc>
      </w:tr>
      <w:tr w:rsidR="00083FBE" w:rsidRPr="00F30908" w14:paraId="018AB493" w14:textId="77777777" w:rsidTr="00C20B5B">
        <w:trPr>
          <w:trHeight w:val="497"/>
        </w:trPr>
        <w:tc>
          <w:tcPr>
            <w:tcW w:w="1819" w:type="dxa"/>
            <w:vMerge/>
          </w:tcPr>
          <w:p w14:paraId="40F5E2A7" w14:textId="77777777" w:rsidR="00083FBE" w:rsidRPr="00F30908" w:rsidRDefault="00083FBE" w:rsidP="00F30908">
            <w:pPr>
              <w:pStyle w:val="affc"/>
            </w:pPr>
          </w:p>
        </w:tc>
        <w:tc>
          <w:tcPr>
            <w:tcW w:w="1179" w:type="dxa"/>
            <w:vMerge w:val="restart"/>
          </w:tcPr>
          <w:p w14:paraId="3404F57D" w14:textId="77777777" w:rsidR="00083FBE" w:rsidRPr="00F30908" w:rsidRDefault="00083FBE" w:rsidP="00F30908">
            <w:pPr>
              <w:pStyle w:val="affc"/>
            </w:pPr>
            <w:r w:rsidRPr="00F30908">
              <w:t>Оптимальний 1</w:t>
            </w:r>
          </w:p>
        </w:tc>
        <w:tc>
          <w:tcPr>
            <w:tcW w:w="1137" w:type="dxa"/>
            <w:vMerge w:val="restart"/>
          </w:tcPr>
          <w:p w14:paraId="3D4A8790" w14:textId="77777777" w:rsidR="00083FBE" w:rsidRPr="00F30908" w:rsidRDefault="00083FBE" w:rsidP="00F30908">
            <w:pPr>
              <w:pStyle w:val="affc"/>
            </w:pPr>
            <w:proofErr w:type="spellStart"/>
            <w:r w:rsidRPr="00F30908">
              <w:t>Допус</w:t>
            </w:r>
            <w:proofErr w:type="spellEnd"/>
          </w:p>
          <w:p w14:paraId="6F3F8044" w14:textId="77777777" w:rsidR="00083FBE" w:rsidRPr="00F30908" w:rsidRDefault="00083FBE" w:rsidP="00F30908">
            <w:pPr>
              <w:pStyle w:val="affc"/>
            </w:pPr>
            <w:proofErr w:type="spellStart"/>
            <w:r w:rsidRPr="00F30908">
              <w:t>тимий</w:t>
            </w:r>
            <w:proofErr w:type="spellEnd"/>
            <w:r w:rsidRPr="00F30908">
              <w:t xml:space="preserve"> 2</w:t>
            </w:r>
          </w:p>
        </w:tc>
        <w:tc>
          <w:tcPr>
            <w:tcW w:w="4550" w:type="dxa"/>
            <w:gridSpan w:val="4"/>
          </w:tcPr>
          <w:p w14:paraId="7228B28D" w14:textId="77777777" w:rsidR="00083FBE" w:rsidRPr="00F30908" w:rsidRDefault="00083FBE" w:rsidP="00F30908">
            <w:pPr>
              <w:pStyle w:val="affc"/>
            </w:pPr>
            <w:r w:rsidRPr="00F30908">
              <w:t>Шкідливий 3</w:t>
            </w:r>
          </w:p>
        </w:tc>
        <w:tc>
          <w:tcPr>
            <w:tcW w:w="1480" w:type="dxa"/>
            <w:vMerge w:val="restart"/>
          </w:tcPr>
          <w:p w14:paraId="1E56C32F" w14:textId="77777777" w:rsidR="00083FBE" w:rsidRPr="00F30908" w:rsidRDefault="00083FBE" w:rsidP="00F30908">
            <w:pPr>
              <w:pStyle w:val="affc"/>
            </w:pPr>
            <w:proofErr w:type="spellStart"/>
            <w:r w:rsidRPr="00F30908">
              <w:t>Небезпеч-ний</w:t>
            </w:r>
            <w:proofErr w:type="spellEnd"/>
          </w:p>
        </w:tc>
      </w:tr>
      <w:tr w:rsidR="00083FBE" w:rsidRPr="00F30908" w14:paraId="2734BF5F" w14:textId="77777777" w:rsidTr="00C20B5B">
        <w:trPr>
          <w:trHeight w:val="1440"/>
        </w:trPr>
        <w:tc>
          <w:tcPr>
            <w:tcW w:w="1819" w:type="dxa"/>
            <w:vMerge/>
          </w:tcPr>
          <w:p w14:paraId="413E1E5B" w14:textId="77777777" w:rsidR="00083FBE" w:rsidRPr="00F30908" w:rsidRDefault="00083FBE" w:rsidP="00F30908">
            <w:pPr>
              <w:pStyle w:val="affc"/>
            </w:pPr>
          </w:p>
        </w:tc>
        <w:tc>
          <w:tcPr>
            <w:tcW w:w="1179" w:type="dxa"/>
            <w:vMerge/>
          </w:tcPr>
          <w:p w14:paraId="071F5052" w14:textId="77777777" w:rsidR="00083FBE" w:rsidRPr="00F30908" w:rsidRDefault="00083FBE" w:rsidP="00F30908">
            <w:pPr>
              <w:pStyle w:val="affc"/>
            </w:pPr>
          </w:p>
        </w:tc>
        <w:tc>
          <w:tcPr>
            <w:tcW w:w="1137" w:type="dxa"/>
            <w:vMerge/>
          </w:tcPr>
          <w:p w14:paraId="57590EC3" w14:textId="77777777" w:rsidR="00083FBE" w:rsidRPr="00F30908" w:rsidRDefault="00083FBE" w:rsidP="00F30908">
            <w:pPr>
              <w:pStyle w:val="affc"/>
            </w:pPr>
          </w:p>
        </w:tc>
        <w:tc>
          <w:tcPr>
            <w:tcW w:w="1180" w:type="dxa"/>
          </w:tcPr>
          <w:p w14:paraId="0E9838CB" w14:textId="77777777" w:rsidR="00083FBE" w:rsidRPr="00F30908" w:rsidRDefault="00083FBE" w:rsidP="00F30908">
            <w:pPr>
              <w:pStyle w:val="affc"/>
            </w:pPr>
            <w:r w:rsidRPr="00F30908">
              <w:t>1 ступінь</w:t>
            </w:r>
          </w:p>
        </w:tc>
        <w:tc>
          <w:tcPr>
            <w:tcW w:w="1051" w:type="dxa"/>
          </w:tcPr>
          <w:p w14:paraId="00C77115" w14:textId="77777777" w:rsidR="00083FBE" w:rsidRPr="00F30908" w:rsidRDefault="00083FBE" w:rsidP="00F30908">
            <w:pPr>
              <w:pStyle w:val="affc"/>
            </w:pPr>
            <w:r w:rsidRPr="00F30908">
              <w:t>2 ступінь</w:t>
            </w:r>
          </w:p>
        </w:tc>
        <w:tc>
          <w:tcPr>
            <w:tcW w:w="1115" w:type="dxa"/>
          </w:tcPr>
          <w:p w14:paraId="7E49E1FB" w14:textId="77777777" w:rsidR="00083FBE" w:rsidRPr="00F30908" w:rsidRDefault="00083FBE" w:rsidP="00F30908">
            <w:pPr>
              <w:pStyle w:val="affc"/>
            </w:pPr>
            <w:r w:rsidRPr="00F30908">
              <w:t>3</w:t>
            </w:r>
          </w:p>
          <w:p w14:paraId="736F5297" w14:textId="77777777" w:rsidR="00083FBE" w:rsidRPr="00F30908" w:rsidRDefault="00083FBE" w:rsidP="00F30908">
            <w:pPr>
              <w:pStyle w:val="affc"/>
            </w:pPr>
            <w:r w:rsidRPr="00F30908">
              <w:t>ступінь</w:t>
            </w:r>
          </w:p>
        </w:tc>
        <w:tc>
          <w:tcPr>
            <w:tcW w:w="1204" w:type="dxa"/>
          </w:tcPr>
          <w:p w14:paraId="10C072B4" w14:textId="77777777" w:rsidR="00083FBE" w:rsidRPr="00F30908" w:rsidRDefault="00083FBE" w:rsidP="00F30908">
            <w:pPr>
              <w:pStyle w:val="affc"/>
            </w:pPr>
            <w:r w:rsidRPr="00F30908">
              <w:t>4 ступінь</w:t>
            </w:r>
          </w:p>
        </w:tc>
        <w:tc>
          <w:tcPr>
            <w:tcW w:w="1480" w:type="dxa"/>
            <w:vMerge/>
          </w:tcPr>
          <w:p w14:paraId="41FD2301" w14:textId="77777777" w:rsidR="00083FBE" w:rsidRPr="00F30908" w:rsidRDefault="00083FBE" w:rsidP="00F30908">
            <w:pPr>
              <w:pStyle w:val="affc"/>
            </w:pPr>
          </w:p>
        </w:tc>
      </w:tr>
      <w:tr w:rsidR="00083FBE" w:rsidRPr="00F30908" w14:paraId="1B018CAC" w14:textId="77777777" w:rsidTr="00F30908">
        <w:trPr>
          <w:trHeight w:val="1598"/>
        </w:trPr>
        <w:tc>
          <w:tcPr>
            <w:tcW w:w="1819" w:type="dxa"/>
          </w:tcPr>
          <w:p w14:paraId="2D9E6978" w14:textId="77777777" w:rsidR="00083FBE" w:rsidRPr="00F30908" w:rsidRDefault="00083FBE" w:rsidP="00F30908">
            <w:pPr>
              <w:pStyle w:val="affc"/>
            </w:pPr>
            <w:r w:rsidRPr="00F30908">
              <w:t>-неіонізуючі електромагнітні випромінювання</w:t>
            </w:r>
          </w:p>
        </w:tc>
        <w:tc>
          <w:tcPr>
            <w:tcW w:w="1179" w:type="dxa"/>
          </w:tcPr>
          <w:p w14:paraId="3140DEC9" w14:textId="77777777" w:rsidR="00083FBE" w:rsidRPr="00F30908" w:rsidRDefault="00083FBE" w:rsidP="00F30908">
            <w:pPr>
              <w:pStyle w:val="affc"/>
            </w:pPr>
          </w:p>
        </w:tc>
        <w:tc>
          <w:tcPr>
            <w:tcW w:w="1137" w:type="dxa"/>
          </w:tcPr>
          <w:p w14:paraId="20AF95B8" w14:textId="2DA7FAA1" w:rsidR="00083FBE" w:rsidRPr="00F30908" w:rsidRDefault="00D0415F" w:rsidP="00F30908">
            <w:pPr>
              <w:pStyle w:val="affc"/>
            </w:pPr>
            <w:r w:rsidRPr="00F30908">
              <w:t>&lt;=ГДР</w:t>
            </w:r>
          </w:p>
        </w:tc>
        <w:tc>
          <w:tcPr>
            <w:tcW w:w="1180" w:type="dxa"/>
          </w:tcPr>
          <w:p w14:paraId="0B0F7F60" w14:textId="77777777" w:rsidR="00083FBE" w:rsidRPr="00F30908" w:rsidRDefault="00083FBE" w:rsidP="00F30908">
            <w:pPr>
              <w:pStyle w:val="affc"/>
            </w:pPr>
          </w:p>
        </w:tc>
        <w:tc>
          <w:tcPr>
            <w:tcW w:w="1051" w:type="dxa"/>
          </w:tcPr>
          <w:p w14:paraId="6C963CF2" w14:textId="77777777" w:rsidR="00083FBE" w:rsidRPr="00F30908" w:rsidRDefault="00083FBE" w:rsidP="00F30908">
            <w:pPr>
              <w:pStyle w:val="affc"/>
            </w:pPr>
          </w:p>
        </w:tc>
        <w:tc>
          <w:tcPr>
            <w:tcW w:w="1115" w:type="dxa"/>
          </w:tcPr>
          <w:p w14:paraId="5AACFD29" w14:textId="77777777" w:rsidR="00083FBE" w:rsidRPr="00F30908" w:rsidRDefault="00083FBE" w:rsidP="00F30908">
            <w:pPr>
              <w:pStyle w:val="affc"/>
            </w:pPr>
          </w:p>
        </w:tc>
        <w:tc>
          <w:tcPr>
            <w:tcW w:w="1204" w:type="dxa"/>
          </w:tcPr>
          <w:p w14:paraId="3978E171" w14:textId="77777777" w:rsidR="00083FBE" w:rsidRPr="00F30908" w:rsidRDefault="00083FBE" w:rsidP="00F30908">
            <w:pPr>
              <w:pStyle w:val="affc"/>
            </w:pPr>
          </w:p>
        </w:tc>
        <w:tc>
          <w:tcPr>
            <w:tcW w:w="1480" w:type="dxa"/>
          </w:tcPr>
          <w:p w14:paraId="6D6D73D4" w14:textId="77777777" w:rsidR="00083FBE" w:rsidRPr="00F30908" w:rsidRDefault="00083FBE" w:rsidP="00F30908">
            <w:pPr>
              <w:pStyle w:val="affc"/>
            </w:pPr>
          </w:p>
        </w:tc>
      </w:tr>
      <w:tr w:rsidR="00083FBE" w:rsidRPr="00F30908" w14:paraId="674EA1D8" w14:textId="77777777" w:rsidTr="002339A3">
        <w:trPr>
          <w:trHeight w:val="2867"/>
        </w:trPr>
        <w:tc>
          <w:tcPr>
            <w:tcW w:w="1819" w:type="dxa"/>
          </w:tcPr>
          <w:p w14:paraId="257E5151" w14:textId="77777777" w:rsidR="00083FBE" w:rsidRPr="00F30908" w:rsidRDefault="00083FBE" w:rsidP="00F30908">
            <w:pPr>
              <w:pStyle w:val="affc"/>
            </w:pPr>
            <w:r w:rsidRPr="00F30908">
              <w:t>-мікроклімат</w:t>
            </w:r>
          </w:p>
          <w:p w14:paraId="7A02580E" w14:textId="77777777" w:rsidR="00083FBE" w:rsidRPr="00F30908" w:rsidRDefault="00083FBE" w:rsidP="00F30908">
            <w:pPr>
              <w:pStyle w:val="affc"/>
            </w:pPr>
          </w:p>
          <w:p w14:paraId="46F903CD" w14:textId="77777777" w:rsidR="00083FBE" w:rsidRPr="00F30908" w:rsidRDefault="00083FBE" w:rsidP="00F30908">
            <w:pPr>
              <w:pStyle w:val="affc"/>
            </w:pPr>
            <w:r w:rsidRPr="00F30908">
              <w:t>Температура повітря, більше, С</w:t>
            </w:r>
          </w:p>
          <w:p w14:paraId="5A13ACE8" w14:textId="77777777" w:rsidR="00083FBE" w:rsidRPr="00F30908" w:rsidRDefault="00083FBE" w:rsidP="00F30908">
            <w:pPr>
              <w:pStyle w:val="affc"/>
            </w:pPr>
          </w:p>
          <w:p w14:paraId="3FDD2D87" w14:textId="77777777" w:rsidR="00083FBE" w:rsidRPr="00F30908" w:rsidRDefault="00083FBE" w:rsidP="00F30908">
            <w:pPr>
              <w:pStyle w:val="affc"/>
            </w:pPr>
            <w:r w:rsidRPr="00F30908">
              <w:t xml:space="preserve">Швидкість руху повітря, </w:t>
            </w:r>
          </w:p>
          <w:p w14:paraId="601513E5" w14:textId="294383E3" w:rsidR="00083FBE" w:rsidRPr="00F30908" w:rsidRDefault="00083FBE" w:rsidP="00F30908">
            <w:pPr>
              <w:pStyle w:val="affc"/>
            </w:pPr>
            <w:r w:rsidRPr="00F30908">
              <w:t>більше разів</w:t>
            </w:r>
          </w:p>
        </w:tc>
        <w:tc>
          <w:tcPr>
            <w:tcW w:w="1179" w:type="dxa"/>
          </w:tcPr>
          <w:p w14:paraId="23A91AB9" w14:textId="77777777" w:rsidR="00083FBE" w:rsidRPr="00F30908" w:rsidRDefault="00083FBE" w:rsidP="00F30908">
            <w:pPr>
              <w:pStyle w:val="affc"/>
            </w:pPr>
            <w:r w:rsidRPr="00F30908">
              <w:t>1а</w:t>
            </w:r>
          </w:p>
          <w:p w14:paraId="2972FF94" w14:textId="77777777" w:rsidR="00083FBE" w:rsidRPr="00F30908" w:rsidRDefault="00083FBE" w:rsidP="00F30908">
            <w:pPr>
              <w:pStyle w:val="affc"/>
            </w:pPr>
          </w:p>
          <w:p w14:paraId="3BC39879" w14:textId="77777777" w:rsidR="00083FBE" w:rsidRPr="00F30908" w:rsidRDefault="00083FBE" w:rsidP="00F30908">
            <w:pPr>
              <w:pStyle w:val="affc"/>
            </w:pPr>
          </w:p>
          <w:p w14:paraId="59BD2D47" w14:textId="77777777" w:rsidR="00083FBE" w:rsidRPr="00F30908" w:rsidRDefault="00083FBE" w:rsidP="00F30908">
            <w:pPr>
              <w:pStyle w:val="affc"/>
            </w:pPr>
          </w:p>
          <w:p w14:paraId="497ED608" w14:textId="77777777" w:rsidR="00083FBE" w:rsidRPr="00F30908" w:rsidRDefault="00083FBE" w:rsidP="00F30908">
            <w:pPr>
              <w:pStyle w:val="affc"/>
            </w:pPr>
          </w:p>
          <w:p w14:paraId="21E5D78F" w14:textId="77777777" w:rsidR="00083FBE" w:rsidRPr="00F30908" w:rsidRDefault="00083FBE" w:rsidP="00F30908">
            <w:pPr>
              <w:pStyle w:val="affc"/>
            </w:pPr>
          </w:p>
          <w:p w14:paraId="098B5CF3" w14:textId="77777777" w:rsidR="00083FBE" w:rsidRPr="00F30908" w:rsidRDefault="00083FBE" w:rsidP="00F30908">
            <w:pPr>
              <w:pStyle w:val="affc"/>
            </w:pPr>
          </w:p>
          <w:p w14:paraId="42797B24" w14:textId="77777777" w:rsidR="00083FBE" w:rsidRPr="00F30908" w:rsidRDefault="00083FBE" w:rsidP="00F30908">
            <w:pPr>
              <w:pStyle w:val="affc"/>
            </w:pPr>
          </w:p>
          <w:p w14:paraId="4E5189BB" w14:textId="77777777" w:rsidR="00083FBE" w:rsidRPr="00F30908" w:rsidRDefault="00083FBE" w:rsidP="00F30908">
            <w:pPr>
              <w:pStyle w:val="affc"/>
            </w:pPr>
          </w:p>
        </w:tc>
        <w:tc>
          <w:tcPr>
            <w:tcW w:w="1137" w:type="dxa"/>
          </w:tcPr>
          <w:p w14:paraId="291D9CD5" w14:textId="77777777" w:rsidR="00083FBE" w:rsidRPr="00F30908" w:rsidRDefault="00083FBE" w:rsidP="00F30908">
            <w:pPr>
              <w:pStyle w:val="affc"/>
            </w:pPr>
          </w:p>
          <w:p w14:paraId="70165F4F" w14:textId="77777777" w:rsidR="00083FBE" w:rsidRPr="00F30908" w:rsidRDefault="00083FBE" w:rsidP="00F30908">
            <w:pPr>
              <w:pStyle w:val="affc"/>
            </w:pPr>
          </w:p>
          <w:p w14:paraId="255341ED" w14:textId="77777777" w:rsidR="00083FBE" w:rsidRPr="00F30908" w:rsidRDefault="00083FBE" w:rsidP="00F30908">
            <w:pPr>
              <w:pStyle w:val="affc"/>
            </w:pPr>
          </w:p>
          <w:p w14:paraId="0614EE0E" w14:textId="77777777" w:rsidR="00083FBE" w:rsidRPr="00F30908" w:rsidRDefault="00083FBE" w:rsidP="00F30908">
            <w:pPr>
              <w:pStyle w:val="affc"/>
            </w:pPr>
          </w:p>
        </w:tc>
        <w:tc>
          <w:tcPr>
            <w:tcW w:w="1180" w:type="dxa"/>
          </w:tcPr>
          <w:p w14:paraId="6BFD311A" w14:textId="77777777" w:rsidR="00083FBE" w:rsidRPr="00F30908" w:rsidRDefault="00083FBE" w:rsidP="00F30908">
            <w:pPr>
              <w:pStyle w:val="affc"/>
            </w:pPr>
          </w:p>
          <w:p w14:paraId="6B519E1D" w14:textId="77777777" w:rsidR="00083FBE" w:rsidRPr="00F30908" w:rsidRDefault="00083FBE" w:rsidP="00F30908">
            <w:pPr>
              <w:pStyle w:val="affc"/>
            </w:pPr>
          </w:p>
          <w:p w14:paraId="352BBF7D" w14:textId="77777777" w:rsidR="00083FBE" w:rsidRPr="00F30908" w:rsidRDefault="00083FBE" w:rsidP="00F30908">
            <w:pPr>
              <w:pStyle w:val="affc"/>
            </w:pPr>
          </w:p>
          <w:p w14:paraId="6A5DE91D" w14:textId="77777777" w:rsidR="00083FBE" w:rsidRPr="00F30908" w:rsidRDefault="00083FBE" w:rsidP="00F30908">
            <w:pPr>
              <w:pStyle w:val="affc"/>
            </w:pPr>
          </w:p>
          <w:p w14:paraId="2FC4DB0C" w14:textId="77777777" w:rsidR="00083FBE" w:rsidRPr="00F30908" w:rsidRDefault="00083FBE" w:rsidP="00F30908">
            <w:pPr>
              <w:pStyle w:val="affc"/>
            </w:pPr>
          </w:p>
          <w:p w14:paraId="2E142936" w14:textId="77777777" w:rsidR="00083FBE" w:rsidRPr="00F30908" w:rsidRDefault="00083FBE" w:rsidP="00F30908">
            <w:pPr>
              <w:pStyle w:val="affc"/>
            </w:pPr>
          </w:p>
          <w:p w14:paraId="567DCBE4" w14:textId="77777777" w:rsidR="00083FBE" w:rsidRPr="00F30908" w:rsidRDefault="00083FBE" w:rsidP="00F30908">
            <w:pPr>
              <w:pStyle w:val="affc"/>
            </w:pPr>
            <w:r w:rsidRPr="00F30908">
              <w:t>2</w:t>
            </w:r>
          </w:p>
        </w:tc>
        <w:tc>
          <w:tcPr>
            <w:tcW w:w="1051" w:type="dxa"/>
          </w:tcPr>
          <w:p w14:paraId="3303CA69" w14:textId="77777777" w:rsidR="00083FBE" w:rsidRPr="00F30908" w:rsidRDefault="00083FBE" w:rsidP="00F30908">
            <w:pPr>
              <w:pStyle w:val="affc"/>
            </w:pPr>
          </w:p>
          <w:p w14:paraId="3378FD28" w14:textId="77777777" w:rsidR="00083FBE" w:rsidRPr="00F30908" w:rsidRDefault="00083FBE" w:rsidP="00F30908">
            <w:pPr>
              <w:pStyle w:val="affc"/>
            </w:pPr>
          </w:p>
          <w:p w14:paraId="4394A74C" w14:textId="77777777" w:rsidR="00083FBE" w:rsidRPr="00F30908" w:rsidRDefault="00083FBE" w:rsidP="00F30908">
            <w:pPr>
              <w:pStyle w:val="affc"/>
            </w:pPr>
            <w:r w:rsidRPr="00F30908">
              <w:t>5</w:t>
            </w:r>
          </w:p>
        </w:tc>
        <w:tc>
          <w:tcPr>
            <w:tcW w:w="1115" w:type="dxa"/>
          </w:tcPr>
          <w:p w14:paraId="38E2D831" w14:textId="77777777" w:rsidR="00083FBE" w:rsidRPr="00F30908" w:rsidRDefault="00083FBE" w:rsidP="00F30908">
            <w:pPr>
              <w:pStyle w:val="affc"/>
            </w:pPr>
          </w:p>
        </w:tc>
        <w:tc>
          <w:tcPr>
            <w:tcW w:w="1204" w:type="dxa"/>
          </w:tcPr>
          <w:p w14:paraId="718C9183" w14:textId="77777777" w:rsidR="00083FBE" w:rsidRPr="00F30908" w:rsidRDefault="00083FBE" w:rsidP="00F30908">
            <w:pPr>
              <w:pStyle w:val="affc"/>
            </w:pPr>
          </w:p>
        </w:tc>
        <w:tc>
          <w:tcPr>
            <w:tcW w:w="1480" w:type="dxa"/>
          </w:tcPr>
          <w:p w14:paraId="38B733E5" w14:textId="77777777" w:rsidR="00083FBE" w:rsidRPr="00F30908" w:rsidRDefault="00083FBE" w:rsidP="00F30908">
            <w:pPr>
              <w:pStyle w:val="affc"/>
            </w:pPr>
          </w:p>
        </w:tc>
      </w:tr>
      <w:tr w:rsidR="00083FBE" w:rsidRPr="00F30908" w14:paraId="3D07BAC7" w14:textId="77777777" w:rsidTr="00F30908">
        <w:trPr>
          <w:trHeight w:val="2300"/>
        </w:trPr>
        <w:tc>
          <w:tcPr>
            <w:tcW w:w="1819" w:type="dxa"/>
          </w:tcPr>
          <w:p w14:paraId="75C50756" w14:textId="77777777" w:rsidR="00083FBE" w:rsidRPr="00F30908" w:rsidRDefault="00083FBE" w:rsidP="00F30908">
            <w:pPr>
              <w:pStyle w:val="affc"/>
            </w:pPr>
            <w:r w:rsidRPr="00F30908">
              <w:t>Відносна вологість повітря, %</w:t>
            </w:r>
          </w:p>
          <w:p w14:paraId="22B757F8" w14:textId="77777777" w:rsidR="00083FBE" w:rsidRPr="00F30908" w:rsidRDefault="00083FBE" w:rsidP="00F30908">
            <w:pPr>
              <w:pStyle w:val="affc"/>
            </w:pPr>
          </w:p>
          <w:p w14:paraId="26D4F61A" w14:textId="6EB683F5" w:rsidR="00083FBE" w:rsidRPr="00F30908" w:rsidRDefault="00083FBE" w:rsidP="00F30908">
            <w:pPr>
              <w:pStyle w:val="affc"/>
            </w:pPr>
            <w:r w:rsidRPr="00F30908">
              <w:t>Теплове випромінювання, Вт/м2</w:t>
            </w:r>
          </w:p>
        </w:tc>
        <w:tc>
          <w:tcPr>
            <w:tcW w:w="1179" w:type="dxa"/>
          </w:tcPr>
          <w:p w14:paraId="52F21CE9" w14:textId="77777777" w:rsidR="00083FBE" w:rsidRPr="00F30908" w:rsidRDefault="00083FBE" w:rsidP="00F30908">
            <w:pPr>
              <w:pStyle w:val="affc"/>
            </w:pPr>
          </w:p>
        </w:tc>
        <w:tc>
          <w:tcPr>
            <w:tcW w:w="1137" w:type="dxa"/>
          </w:tcPr>
          <w:p w14:paraId="2D4BEBD7" w14:textId="42D9E10A" w:rsidR="00083FBE" w:rsidRPr="00F30908" w:rsidRDefault="00083FBE" w:rsidP="00F30908">
            <w:pPr>
              <w:pStyle w:val="affc"/>
            </w:pPr>
            <w:r w:rsidRPr="00F30908">
              <w:t>40</w:t>
            </w:r>
          </w:p>
        </w:tc>
        <w:tc>
          <w:tcPr>
            <w:tcW w:w="1180" w:type="dxa"/>
          </w:tcPr>
          <w:p w14:paraId="3B9B0517" w14:textId="77777777" w:rsidR="00083FBE" w:rsidRPr="00F30908" w:rsidRDefault="00083FBE" w:rsidP="00F30908">
            <w:pPr>
              <w:pStyle w:val="affc"/>
            </w:pPr>
          </w:p>
          <w:p w14:paraId="451F0FA2" w14:textId="77777777" w:rsidR="00083FBE" w:rsidRPr="00F30908" w:rsidRDefault="00083FBE" w:rsidP="00F30908">
            <w:pPr>
              <w:pStyle w:val="affc"/>
            </w:pPr>
          </w:p>
          <w:p w14:paraId="53A7903E" w14:textId="77777777" w:rsidR="00083FBE" w:rsidRPr="00F30908" w:rsidRDefault="00083FBE" w:rsidP="00F30908">
            <w:pPr>
              <w:pStyle w:val="affc"/>
            </w:pPr>
          </w:p>
          <w:p w14:paraId="5E5584EC" w14:textId="77777777" w:rsidR="00083FBE" w:rsidRPr="00F30908" w:rsidRDefault="00083FBE" w:rsidP="00F30908">
            <w:pPr>
              <w:pStyle w:val="affc"/>
            </w:pPr>
          </w:p>
          <w:p w14:paraId="54A35EBC" w14:textId="1B7ECC3C" w:rsidR="00083FBE" w:rsidRPr="00F30908" w:rsidRDefault="00083FBE" w:rsidP="00F30908">
            <w:pPr>
              <w:pStyle w:val="affc"/>
            </w:pPr>
            <w:r w:rsidRPr="00F30908">
              <w:t>200</w:t>
            </w:r>
          </w:p>
        </w:tc>
        <w:tc>
          <w:tcPr>
            <w:tcW w:w="1051" w:type="dxa"/>
          </w:tcPr>
          <w:p w14:paraId="1A764504" w14:textId="77777777" w:rsidR="00083FBE" w:rsidRPr="00F30908" w:rsidRDefault="00083FBE" w:rsidP="00F30908">
            <w:pPr>
              <w:pStyle w:val="affc"/>
            </w:pPr>
          </w:p>
        </w:tc>
        <w:tc>
          <w:tcPr>
            <w:tcW w:w="1115" w:type="dxa"/>
          </w:tcPr>
          <w:p w14:paraId="46426173" w14:textId="77777777" w:rsidR="00083FBE" w:rsidRPr="00F30908" w:rsidRDefault="00083FBE" w:rsidP="00F30908">
            <w:pPr>
              <w:pStyle w:val="affc"/>
            </w:pPr>
          </w:p>
        </w:tc>
        <w:tc>
          <w:tcPr>
            <w:tcW w:w="1204" w:type="dxa"/>
          </w:tcPr>
          <w:p w14:paraId="7BA15F0D" w14:textId="77777777" w:rsidR="00083FBE" w:rsidRPr="00F30908" w:rsidRDefault="00083FBE" w:rsidP="00F30908">
            <w:pPr>
              <w:pStyle w:val="affc"/>
            </w:pPr>
          </w:p>
        </w:tc>
        <w:tc>
          <w:tcPr>
            <w:tcW w:w="1480" w:type="dxa"/>
          </w:tcPr>
          <w:p w14:paraId="78C87399" w14:textId="77777777" w:rsidR="00083FBE" w:rsidRPr="00F30908" w:rsidRDefault="00083FBE" w:rsidP="00F30908">
            <w:pPr>
              <w:pStyle w:val="affc"/>
            </w:pPr>
          </w:p>
        </w:tc>
      </w:tr>
      <w:tr w:rsidR="002339A3" w:rsidRPr="00F30908" w14:paraId="38219453" w14:textId="77777777" w:rsidTr="002339A3">
        <w:trPr>
          <w:trHeight w:val="257"/>
        </w:trPr>
        <w:tc>
          <w:tcPr>
            <w:tcW w:w="1819" w:type="dxa"/>
          </w:tcPr>
          <w:p w14:paraId="32D09465" w14:textId="319EB37C" w:rsidR="002339A3" w:rsidRPr="00F30908" w:rsidRDefault="002339A3" w:rsidP="00F30908">
            <w:pPr>
              <w:pStyle w:val="affc"/>
            </w:pPr>
            <w:r w:rsidRPr="00F30908">
              <w:t>-освітленість</w:t>
            </w:r>
          </w:p>
        </w:tc>
        <w:tc>
          <w:tcPr>
            <w:tcW w:w="1179" w:type="dxa"/>
          </w:tcPr>
          <w:p w14:paraId="06D9AF4D" w14:textId="77777777" w:rsidR="002339A3" w:rsidRPr="00F30908" w:rsidRDefault="002339A3" w:rsidP="00F30908">
            <w:pPr>
              <w:pStyle w:val="affc"/>
            </w:pPr>
          </w:p>
        </w:tc>
        <w:tc>
          <w:tcPr>
            <w:tcW w:w="1137" w:type="dxa"/>
          </w:tcPr>
          <w:p w14:paraId="6826D0D2" w14:textId="77777777" w:rsidR="002339A3" w:rsidRPr="00F30908" w:rsidRDefault="002339A3" w:rsidP="00F30908">
            <w:pPr>
              <w:pStyle w:val="affc"/>
            </w:pPr>
          </w:p>
        </w:tc>
        <w:tc>
          <w:tcPr>
            <w:tcW w:w="1180" w:type="dxa"/>
          </w:tcPr>
          <w:p w14:paraId="3425FCCE" w14:textId="77777777" w:rsidR="002339A3" w:rsidRPr="00F30908" w:rsidRDefault="002339A3" w:rsidP="00F30908">
            <w:pPr>
              <w:pStyle w:val="affc"/>
            </w:pPr>
          </w:p>
        </w:tc>
        <w:tc>
          <w:tcPr>
            <w:tcW w:w="1051" w:type="dxa"/>
          </w:tcPr>
          <w:p w14:paraId="30602F9F" w14:textId="77777777" w:rsidR="002339A3" w:rsidRPr="00F30908" w:rsidRDefault="002339A3" w:rsidP="00F30908">
            <w:pPr>
              <w:pStyle w:val="affc"/>
            </w:pPr>
          </w:p>
        </w:tc>
        <w:tc>
          <w:tcPr>
            <w:tcW w:w="1115" w:type="dxa"/>
          </w:tcPr>
          <w:p w14:paraId="750FB6DB" w14:textId="77777777" w:rsidR="002339A3" w:rsidRPr="00F30908" w:rsidRDefault="002339A3" w:rsidP="00F30908">
            <w:pPr>
              <w:pStyle w:val="affc"/>
            </w:pPr>
          </w:p>
        </w:tc>
        <w:tc>
          <w:tcPr>
            <w:tcW w:w="1204" w:type="dxa"/>
          </w:tcPr>
          <w:p w14:paraId="76E6F66D" w14:textId="77777777" w:rsidR="002339A3" w:rsidRPr="00F30908" w:rsidRDefault="002339A3" w:rsidP="00F30908">
            <w:pPr>
              <w:pStyle w:val="affc"/>
            </w:pPr>
          </w:p>
        </w:tc>
        <w:tc>
          <w:tcPr>
            <w:tcW w:w="1480" w:type="dxa"/>
          </w:tcPr>
          <w:p w14:paraId="1588B201" w14:textId="77777777" w:rsidR="002339A3" w:rsidRPr="00F30908" w:rsidRDefault="002339A3" w:rsidP="00F30908">
            <w:pPr>
              <w:pStyle w:val="affc"/>
            </w:pPr>
          </w:p>
        </w:tc>
      </w:tr>
      <w:tr w:rsidR="002339A3" w:rsidRPr="00F30908" w14:paraId="1135AC6C" w14:textId="77777777" w:rsidTr="002339A3">
        <w:trPr>
          <w:trHeight w:val="1364"/>
        </w:trPr>
        <w:tc>
          <w:tcPr>
            <w:tcW w:w="1819" w:type="dxa"/>
          </w:tcPr>
          <w:p w14:paraId="1F6CE528" w14:textId="48B00BC3" w:rsidR="002339A3" w:rsidRDefault="002339A3" w:rsidP="00F30908">
            <w:pPr>
              <w:pStyle w:val="affc"/>
            </w:pPr>
            <w:r w:rsidRPr="00F30908">
              <w:t>Коефіцієнт природного освітлення (КПО),</w:t>
            </w:r>
          </w:p>
        </w:tc>
        <w:tc>
          <w:tcPr>
            <w:tcW w:w="1179" w:type="dxa"/>
          </w:tcPr>
          <w:p w14:paraId="2F9FE807" w14:textId="77777777" w:rsidR="002339A3" w:rsidRPr="00F30908" w:rsidRDefault="002339A3" w:rsidP="00F30908">
            <w:pPr>
              <w:pStyle w:val="affc"/>
            </w:pPr>
          </w:p>
        </w:tc>
        <w:tc>
          <w:tcPr>
            <w:tcW w:w="1137" w:type="dxa"/>
          </w:tcPr>
          <w:p w14:paraId="24952CBC" w14:textId="77777777" w:rsidR="002339A3" w:rsidRPr="00F30908" w:rsidRDefault="002339A3" w:rsidP="00F30908">
            <w:pPr>
              <w:pStyle w:val="affc"/>
            </w:pPr>
          </w:p>
        </w:tc>
        <w:tc>
          <w:tcPr>
            <w:tcW w:w="1180" w:type="dxa"/>
          </w:tcPr>
          <w:p w14:paraId="09E1FA1F" w14:textId="24C01A39" w:rsidR="002339A3" w:rsidRPr="00F30908" w:rsidRDefault="002339A3" w:rsidP="00F30908">
            <w:pPr>
              <w:pStyle w:val="affc"/>
            </w:pPr>
            <w:r>
              <w:t>1,0</w:t>
            </w:r>
          </w:p>
        </w:tc>
        <w:tc>
          <w:tcPr>
            <w:tcW w:w="1051" w:type="dxa"/>
          </w:tcPr>
          <w:p w14:paraId="3D45383A" w14:textId="77777777" w:rsidR="002339A3" w:rsidRPr="00F30908" w:rsidRDefault="002339A3" w:rsidP="00F30908">
            <w:pPr>
              <w:pStyle w:val="affc"/>
            </w:pPr>
          </w:p>
        </w:tc>
        <w:tc>
          <w:tcPr>
            <w:tcW w:w="1115" w:type="dxa"/>
          </w:tcPr>
          <w:p w14:paraId="238ACF0E" w14:textId="77777777" w:rsidR="002339A3" w:rsidRPr="00F30908" w:rsidRDefault="002339A3" w:rsidP="00F30908">
            <w:pPr>
              <w:pStyle w:val="affc"/>
            </w:pPr>
          </w:p>
        </w:tc>
        <w:tc>
          <w:tcPr>
            <w:tcW w:w="1204" w:type="dxa"/>
          </w:tcPr>
          <w:p w14:paraId="1F361897" w14:textId="77777777" w:rsidR="002339A3" w:rsidRPr="00F30908" w:rsidRDefault="002339A3" w:rsidP="00F30908">
            <w:pPr>
              <w:pStyle w:val="affc"/>
            </w:pPr>
          </w:p>
        </w:tc>
        <w:tc>
          <w:tcPr>
            <w:tcW w:w="1480" w:type="dxa"/>
          </w:tcPr>
          <w:p w14:paraId="795A1DC9" w14:textId="77777777" w:rsidR="002339A3" w:rsidRDefault="002339A3" w:rsidP="00F30908">
            <w:pPr>
              <w:pStyle w:val="affc"/>
            </w:pPr>
          </w:p>
        </w:tc>
      </w:tr>
      <w:tr w:rsidR="002339A3" w:rsidRPr="00F30908" w14:paraId="25FACC60" w14:textId="77777777" w:rsidTr="00F30908">
        <w:trPr>
          <w:trHeight w:val="2300"/>
        </w:trPr>
        <w:tc>
          <w:tcPr>
            <w:tcW w:w="1819" w:type="dxa"/>
          </w:tcPr>
          <w:p w14:paraId="7FE26AE7" w14:textId="63A086B9" w:rsidR="002339A3" w:rsidRDefault="002339A3" w:rsidP="00F30908">
            <w:pPr>
              <w:pStyle w:val="affc"/>
            </w:pPr>
            <w:r w:rsidRPr="00F30908">
              <w:t>Освітленість робочої поверхні (</w:t>
            </w:r>
            <w:proofErr w:type="spellStart"/>
            <w:r w:rsidRPr="00F30908">
              <w:t>Елк</w:t>
            </w:r>
            <w:proofErr w:type="spellEnd"/>
            <w:r w:rsidRPr="00F30908">
              <w:t>) для розрядів зорових робіт I-IV</w:t>
            </w:r>
          </w:p>
        </w:tc>
        <w:tc>
          <w:tcPr>
            <w:tcW w:w="1179" w:type="dxa"/>
          </w:tcPr>
          <w:p w14:paraId="2C2C09A5" w14:textId="77777777" w:rsidR="002339A3" w:rsidRPr="00F30908" w:rsidRDefault="002339A3" w:rsidP="00F30908">
            <w:pPr>
              <w:pStyle w:val="affc"/>
            </w:pPr>
          </w:p>
        </w:tc>
        <w:tc>
          <w:tcPr>
            <w:tcW w:w="1137" w:type="dxa"/>
          </w:tcPr>
          <w:p w14:paraId="307ABDCF" w14:textId="205D6457" w:rsidR="002339A3" w:rsidRPr="00F30908" w:rsidRDefault="002339A3" w:rsidP="00F30908">
            <w:pPr>
              <w:pStyle w:val="affc"/>
            </w:pPr>
            <w:proofErr w:type="spellStart"/>
            <w:r>
              <w:t>Ен</w:t>
            </w:r>
            <w:proofErr w:type="spellEnd"/>
          </w:p>
        </w:tc>
        <w:tc>
          <w:tcPr>
            <w:tcW w:w="1180" w:type="dxa"/>
          </w:tcPr>
          <w:p w14:paraId="6FD070E2" w14:textId="77777777" w:rsidR="002339A3" w:rsidRDefault="002339A3" w:rsidP="00F30908">
            <w:pPr>
              <w:pStyle w:val="affc"/>
            </w:pPr>
          </w:p>
        </w:tc>
        <w:tc>
          <w:tcPr>
            <w:tcW w:w="1051" w:type="dxa"/>
          </w:tcPr>
          <w:p w14:paraId="2A878145" w14:textId="77777777" w:rsidR="002339A3" w:rsidRPr="00F30908" w:rsidRDefault="002339A3" w:rsidP="00F30908">
            <w:pPr>
              <w:pStyle w:val="affc"/>
            </w:pPr>
          </w:p>
        </w:tc>
        <w:tc>
          <w:tcPr>
            <w:tcW w:w="1115" w:type="dxa"/>
          </w:tcPr>
          <w:p w14:paraId="2B76EE96" w14:textId="77777777" w:rsidR="002339A3" w:rsidRPr="00F30908" w:rsidRDefault="002339A3" w:rsidP="00F30908">
            <w:pPr>
              <w:pStyle w:val="affc"/>
            </w:pPr>
          </w:p>
        </w:tc>
        <w:tc>
          <w:tcPr>
            <w:tcW w:w="1204" w:type="dxa"/>
          </w:tcPr>
          <w:p w14:paraId="0CABC504" w14:textId="77777777" w:rsidR="002339A3" w:rsidRPr="00F30908" w:rsidRDefault="002339A3" w:rsidP="00F30908">
            <w:pPr>
              <w:pStyle w:val="affc"/>
            </w:pPr>
          </w:p>
        </w:tc>
        <w:tc>
          <w:tcPr>
            <w:tcW w:w="1480" w:type="dxa"/>
          </w:tcPr>
          <w:p w14:paraId="34B1D9BC" w14:textId="77777777" w:rsidR="002339A3" w:rsidRDefault="002339A3" w:rsidP="00F30908">
            <w:pPr>
              <w:pStyle w:val="affc"/>
            </w:pPr>
          </w:p>
        </w:tc>
      </w:tr>
    </w:tbl>
    <w:p w14:paraId="799B5ADD" w14:textId="77777777" w:rsidR="00083FBE" w:rsidRDefault="00083FBE" w:rsidP="006C5439"/>
    <w:p w14:paraId="7189B0AA" w14:textId="77777777" w:rsidR="00D276EE" w:rsidRDefault="00D276EE" w:rsidP="006C5439"/>
    <w:p w14:paraId="61BD9383" w14:textId="0E3545A2" w:rsidR="00D276EE" w:rsidRDefault="002339A3" w:rsidP="00D276EE">
      <w:pPr>
        <w:pStyle w:val="text0"/>
        <w:ind w:firstLine="0"/>
      </w:pPr>
      <w:r>
        <w:t>Закінчення таблиці 6.3</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862"/>
        <w:gridCol w:w="1298"/>
        <w:gridCol w:w="927"/>
        <w:gridCol w:w="1198"/>
        <w:gridCol w:w="1113"/>
        <w:gridCol w:w="1200"/>
        <w:gridCol w:w="1502"/>
      </w:tblGrid>
      <w:tr w:rsidR="00D276EE" w:rsidRPr="00F30908" w14:paraId="7559F521" w14:textId="77777777" w:rsidTr="00F30908">
        <w:trPr>
          <w:trHeight w:val="475"/>
        </w:trPr>
        <w:tc>
          <w:tcPr>
            <w:tcW w:w="2065" w:type="dxa"/>
            <w:vMerge w:val="restart"/>
          </w:tcPr>
          <w:p w14:paraId="40D0E281" w14:textId="77777777" w:rsidR="00D276EE" w:rsidRPr="00F30908" w:rsidRDefault="00D276EE" w:rsidP="00F30908">
            <w:pPr>
              <w:pStyle w:val="affc"/>
            </w:pPr>
            <w:r w:rsidRPr="00F30908">
              <w:t>Фактор виробничого середовища</w:t>
            </w:r>
          </w:p>
        </w:tc>
        <w:tc>
          <w:tcPr>
            <w:tcW w:w="8100" w:type="dxa"/>
            <w:gridSpan w:val="7"/>
          </w:tcPr>
          <w:p w14:paraId="288E4781" w14:textId="77777777" w:rsidR="00D276EE" w:rsidRPr="00F30908" w:rsidRDefault="00D276EE" w:rsidP="00F30908">
            <w:pPr>
              <w:pStyle w:val="affc"/>
            </w:pPr>
            <w:r w:rsidRPr="00F30908">
              <w:t>КЛАС УМОВ ПРАЦІ</w:t>
            </w:r>
          </w:p>
        </w:tc>
      </w:tr>
      <w:tr w:rsidR="00D276EE" w:rsidRPr="00F30908" w14:paraId="52100382" w14:textId="77777777" w:rsidTr="00F30908">
        <w:trPr>
          <w:trHeight w:val="500"/>
        </w:trPr>
        <w:tc>
          <w:tcPr>
            <w:tcW w:w="2065" w:type="dxa"/>
            <w:vMerge/>
          </w:tcPr>
          <w:p w14:paraId="171DE7F4" w14:textId="77777777" w:rsidR="00D276EE" w:rsidRPr="00F30908" w:rsidRDefault="00D276EE" w:rsidP="00F30908">
            <w:pPr>
              <w:pStyle w:val="affc"/>
            </w:pPr>
          </w:p>
        </w:tc>
        <w:tc>
          <w:tcPr>
            <w:tcW w:w="862" w:type="dxa"/>
            <w:vMerge w:val="restart"/>
          </w:tcPr>
          <w:p w14:paraId="715843F2" w14:textId="77777777" w:rsidR="00D276EE" w:rsidRPr="00F30908" w:rsidRDefault="00D276EE" w:rsidP="00F30908">
            <w:pPr>
              <w:pStyle w:val="affc"/>
            </w:pPr>
            <w:r w:rsidRPr="00F30908">
              <w:t>Оптимальний 1</w:t>
            </w:r>
          </w:p>
        </w:tc>
        <w:tc>
          <w:tcPr>
            <w:tcW w:w="1298" w:type="dxa"/>
            <w:vMerge w:val="restart"/>
          </w:tcPr>
          <w:p w14:paraId="62337F9E" w14:textId="77777777" w:rsidR="00D276EE" w:rsidRPr="00F30908" w:rsidRDefault="00D276EE" w:rsidP="00F30908">
            <w:pPr>
              <w:pStyle w:val="affc"/>
            </w:pPr>
            <w:proofErr w:type="spellStart"/>
            <w:r w:rsidRPr="00F30908">
              <w:t>Допус</w:t>
            </w:r>
            <w:proofErr w:type="spellEnd"/>
          </w:p>
          <w:p w14:paraId="6CB3AF08" w14:textId="77777777" w:rsidR="00D276EE" w:rsidRPr="00F30908" w:rsidRDefault="00D276EE" w:rsidP="00F30908">
            <w:pPr>
              <w:pStyle w:val="affc"/>
            </w:pPr>
            <w:proofErr w:type="spellStart"/>
            <w:r w:rsidRPr="00F30908">
              <w:t>тимий</w:t>
            </w:r>
            <w:proofErr w:type="spellEnd"/>
            <w:r w:rsidRPr="00F30908">
              <w:t xml:space="preserve"> 2</w:t>
            </w:r>
          </w:p>
        </w:tc>
        <w:tc>
          <w:tcPr>
            <w:tcW w:w="4438" w:type="dxa"/>
            <w:gridSpan w:val="4"/>
          </w:tcPr>
          <w:p w14:paraId="444EAF8E" w14:textId="77777777" w:rsidR="00D276EE" w:rsidRPr="00F30908" w:rsidRDefault="00D276EE" w:rsidP="00F30908">
            <w:pPr>
              <w:pStyle w:val="affc"/>
            </w:pPr>
            <w:r w:rsidRPr="00F30908">
              <w:t>Шкідливий 3</w:t>
            </w:r>
          </w:p>
        </w:tc>
        <w:tc>
          <w:tcPr>
            <w:tcW w:w="1502" w:type="dxa"/>
            <w:vMerge w:val="restart"/>
          </w:tcPr>
          <w:p w14:paraId="19B1B8EC" w14:textId="77777777" w:rsidR="00D276EE" w:rsidRPr="00F30908" w:rsidRDefault="00D276EE" w:rsidP="00F30908">
            <w:pPr>
              <w:pStyle w:val="affc"/>
            </w:pPr>
            <w:proofErr w:type="spellStart"/>
            <w:r w:rsidRPr="00F30908">
              <w:t>Небезпеч-ний</w:t>
            </w:r>
            <w:proofErr w:type="spellEnd"/>
          </w:p>
        </w:tc>
      </w:tr>
      <w:tr w:rsidR="00D276EE" w:rsidRPr="00F30908" w14:paraId="361110F2" w14:textId="77777777" w:rsidTr="00F30908">
        <w:trPr>
          <w:trHeight w:val="974"/>
        </w:trPr>
        <w:tc>
          <w:tcPr>
            <w:tcW w:w="2065" w:type="dxa"/>
            <w:vMerge/>
          </w:tcPr>
          <w:p w14:paraId="4B6380E5" w14:textId="77777777" w:rsidR="00D276EE" w:rsidRPr="00F30908" w:rsidRDefault="00D276EE" w:rsidP="00F30908">
            <w:pPr>
              <w:pStyle w:val="affc"/>
            </w:pPr>
          </w:p>
        </w:tc>
        <w:tc>
          <w:tcPr>
            <w:tcW w:w="862" w:type="dxa"/>
            <w:vMerge/>
          </w:tcPr>
          <w:p w14:paraId="4354B5E5" w14:textId="77777777" w:rsidR="00D276EE" w:rsidRPr="00F30908" w:rsidRDefault="00D276EE" w:rsidP="00F30908">
            <w:pPr>
              <w:pStyle w:val="affc"/>
            </w:pPr>
          </w:p>
        </w:tc>
        <w:tc>
          <w:tcPr>
            <w:tcW w:w="1298" w:type="dxa"/>
            <w:vMerge/>
          </w:tcPr>
          <w:p w14:paraId="23D2F0D4" w14:textId="77777777" w:rsidR="00D276EE" w:rsidRPr="00F30908" w:rsidRDefault="00D276EE" w:rsidP="00F30908">
            <w:pPr>
              <w:pStyle w:val="affc"/>
            </w:pPr>
          </w:p>
        </w:tc>
        <w:tc>
          <w:tcPr>
            <w:tcW w:w="927" w:type="dxa"/>
          </w:tcPr>
          <w:p w14:paraId="6E6DB84C" w14:textId="77777777" w:rsidR="00D276EE" w:rsidRPr="00F30908" w:rsidRDefault="00D276EE" w:rsidP="00F30908">
            <w:pPr>
              <w:pStyle w:val="affc"/>
            </w:pPr>
            <w:r w:rsidRPr="00F30908">
              <w:t>1 ступінь</w:t>
            </w:r>
          </w:p>
        </w:tc>
        <w:tc>
          <w:tcPr>
            <w:tcW w:w="1198" w:type="dxa"/>
          </w:tcPr>
          <w:p w14:paraId="02444029" w14:textId="77777777" w:rsidR="00D276EE" w:rsidRPr="00F30908" w:rsidRDefault="00D276EE" w:rsidP="00F30908">
            <w:pPr>
              <w:pStyle w:val="affc"/>
            </w:pPr>
            <w:r w:rsidRPr="00F30908">
              <w:t>2 ступінь</w:t>
            </w:r>
          </w:p>
        </w:tc>
        <w:tc>
          <w:tcPr>
            <w:tcW w:w="1113" w:type="dxa"/>
          </w:tcPr>
          <w:p w14:paraId="0F5E24D0" w14:textId="77777777" w:rsidR="00D276EE" w:rsidRPr="00F30908" w:rsidRDefault="00D276EE" w:rsidP="00F30908">
            <w:pPr>
              <w:pStyle w:val="affc"/>
            </w:pPr>
            <w:r w:rsidRPr="00F30908">
              <w:t>3</w:t>
            </w:r>
          </w:p>
          <w:p w14:paraId="29B6F0B8" w14:textId="77777777" w:rsidR="00D276EE" w:rsidRPr="00F30908" w:rsidRDefault="00D276EE" w:rsidP="00F30908">
            <w:pPr>
              <w:pStyle w:val="affc"/>
            </w:pPr>
            <w:r w:rsidRPr="00F30908">
              <w:t>ступінь</w:t>
            </w:r>
          </w:p>
        </w:tc>
        <w:tc>
          <w:tcPr>
            <w:tcW w:w="1200" w:type="dxa"/>
          </w:tcPr>
          <w:p w14:paraId="6A3D9351" w14:textId="77777777" w:rsidR="00D276EE" w:rsidRPr="00F30908" w:rsidRDefault="00D276EE" w:rsidP="00F30908">
            <w:pPr>
              <w:pStyle w:val="affc"/>
            </w:pPr>
            <w:r w:rsidRPr="00F30908">
              <w:t>4 ступінь</w:t>
            </w:r>
          </w:p>
        </w:tc>
        <w:tc>
          <w:tcPr>
            <w:tcW w:w="1502" w:type="dxa"/>
            <w:vMerge/>
          </w:tcPr>
          <w:p w14:paraId="57496769" w14:textId="77777777" w:rsidR="00D276EE" w:rsidRPr="00F30908" w:rsidRDefault="00D276EE" w:rsidP="00F30908">
            <w:pPr>
              <w:pStyle w:val="affc"/>
            </w:pPr>
          </w:p>
        </w:tc>
      </w:tr>
      <w:tr w:rsidR="0097479F" w:rsidRPr="00F30908" w14:paraId="214F5CD7" w14:textId="77777777" w:rsidTr="00F30908">
        <w:trPr>
          <w:trHeight w:val="707"/>
        </w:trPr>
        <w:tc>
          <w:tcPr>
            <w:tcW w:w="2065" w:type="dxa"/>
          </w:tcPr>
          <w:p w14:paraId="4003595D" w14:textId="5BFAFA99" w:rsidR="0097479F" w:rsidRPr="00F30908" w:rsidRDefault="0097479F" w:rsidP="00F30908">
            <w:pPr>
              <w:pStyle w:val="affc"/>
            </w:pPr>
            <w:r w:rsidRPr="00F30908">
              <w:t xml:space="preserve">Відбита </w:t>
            </w:r>
            <w:proofErr w:type="spellStart"/>
            <w:r w:rsidRPr="00F30908">
              <w:t>блискість</w:t>
            </w:r>
            <w:proofErr w:type="spellEnd"/>
          </w:p>
        </w:tc>
        <w:tc>
          <w:tcPr>
            <w:tcW w:w="862" w:type="dxa"/>
          </w:tcPr>
          <w:p w14:paraId="5B881E53" w14:textId="77777777" w:rsidR="0097479F" w:rsidRPr="00F30908" w:rsidRDefault="0097479F" w:rsidP="00F30908">
            <w:pPr>
              <w:pStyle w:val="affc"/>
            </w:pPr>
          </w:p>
        </w:tc>
        <w:tc>
          <w:tcPr>
            <w:tcW w:w="1298" w:type="dxa"/>
          </w:tcPr>
          <w:p w14:paraId="3149740D" w14:textId="77777777" w:rsidR="0097479F" w:rsidRPr="00F30908" w:rsidRDefault="0097479F" w:rsidP="00F30908">
            <w:pPr>
              <w:pStyle w:val="affc"/>
            </w:pPr>
          </w:p>
          <w:p w14:paraId="10003251" w14:textId="7FF9E815" w:rsidR="0097479F" w:rsidRPr="00F30908" w:rsidRDefault="0097479F" w:rsidP="00F30908">
            <w:pPr>
              <w:pStyle w:val="affc"/>
            </w:pPr>
            <w:r w:rsidRPr="00F30908">
              <w:t>відсутня</w:t>
            </w:r>
          </w:p>
        </w:tc>
        <w:tc>
          <w:tcPr>
            <w:tcW w:w="927" w:type="dxa"/>
          </w:tcPr>
          <w:p w14:paraId="729710EF" w14:textId="77777777" w:rsidR="0097479F" w:rsidRPr="00F30908" w:rsidRDefault="0097479F" w:rsidP="00F30908">
            <w:pPr>
              <w:pStyle w:val="affc"/>
            </w:pPr>
          </w:p>
        </w:tc>
        <w:tc>
          <w:tcPr>
            <w:tcW w:w="1198" w:type="dxa"/>
          </w:tcPr>
          <w:p w14:paraId="287193EA" w14:textId="77777777" w:rsidR="0097479F" w:rsidRPr="00F30908" w:rsidRDefault="0097479F" w:rsidP="00F30908">
            <w:pPr>
              <w:pStyle w:val="affc"/>
            </w:pPr>
          </w:p>
        </w:tc>
        <w:tc>
          <w:tcPr>
            <w:tcW w:w="1113" w:type="dxa"/>
          </w:tcPr>
          <w:p w14:paraId="284451D9" w14:textId="77777777" w:rsidR="0097479F" w:rsidRPr="00F30908" w:rsidRDefault="0097479F" w:rsidP="00F30908">
            <w:pPr>
              <w:pStyle w:val="affc"/>
            </w:pPr>
          </w:p>
        </w:tc>
        <w:tc>
          <w:tcPr>
            <w:tcW w:w="1200" w:type="dxa"/>
          </w:tcPr>
          <w:p w14:paraId="6004C381" w14:textId="77777777" w:rsidR="0097479F" w:rsidRPr="00F30908" w:rsidRDefault="0097479F" w:rsidP="00F30908">
            <w:pPr>
              <w:pStyle w:val="affc"/>
            </w:pPr>
          </w:p>
        </w:tc>
        <w:tc>
          <w:tcPr>
            <w:tcW w:w="1502" w:type="dxa"/>
          </w:tcPr>
          <w:p w14:paraId="31CD0541" w14:textId="77777777" w:rsidR="0097479F" w:rsidRPr="00F30908" w:rsidRDefault="0097479F" w:rsidP="00F30908">
            <w:pPr>
              <w:pStyle w:val="affc"/>
            </w:pPr>
          </w:p>
        </w:tc>
      </w:tr>
      <w:tr w:rsidR="00D276EE" w:rsidRPr="00F30908" w14:paraId="77A1A1DD" w14:textId="77777777" w:rsidTr="00F30908">
        <w:trPr>
          <w:trHeight w:val="365"/>
        </w:trPr>
        <w:tc>
          <w:tcPr>
            <w:tcW w:w="2065" w:type="dxa"/>
          </w:tcPr>
          <w:p w14:paraId="3706357D" w14:textId="52F12AB9" w:rsidR="006732F3" w:rsidRPr="00F30908" w:rsidRDefault="00D276EE" w:rsidP="00F30908">
            <w:pPr>
              <w:pStyle w:val="affc"/>
            </w:pPr>
            <w:r w:rsidRPr="00F30908">
              <w:t>Важкість праці</w:t>
            </w:r>
          </w:p>
        </w:tc>
        <w:tc>
          <w:tcPr>
            <w:tcW w:w="862" w:type="dxa"/>
          </w:tcPr>
          <w:p w14:paraId="043EC4DF" w14:textId="77777777" w:rsidR="00D276EE" w:rsidRPr="00F30908" w:rsidRDefault="00D276EE" w:rsidP="00F30908">
            <w:pPr>
              <w:pStyle w:val="affc"/>
            </w:pPr>
          </w:p>
        </w:tc>
        <w:tc>
          <w:tcPr>
            <w:tcW w:w="1298" w:type="dxa"/>
          </w:tcPr>
          <w:p w14:paraId="771344EC" w14:textId="77777777" w:rsidR="00D276EE" w:rsidRPr="00F30908" w:rsidRDefault="00D276EE" w:rsidP="00F30908">
            <w:pPr>
              <w:pStyle w:val="affc"/>
            </w:pPr>
          </w:p>
        </w:tc>
        <w:tc>
          <w:tcPr>
            <w:tcW w:w="927" w:type="dxa"/>
          </w:tcPr>
          <w:p w14:paraId="39480E7E" w14:textId="77777777" w:rsidR="00D276EE" w:rsidRPr="00F30908" w:rsidRDefault="00D276EE" w:rsidP="00F30908">
            <w:pPr>
              <w:pStyle w:val="affc"/>
            </w:pPr>
          </w:p>
        </w:tc>
        <w:tc>
          <w:tcPr>
            <w:tcW w:w="1198" w:type="dxa"/>
          </w:tcPr>
          <w:p w14:paraId="1C60BBE3" w14:textId="77777777" w:rsidR="00D276EE" w:rsidRPr="00F30908" w:rsidRDefault="00D276EE" w:rsidP="00F30908">
            <w:pPr>
              <w:pStyle w:val="affc"/>
            </w:pPr>
          </w:p>
        </w:tc>
        <w:tc>
          <w:tcPr>
            <w:tcW w:w="1113" w:type="dxa"/>
          </w:tcPr>
          <w:p w14:paraId="4614AB36" w14:textId="77777777" w:rsidR="00D276EE" w:rsidRPr="00F30908" w:rsidRDefault="00D276EE" w:rsidP="00F30908">
            <w:pPr>
              <w:pStyle w:val="affc"/>
            </w:pPr>
          </w:p>
        </w:tc>
        <w:tc>
          <w:tcPr>
            <w:tcW w:w="1200" w:type="dxa"/>
          </w:tcPr>
          <w:p w14:paraId="21F915DA" w14:textId="77777777" w:rsidR="00D276EE" w:rsidRPr="00F30908" w:rsidRDefault="00D276EE" w:rsidP="00F30908">
            <w:pPr>
              <w:pStyle w:val="affc"/>
            </w:pPr>
          </w:p>
        </w:tc>
        <w:tc>
          <w:tcPr>
            <w:tcW w:w="1502" w:type="dxa"/>
          </w:tcPr>
          <w:p w14:paraId="6BC820DD" w14:textId="77777777" w:rsidR="00D276EE" w:rsidRPr="00F30908" w:rsidRDefault="00D276EE" w:rsidP="00F30908">
            <w:pPr>
              <w:pStyle w:val="affc"/>
            </w:pPr>
          </w:p>
        </w:tc>
      </w:tr>
      <w:tr w:rsidR="00F30908" w:rsidRPr="00F30908" w14:paraId="2482621D" w14:textId="77777777" w:rsidTr="00F30908">
        <w:trPr>
          <w:trHeight w:val="1985"/>
        </w:trPr>
        <w:tc>
          <w:tcPr>
            <w:tcW w:w="2065" w:type="dxa"/>
          </w:tcPr>
          <w:p w14:paraId="3517AA0F" w14:textId="5A5A748F" w:rsidR="00F30908" w:rsidRPr="00F30908" w:rsidRDefault="00F30908" w:rsidP="00F30908">
            <w:pPr>
              <w:pStyle w:val="affc"/>
            </w:pPr>
            <w:r w:rsidRPr="00F30908">
              <w:t>Сумарна маса вантажів, що переміщуються протягом кожної години зміни:</w:t>
            </w:r>
          </w:p>
        </w:tc>
        <w:tc>
          <w:tcPr>
            <w:tcW w:w="862" w:type="dxa"/>
          </w:tcPr>
          <w:p w14:paraId="67E3DC09" w14:textId="77777777" w:rsidR="00F30908" w:rsidRPr="00F30908" w:rsidRDefault="00F30908" w:rsidP="00F30908">
            <w:pPr>
              <w:pStyle w:val="affc"/>
            </w:pPr>
          </w:p>
        </w:tc>
        <w:tc>
          <w:tcPr>
            <w:tcW w:w="1298" w:type="dxa"/>
          </w:tcPr>
          <w:p w14:paraId="2B7D3643" w14:textId="77777777" w:rsidR="00F30908" w:rsidRPr="00F30908" w:rsidRDefault="00F30908" w:rsidP="00F30908">
            <w:pPr>
              <w:pStyle w:val="affc"/>
            </w:pPr>
          </w:p>
        </w:tc>
        <w:tc>
          <w:tcPr>
            <w:tcW w:w="927" w:type="dxa"/>
          </w:tcPr>
          <w:p w14:paraId="7D977EE1" w14:textId="77777777" w:rsidR="00F30908" w:rsidRPr="00F30908" w:rsidRDefault="00F30908" w:rsidP="00F30908">
            <w:pPr>
              <w:pStyle w:val="affc"/>
            </w:pPr>
          </w:p>
        </w:tc>
        <w:tc>
          <w:tcPr>
            <w:tcW w:w="1198" w:type="dxa"/>
          </w:tcPr>
          <w:p w14:paraId="37EB7613" w14:textId="77777777" w:rsidR="00F30908" w:rsidRPr="00F30908" w:rsidRDefault="00F30908" w:rsidP="00F30908">
            <w:pPr>
              <w:pStyle w:val="affc"/>
            </w:pPr>
          </w:p>
        </w:tc>
        <w:tc>
          <w:tcPr>
            <w:tcW w:w="1113" w:type="dxa"/>
          </w:tcPr>
          <w:p w14:paraId="5F1D85F3" w14:textId="77777777" w:rsidR="00F30908" w:rsidRPr="00F30908" w:rsidRDefault="00F30908" w:rsidP="00F30908">
            <w:pPr>
              <w:pStyle w:val="affc"/>
            </w:pPr>
          </w:p>
        </w:tc>
        <w:tc>
          <w:tcPr>
            <w:tcW w:w="1200" w:type="dxa"/>
          </w:tcPr>
          <w:p w14:paraId="0AA8AD52" w14:textId="77777777" w:rsidR="00F30908" w:rsidRPr="00F30908" w:rsidRDefault="00F30908" w:rsidP="00F30908">
            <w:pPr>
              <w:pStyle w:val="affc"/>
            </w:pPr>
          </w:p>
        </w:tc>
        <w:tc>
          <w:tcPr>
            <w:tcW w:w="1502" w:type="dxa"/>
          </w:tcPr>
          <w:p w14:paraId="040DE7CD" w14:textId="77777777" w:rsidR="00F30908" w:rsidRPr="00F30908" w:rsidRDefault="00F30908" w:rsidP="00F30908">
            <w:pPr>
              <w:pStyle w:val="affc"/>
            </w:pPr>
          </w:p>
        </w:tc>
      </w:tr>
      <w:tr w:rsidR="00F30908" w:rsidRPr="00F30908" w14:paraId="689C1BEB" w14:textId="77777777" w:rsidTr="00F30908">
        <w:trPr>
          <w:trHeight w:val="1337"/>
        </w:trPr>
        <w:tc>
          <w:tcPr>
            <w:tcW w:w="2065" w:type="dxa"/>
          </w:tcPr>
          <w:p w14:paraId="088AE174" w14:textId="77777777" w:rsidR="00F30908" w:rsidRPr="00F30908" w:rsidRDefault="00F30908" w:rsidP="00F30908">
            <w:pPr>
              <w:pStyle w:val="affc"/>
            </w:pPr>
            <w:r w:rsidRPr="00F30908">
              <w:t>З робочої поверхні:</w:t>
            </w:r>
          </w:p>
          <w:p w14:paraId="52F7DDB4" w14:textId="75CCE14B" w:rsidR="00F30908" w:rsidRPr="00F30908" w:rsidRDefault="00F30908" w:rsidP="00F30908">
            <w:pPr>
              <w:pStyle w:val="affc"/>
            </w:pPr>
            <w:r w:rsidRPr="00F30908">
              <w:t>- для чоловіків</w:t>
            </w:r>
          </w:p>
          <w:p w14:paraId="637F0E35" w14:textId="0A0135EF" w:rsidR="00F30908" w:rsidRPr="00F30908" w:rsidRDefault="00F30908" w:rsidP="00F30908">
            <w:pPr>
              <w:pStyle w:val="affc"/>
            </w:pPr>
            <w:r w:rsidRPr="00F30908">
              <w:t>- для жінок</w:t>
            </w:r>
          </w:p>
        </w:tc>
        <w:tc>
          <w:tcPr>
            <w:tcW w:w="862" w:type="dxa"/>
          </w:tcPr>
          <w:p w14:paraId="129998E1" w14:textId="77777777" w:rsidR="00F30908" w:rsidRPr="00F30908" w:rsidRDefault="00F30908" w:rsidP="00F30908">
            <w:pPr>
              <w:pStyle w:val="affc"/>
            </w:pPr>
          </w:p>
          <w:p w14:paraId="298AB413" w14:textId="77777777" w:rsidR="00F30908" w:rsidRPr="00F30908" w:rsidRDefault="00F30908" w:rsidP="00F30908">
            <w:pPr>
              <w:pStyle w:val="affc"/>
            </w:pPr>
          </w:p>
          <w:p w14:paraId="1C50FDF1" w14:textId="492B098E" w:rsidR="00F30908" w:rsidRPr="00F30908" w:rsidRDefault="00F30908" w:rsidP="00F30908">
            <w:pPr>
              <w:pStyle w:val="affc"/>
            </w:pPr>
            <w:r w:rsidRPr="00F30908">
              <w:t>200</w:t>
            </w:r>
          </w:p>
        </w:tc>
        <w:tc>
          <w:tcPr>
            <w:tcW w:w="1298" w:type="dxa"/>
          </w:tcPr>
          <w:p w14:paraId="58E701FF" w14:textId="77777777" w:rsidR="00F30908" w:rsidRPr="00F30908" w:rsidRDefault="00F30908" w:rsidP="00F30908">
            <w:pPr>
              <w:pStyle w:val="affc"/>
            </w:pPr>
          </w:p>
          <w:p w14:paraId="31447CEA" w14:textId="77777777" w:rsidR="00F30908" w:rsidRPr="00F30908" w:rsidRDefault="00F30908" w:rsidP="00F30908">
            <w:pPr>
              <w:pStyle w:val="affc"/>
            </w:pPr>
          </w:p>
          <w:p w14:paraId="2B78D85A" w14:textId="77777777" w:rsidR="00F30908" w:rsidRPr="00F30908" w:rsidRDefault="00F30908" w:rsidP="00F30908">
            <w:pPr>
              <w:pStyle w:val="affc"/>
            </w:pPr>
          </w:p>
          <w:p w14:paraId="6A2AD599" w14:textId="5610C923" w:rsidR="00F30908" w:rsidRPr="00F30908" w:rsidRDefault="00F30908" w:rsidP="00F30908">
            <w:pPr>
              <w:pStyle w:val="affc"/>
            </w:pPr>
            <w:r w:rsidRPr="00F30908">
              <w:t>500</w:t>
            </w:r>
          </w:p>
        </w:tc>
        <w:tc>
          <w:tcPr>
            <w:tcW w:w="927" w:type="dxa"/>
          </w:tcPr>
          <w:p w14:paraId="085140A0" w14:textId="77777777" w:rsidR="00F30908" w:rsidRPr="00F30908" w:rsidRDefault="00F30908" w:rsidP="00F30908">
            <w:pPr>
              <w:pStyle w:val="affc"/>
            </w:pPr>
          </w:p>
        </w:tc>
        <w:tc>
          <w:tcPr>
            <w:tcW w:w="1198" w:type="dxa"/>
          </w:tcPr>
          <w:p w14:paraId="3028FF23" w14:textId="77777777" w:rsidR="00F30908" w:rsidRPr="00F30908" w:rsidRDefault="00F30908" w:rsidP="00F30908">
            <w:pPr>
              <w:pStyle w:val="affc"/>
            </w:pPr>
          </w:p>
        </w:tc>
        <w:tc>
          <w:tcPr>
            <w:tcW w:w="1113" w:type="dxa"/>
          </w:tcPr>
          <w:p w14:paraId="2FD0A05B" w14:textId="77777777" w:rsidR="00F30908" w:rsidRPr="00F30908" w:rsidRDefault="00F30908" w:rsidP="00F30908">
            <w:pPr>
              <w:pStyle w:val="affc"/>
            </w:pPr>
          </w:p>
        </w:tc>
        <w:tc>
          <w:tcPr>
            <w:tcW w:w="1200" w:type="dxa"/>
          </w:tcPr>
          <w:p w14:paraId="71A49733" w14:textId="77777777" w:rsidR="00F30908" w:rsidRPr="00F30908" w:rsidRDefault="00F30908" w:rsidP="00F30908">
            <w:pPr>
              <w:pStyle w:val="affc"/>
            </w:pPr>
          </w:p>
        </w:tc>
        <w:tc>
          <w:tcPr>
            <w:tcW w:w="1502" w:type="dxa"/>
          </w:tcPr>
          <w:p w14:paraId="52497F0E" w14:textId="77777777" w:rsidR="00F30908" w:rsidRPr="00F30908" w:rsidRDefault="00F30908" w:rsidP="00F30908">
            <w:pPr>
              <w:pStyle w:val="affc"/>
            </w:pPr>
          </w:p>
        </w:tc>
      </w:tr>
      <w:tr w:rsidR="00F30908" w:rsidRPr="00F30908" w14:paraId="179C59EB" w14:textId="77777777" w:rsidTr="00F30908">
        <w:trPr>
          <w:trHeight w:val="1283"/>
        </w:trPr>
        <w:tc>
          <w:tcPr>
            <w:tcW w:w="2065" w:type="dxa"/>
          </w:tcPr>
          <w:p w14:paraId="21239621" w14:textId="1F8802FE" w:rsidR="00F30908" w:rsidRPr="00F30908" w:rsidRDefault="00F30908" w:rsidP="00F30908">
            <w:pPr>
              <w:pStyle w:val="affc"/>
            </w:pPr>
            <w:r w:rsidRPr="00F30908">
              <w:t>Напруженість праці. Сенсорні навантаження</w:t>
            </w:r>
          </w:p>
        </w:tc>
        <w:tc>
          <w:tcPr>
            <w:tcW w:w="862" w:type="dxa"/>
          </w:tcPr>
          <w:p w14:paraId="6D4345A1" w14:textId="77777777" w:rsidR="00F30908" w:rsidRPr="00F30908" w:rsidRDefault="00F30908" w:rsidP="00F30908">
            <w:pPr>
              <w:pStyle w:val="affc"/>
            </w:pPr>
          </w:p>
        </w:tc>
        <w:tc>
          <w:tcPr>
            <w:tcW w:w="1298" w:type="dxa"/>
          </w:tcPr>
          <w:p w14:paraId="48D322EE" w14:textId="77777777" w:rsidR="00F30908" w:rsidRPr="00F30908" w:rsidRDefault="00F30908" w:rsidP="00F30908">
            <w:pPr>
              <w:pStyle w:val="affc"/>
            </w:pPr>
          </w:p>
        </w:tc>
        <w:tc>
          <w:tcPr>
            <w:tcW w:w="927" w:type="dxa"/>
          </w:tcPr>
          <w:p w14:paraId="66EFDE99" w14:textId="77777777" w:rsidR="00F30908" w:rsidRPr="00F30908" w:rsidRDefault="00F30908" w:rsidP="00F30908">
            <w:pPr>
              <w:pStyle w:val="affc"/>
            </w:pPr>
          </w:p>
        </w:tc>
        <w:tc>
          <w:tcPr>
            <w:tcW w:w="1198" w:type="dxa"/>
          </w:tcPr>
          <w:p w14:paraId="1B3B8121" w14:textId="77777777" w:rsidR="00F30908" w:rsidRPr="00F30908" w:rsidRDefault="00F30908" w:rsidP="00F30908">
            <w:pPr>
              <w:pStyle w:val="affc"/>
            </w:pPr>
          </w:p>
        </w:tc>
        <w:tc>
          <w:tcPr>
            <w:tcW w:w="1113" w:type="dxa"/>
          </w:tcPr>
          <w:p w14:paraId="54D597E4" w14:textId="77777777" w:rsidR="00F30908" w:rsidRPr="00F30908" w:rsidRDefault="00F30908" w:rsidP="00F30908">
            <w:pPr>
              <w:pStyle w:val="affc"/>
            </w:pPr>
          </w:p>
        </w:tc>
        <w:tc>
          <w:tcPr>
            <w:tcW w:w="1200" w:type="dxa"/>
          </w:tcPr>
          <w:p w14:paraId="2130FBEB" w14:textId="77777777" w:rsidR="00F30908" w:rsidRPr="00F30908" w:rsidRDefault="00F30908" w:rsidP="00F30908">
            <w:pPr>
              <w:pStyle w:val="affc"/>
            </w:pPr>
          </w:p>
        </w:tc>
        <w:tc>
          <w:tcPr>
            <w:tcW w:w="1502" w:type="dxa"/>
          </w:tcPr>
          <w:p w14:paraId="6F3D2409" w14:textId="77777777" w:rsidR="00F30908" w:rsidRPr="00F30908" w:rsidRDefault="00F30908" w:rsidP="00F30908">
            <w:pPr>
              <w:pStyle w:val="affc"/>
            </w:pPr>
          </w:p>
        </w:tc>
      </w:tr>
      <w:tr w:rsidR="00F30908" w:rsidRPr="00F30908" w14:paraId="7D9A0ED7" w14:textId="77777777" w:rsidTr="00F30908">
        <w:trPr>
          <w:trHeight w:val="1283"/>
        </w:trPr>
        <w:tc>
          <w:tcPr>
            <w:tcW w:w="2065" w:type="dxa"/>
          </w:tcPr>
          <w:p w14:paraId="5F3A8440" w14:textId="4803B370" w:rsidR="00F30908" w:rsidRPr="00F30908" w:rsidRDefault="00F30908" w:rsidP="00F30908">
            <w:pPr>
              <w:pStyle w:val="affc"/>
            </w:pPr>
            <w:r w:rsidRPr="00F30908">
              <w:t>Тривалість зосередженого спостереження (в % від часу зміни)</w:t>
            </w:r>
          </w:p>
        </w:tc>
        <w:tc>
          <w:tcPr>
            <w:tcW w:w="862" w:type="dxa"/>
          </w:tcPr>
          <w:p w14:paraId="62F082C2" w14:textId="77777777" w:rsidR="00F30908" w:rsidRPr="00F30908" w:rsidRDefault="00F30908" w:rsidP="00F30908">
            <w:pPr>
              <w:pStyle w:val="affc"/>
            </w:pPr>
          </w:p>
        </w:tc>
        <w:tc>
          <w:tcPr>
            <w:tcW w:w="1298" w:type="dxa"/>
          </w:tcPr>
          <w:p w14:paraId="3FD541D1" w14:textId="77777777" w:rsidR="00F30908" w:rsidRPr="00F30908" w:rsidRDefault="00F30908" w:rsidP="00F30908">
            <w:pPr>
              <w:pStyle w:val="affc"/>
            </w:pPr>
          </w:p>
        </w:tc>
        <w:tc>
          <w:tcPr>
            <w:tcW w:w="927" w:type="dxa"/>
          </w:tcPr>
          <w:p w14:paraId="734AB3A2" w14:textId="5107BB5C" w:rsidR="00F30908" w:rsidRPr="00F30908" w:rsidRDefault="00F30908" w:rsidP="00F30908">
            <w:pPr>
              <w:pStyle w:val="affc"/>
            </w:pPr>
            <w:r w:rsidRPr="00F30908">
              <w:t>75</w:t>
            </w:r>
          </w:p>
        </w:tc>
        <w:tc>
          <w:tcPr>
            <w:tcW w:w="1198" w:type="dxa"/>
          </w:tcPr>
          <w:p w14:paraId="13DA3D59" w14:textId="77777777" w:rsidR="00F30908" w:rsidRPr="00F30908" w:rsidRDefault="00F30908" w:rsidP="00F30908">
            <w:pPr>
              <w:pStyle w:val="affc"/>
            </w:pPr>
          </w:p>
        </w:tc>
        <w:tc>
          <w:tcPr>
            <w:tcW w:w="1113" w:type="dxa"/>
          </w:tcPr>
          <w:p w14:paraId="36703D99" w14:textId="77777777" w:rsidR="00F30908" w:rsidRPr="00F30908" w:rsidRDefault="00F30908" w:rsidP="00F30908">
            <w:pPr>
              <w:pStyle w:val="affc"/>
            </w:pPr>
          </w:p>
        </w:tc>
        <w:tc>
          <w:tcPr>
            <w:tcW w:w="1200" w:type="dxa"/>
          </w:tcPr>
          <w:p w14:paraId="0AF7EE40" w14:textId="77777777" w:rsidR="00F30908" w:rsidRPr="00F30908" w:rsidRDefault="00F30908" w:rsidP="00F30908">
            <w:pPr>
              <w:pStyle w:val="affc"/>
            </w:pPr>
          </w:p>
        </w:tc>
        <w:tc>
          <w:tcPr>
            <w:tcW w:w="1502" w:type="dxa"/>
          </w:tcPr>
          <w:p w14:paraId="647BD4A8" w14:textId="77777777" w:rsidR="00F30908" w:rsidRPr="00F30908" w:rsidRDefault="00F30908" w:rsidP="00F30908">
            <w:pPr>
              <w:pStyle w:val="affc"/>
            </w:pPr>
          </w:p>
        </w:tc>
      </w:tr>
      <w:tr w:rsidR="002339A3" w:rsidRPr="00F30908" w14:paraId="595D6087" w14:textId="77777777" w:rsidTr="00F30908">
        <w:trPr>
          <w:trHeight w:val="1283"/>
        </w:trPr>
        <w:tc>
          <w:tcPr>
            <w:tcW w:w="2065" w:type="dxa"/>
          </w:tcPr>
          <w:p w14:paraId="217061FF" w14:textId="57CFE1D9" w:rsidR="002339A3" w:rsidRPr="00F30908" w:rsidRDefault="002339A3" w:rsidP="00F30908">
            <w:pPr>
              <w:pStyle w:val="affc"/>
            </w:pPr>
            <w:r w:rsidRPr="00F30908">
              <w:t>Кількість виробничих об’єктів одночасного спостереження</w:t>
            </w:r>
          </w:p>
        </w:tc>
        <w:tc>
          <w:tcPr>
            <w:tcW w:w="862" w:type="dxa"/>
          </w:tcPr>
          <w:p w14:paraId="6F6C39B1" w14:textId="77777777" w:rsidR="002339A3" w:rsidRPr="00F30908" w:rsidRDefault="002339A3" w:rsidP="00F30908">
            <w:pPr>
              <w:pStyle w:val="affc"/>
            </w:pPr>
          </w:p>
        </w:tc>
        <w:tc>
          <w:tcPr>
            <w:tcW w:w="1298" w:type="dxa"/>
          </w:tcPr>
          <w:p w14:paraId="25EE3523" w14:textId="5D18312D" w:rsidR="002339A3" w:rsidRPr="00F30908" w:rsidRDefault="002339A3" w:rsidP="00F30908">
            <w:pPr>
              <w:pStyle w:val="affc"/>
            </w:pPr>
            <w:r>
              <w:t>5</w:t>
            </w:r>
          </w:p>
        </w:tc>
        <w:tc>
          <w:tcPr>
            <w:tcW w:w="927" w:type="dxa"/>
          </w:tcPr>
          <w:p w14:paraId="3E7940AE" w14:textId="77777777" w:rsidR="002339A3" w:rsidRPr="00F30908" w:rsidRDefault="002339A3" w:rsidP="00F30908">
            <w:pPr>
              <w:pStyle w:val="affc"/>
            </w:pPr>
          </w:p>
        </w:tc>
        <w:tc>
          <w:tcPr>
            <w:tcW w:w="1198" w:type="dxa"/>
          </w:tcPr>
          <w:p w14:paraId="4CB31932" w14:textId="77777777" w:rsidR="002339A3" w:rsidRPr="00F30908" w:rsidRDefault="002339A3" w:rsidP="00F30908">
            <w:pPr>
              <w:pStyle w:val="affc"/>
            </w:pPr>
          </w:p>
        </w:tc>
        <w:tc>
          <w:tcPr>
            <w:tcW w:w="1113" w:type="dxa"/>
          </w:tcPr>
          <w:p w14:paraId="0DDA5FAB" w14:textId="77777777" w:rsidR="002339A3" w:rsidRPr="00F30908" w:rsidRDefault="002339A3" w:rsidP="00F30908">
            <w:pPr>
              <w:pStyle w:val="affc"/>
            </w:pPr>
          </w:p>
        </w:tc>
        <w:tc>
          <w:tcPr>
            <w:tcW w:w="1200" w:type="dxa"/>
          </w:tcPr>
          <w:p w14:paraId="0D94E80F" w14:textId="77777777" w:rsidR="002339A3" w:rsidRPr="00F30908" w:rsidRDefault="002339A3" w:rsidP="00F30908">
            <w:pPr>
              <w:pStyle w:val="affc"/>
            </w:pPr>
          </w:p>
        </w:tc>
        <w:tc>
          <w:tcPr>
            <w:tcW w:w="1502" w:type="dxa"/>
          </w:tcPr>
          <w:p w14:paraId="24973F1F" w14:textId="77777777" w:rsidR="002339A3" w:rsidRPr="00F30908" w:rsidRDefault="002339A3" w:rsidP="00F30908">
            <w:pPr>
              <w:pStyle w:val="affc"/>
            </w:pPr>
          </w:p>
        </w:tc>
      </w:tr>
    </w:tbl>
    <w:p w14:paraId="67CF1338" w14:textId="079D0BA8" w:rsidR="00D276EE" w:rsidRDefault="00D276EE" w:rsidP="006C5439"/>
    <w:p w14:paraId="015D86B5" w14:textId="77777777" w:rsidR="006C5439" w:rsidRDefault="006C5439" w:rsidP="002339A3">
      <w:r w:rsidRPr="008D78A4">
        <w:t>Умови праці за ступенем шкідливості та небезпечності у розглянутому варіанті відповідають</w:t>
      </w:r>
      <w:r>
        <w:t xml:space="preserve"> шкідливому класу четвертого ступен</w:t>
      </w:r>
      <w:r w:rsidRPr="008D78A4">
        <w:t>ю.</w:t>
      </w:r>
    </w:p>
    <w:p w14:paraId="7B6F1844" w14:textId="77777777" w:rsidR="006C5439" w:rsidRDefault="006C5439" w:rsidP="006C5439">
      <w:pPr>
        <w:pStyle w:val="2"/>
      </w:pPr>
      <w:bookmarkStart w:id="79" w:name="_Toc359581463"/>
      <w:r w:rsidRPr="001471CF">
        <w:lastRenderedPageBreak/>
        <w:t>5.3 Мете</w:t>
      </w:r>
      <w:r>
        <w:t>о</w:t>
      </w:r>
      <w:r w:rsidRPr="001471CF">
        <w:t>рологічно-фізичні умови праці</w:t>
      </w:r>
      <w:bookmarkEnd w:id="79"/>
    </w:p>
    <w:p w14:paraId="7002E11C" w14:textId="77777777" w:rsidR="006C5439" w:rsidRPr="00A3680C" w:rsidRDefault="006C5439" w:rsidP="002339A3">
      <w:pPr>
        <w:pStyle w:val="3"/>
      </w:pPr>
      <w:bookmarkStart w:id="80" w:name="_Toc325075364"/>
      <w:bookmarkStart w:id="81" w:name="_Toc320897080"/>
      <w:bookmarkStart w:id="82" w:name="_Toc359581464"/>
      <w:r>
        <w:t>5.3.1 Мікроклімат виробничого приміщення</w:t>
      </w:r>
      <w:bookmarkEnd w:id="80"/>
      <w:bookmarkEnd w:id="81"/>
      <w:bookmarkEnd w:id="82"/>
    </w:p>
    <w:p w14:paraId="3982EB7B" w14:textId="77777777" w:rsidR="006C5439" w:rsidRPr="00083497" w:rsidRDefault="006C5439" w:rsidP="006C5439">
      <w:pPr>
        <w:rPr>
          <w:b/>
        </w:rPr>
      </w:pPr>
      <w:r w:rsidRPr="00BA47D5">
        <w:t xml:space="preserve">Робота на персональному ПК не вимагає фізичної напруги, підняття і перенесення важких предметів, виконується сидячи. </w:t>
      </w:r>
      <w:r w:rsidRPr="006E282A">
        <w:rPr>
          <w:color w:val="000000"/>
          <w:szCs w:val="28"/>
        </w:rPr>
        <w:t>Енерговитрати складають до 139 Вт</w:t>
      </w:r>
      <w:r w:rsidRPr="00BA47D5">
        <w:t xml:space="preserve">, отже ця робота може бути віднесена до категорії важкості – легка фізична </w:t>
      </w:r>
      <w:proofErr w:type="spellStart"/>
      <w:r w:rsidRPr="00BA47D5">
        <w:t>Iа</w:t>
      </w:r>
      <w:proofErr w:type="spellEnd"/>
      <w:r>
        <w:t xml:space="preserve"> </w:t>
      </w:r>
      <w:r w:rsidRPr="00FB4D58">
        <w:t xml:space="preserve">відповідно до ГОСТ 12.1.005-88 та </w:t>
      </w:r>
      <w:r w:rsidRPr="00ED28DC">
        <w:t>ГН 3.3.5-8-6.6.1 2002 р</w:t>
      </w:r>
      <w:r>
        <w:t xml:space="preserve">. </w:t>
      </w:r>
    </w:p>
    <w:p w14:paraId="6E908E58" w14:textId="77777777" w:rsidR="006C5439" w:rsidRDefault="006C5439" w:rsidP="006C5439">
      <w:r w:rsidRPr="006E282A">
        <w:t xml:space="preserve">Згідно з </w:t>
      </w:r>
      <w:r w:rsidRPr="00FB4D58">
        <w:t xml:space="preserve">НПАОП 0.00-1.28-10 </w:t>
      </w:r>
      <w:r w:rsidRPr="006E282A">
        <w:t>умови праці за ПЕОМ повинні бути оптимальними. Оптимальні норми температури параметрів метеорологічних умов відповідно до категорії робіт і залежно від пе</w:t>
      </w:r>
      <w:r>
        <w:t>ріоду року приведені в таблиці 5</w:t>
      </w:r>
      <w:r w:rsidRPr="006E282A">
        <w:t>.</w:t>
      </w:r>
      <w:r>
        <w:t>4</w:t>
      </w:r>
      <w:r w:rsidRPr="006E282A">
        <w:t>.</w:t>
      </w:r>
    </w:p>
    <w:p w14:paraId="3AB1BCCE" w14:textId="77777777" w:rsidR="006C5439" w:rsidRDefault="006C5439" w:rsidP="006C5439"/>
    <w:p w14:paraId="4FA507F9" w14:textId="0D581DF1" w:rsidR="006C5439" w:rsidRPr="006E282A" w:rsidRDefault="006C5439" w:rsidP="00384B8A">
      <w:pPr>
        <w:pStyle w:val="afb"/>
      </w:pPr>
      <w:r w:rsidRPr="006E282A">
        <w:t xml:space="preserve">Таблиця </w:t>
      </w:r>
      <w:r>
        <w:t>5</w:t>
      </w:r>
      <w:r w:rsidR="00C20B5B">
        <w:t>.4</w:t>
      </w:r>
      <w:r w:rsidR="00C20B5B">
        <w:rPr>
          <w:lang w:val="ru-RU"/>
        </w:rPr>
        <w:t xml:space="preserve"> -</w:t>
      </w:r>
      <w:r w:rsidRPr="006E282A">
        <w:t xml:space="preserve"> Оптимальні значення параметрів метеорологічних умов, для постійних робочих місць.</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5"/>
        <w:gridCol w:w="1883"/>
        <w:gridCol w:w="1988"/>
        <w:gridCol w:w="1890"/>
        <w:gridCol w:w="1915"/>
      </w:tblGrid>
      <w:tr w:rsidR="006C5439" w14:paraId="782F13EF" w14:textId="77777777" w:rsidTr="006C5439">
        <w:tc>
          <w:tcPr>
            <w:tcW w:w="1895" w:type="dxa"/>
            <w:tcBorders>
              <w:top w:val="single" w:sz="4" w:space="0" w:color="auto"/>
              <w:left w:val="single" w:sz="4" w:space="0" w:color="auto"/>
              <w:bottom w:val="single" w:sz="4" w:space="0" w:color="auto"/>
              <w:right w:val="single" w:sz="4" w:space="0" w:color="auto"/>
            </w:tcBorders>
          </w:tcPr>
          <w:p w14:paraId="092FACD5" w14:textId="77777777" w:rsidR="006C5439" w:rsidRDefault="006C5439" w:rsidP="006C5439">
            <w:pPr>
              <w:pStyle w:val="affc"/>
            </w:pPr>
            <w:r>
              <w:t>Період року</w:t>
            </w:r>
          </w:p>
        </w:tc>
        <w:tc>
          <w:tcPr>
            <w:tcW w:w="1883" w:type="dxa"/>
            <w:tcBorders>
              <w:top w:val="single" w:sz="4" w:space="0" w:color="auto"/>
              <w:left w:val="single" w:sz="4" w:space="0" w:color="auto"/>
              <w:bottom w:val="single" w:sz="4" w:space="0" w:color="auto"/>
              <w:right w:val="single" w:sz="4" w:space="0" w:color="auto"/>
            </w:tcBorders>
          </w:tcPr>
          <w:p w14:paraId="050624E6" w14:textId="77777777" w:rsidR="006C5439" w:rsidRDefault="006C5439" w:rsidP="006C5439">
            <w:pPr>
              <w:pStyle w:val="affc"/>
            </w:pPr>
            <w:r>
              <w:t>Категорія робіт</w:t>
            </w:r>
          </w:p>
        </w:tc>
        <w:tc>
          <w:tcPr>
            <w:tcW w:w="1988" w:type="dxa"/>
            <w:tcBorders>
              <w:top w:val="single" w:sz="4" w:space="0" w:color="auto"/>
              <w:left w:val="single" w:sz="4" w:space="0" w:color="auto"/>
              <w:bottom w:val="single" w:sz="4" w:space="0" w:color="auto"/>
              <w:right w:val="single" w:sz="4" w:space="0" w:color="auto"/>
            </w:tcBorders>
          </w:tcPr>
          <w:p w14:paraId="57C243E6" w14:textId="77777777" w:rsidR="006C5439" w:rsidRDefault="006C5439" w:rsidP="006C5439">
            <w:pPr>
              <w:pStyle w:val="affc"/>
              <w:rPr>
                <w:lang w:val="en-US"/>
              </w:rPr>
            </w:pPr>
            <w:r>
              <w:t xml:space="preserve">Температура, </w:t>
            </w:r>
            <w:r>
              <w:rPr>
                <w:lang w:val="en-US"/>
              </w:rPr>
              <w:t>t</w:t>
            </w:r>
            <w:r>
              <w:rPr>
                <w:vertAlign w:val="superscript"/>
              </w:rPr>
              <w:t>0</w:t>
            </w:r>
            <w:r>
              <w:t>С</w:t>
            </w:r>
          </w:p>
        </w:tc>
        <w:tc>
          <w:tcPr>
            <w:tcW w:w="1890" w:type="dxa"/>
            <w:tcBorders>
              <w:top w:val="single" w:sz="4" w:space="0" w:color="auto"/>
              <w:left w:val="single" w:sz="4" w:space="0" w:color="auto"/>
              <w:bottom w:val="single" w:sz="4" w:space="0" w:color="auto"/>
              <w:right w:val="single" w:sz="4" w:space="0" w:color="auto"/>
            </w:tcBorders>
          </w:tcPr>
          <w:p w14:paraId="52B3BF2C" w14:textId="77777777" w:rsidR="006C5439" w:rsidRDefault="006C5439" w:rsidP="006C5439">
            <w:pPr>
              <w:pStyle w:val="affc"/>
            </w:pPr>
            <w:r>
              <w:t>Відносна вологість, %</w:t>
            </w:r>
          </w:p>
        </w:tc>
        <w:tc>
          <w:tcPr>
            <w:tcW w:w="1915" w:type="dxa"/>
            <w:tcBorders>
              <w:top w:val="single" w:sz="4" w:space="0" w:color="auto"/>
              <w:left w:val="single" w:sz="4" w:space="0" w:color="auto"/>
              <w:bottom w:val="single" w:sz="4" w:space="0" w:color="auto"/>
              <w:right w:val="single" w:sz="4" w:space="0" w:color="auto"/>
            </w:tcBorders>
          </w:tcPr>
          <w:p w14:paraId="54B9D50C" w14:textId="77777777" w:rsidR="006C5439" w:rsidRDefault="006C5439" w:rsidP="006C5439">
            <w:pPr>
              <w:pStyle w:val="affc"/>
            </w:pPr>
            <w:r>
              <w:t>Швидкість руху повітря, м/с</w:t>
            </w:r>
          </w:p>
        </w:tc>
      </w:tr>
      <w:tr w:rsidR="006C5439" w14:paraId="3B8DA65B" w14:textId="77777777" w:rsidTr="006C5439">
        <w:tc>
          <w:tcPr>
            <w:tcW w:w="1895" w:type="dxa"/>
            <w:tcBorders>
              <w:top w:val="single" w:sz="4" w:space="0" w:color="auto"/>
              <w:left w:val="single" w:sz="4" w:space="0" w:color="auto"/>
              <w:bottom w:val="single" w:sz="4" w:space="0" w:color="auto"/>
              <w:right w:val="single" w:sz="4" w:space="0" w:color="auto"/>
            </w:tcBorders>
          </w:tcPr>
          <w:p w14:paraId="411CAB37" w14:textId="77777777" w:rsidR="006C5439" w:rsidRDefault="006C5439" w:rsidP="006C5439">
            <w:pPr>
              <w:pStyle w:val="affc"/>
            </w:pPr>
            <w:r>
              <w:t>Холодний</w:t>
            </w:r>
          </w:p>
        </w:tc>
        <w:tc>
          <w:tcPr>
            <w:tcW w:w="1883" w:type="dxa"/>
            <w:tcBorders>
              <w:top w:val="single" w:sz="4" w:space="0" w:color="auto"/>
              <w:left w:val="single" w:sz="4" w:space="0" w:color="auto"/>
              <w:bottom w:val="single" w:sz="4" w:space="0" w:color="auto"/>
              <w:right w:val="single" w:sz="4" w:space="0" w:color="auto"/>
            </w:tcBorders>
          </w:tcPr>
          <w:p w14:paraId="03E12C55" w14:textId="77777777" w:rsidR="006C5439" w:rsidRDefault="006C5439" w:rsidP="006C5439">
            <w:pPr>
              <w:pStyle w:val="affc"/>
            </w:pPr>
            <w:r>
              <w:t>Легка – І а</w:t>
            </w:r>
          </w:p>
        </w:tc>
        <w:tc>
          <w:tcPr>
            <w:tcW w:w="1988" w:type="dxa"/>
            <w:tcBorders>
              <w:top w:val="single" w:sz="4" w:space="0" w:color="auto"/>
              <w:left w:val="single" w:sz="4" w:space="0" w:color="auto"/>
              <w:bottom w:val="single" w:sz="4" w:space="0" w:color="auto"/>
              <w:right w:val="single" w:sz="4" w:space="0" w:color="auto"/>
            </w:tcBorders>
          </w:tcPr>
          <w:p w14:paraId="706E7A10" w14:textId="77777777" w:rsidR="006C5439" w:rsidRDefault="006C5439" w:rsidP="006C5439">
            <w:pPr>
              <w:pStyle w:val="affc"/>
            </w:pPr>
            <w:r>
              <w:t>22-24</w:t>
            </w:r>
          </w:p>
        </w:tc>
        <w:tc>
          <w:tcPr>
            <w:tcW w:w="1890" w:type="dxa"/>
            <w:tcBorders>
              <w:top w:val="single" w:sz="4" w:space="0" w:color="auto"/>
              <w:left w:val="single" w:sz="4" w:space="0" w:color="auto"/>
              <w:bottom w:val="single" w:sz="4" w:space="0" w:color="auto"/>
              <w:right w:val="single" w:sz="4" w:space="0" w:color="auto"/>
            </w:tcBorders>
          </w:tcPr>
          <w:p w14:paraId="594DB910" w14:textId="77777777" w:rsidR="006C5439" w:rsidRDefault="006C5439" w:rsidP="006C5439">
            <w:pPr>
              <w:pStyle w:val="affc"/>
            </w:pPr>
            <w:r>
              <w:t>40-60</w:t>
            </w:r>
          </w:p>
        </w:tc>
        <w:tc>
          <w:tcPr>
            <w:tcW w:w="1915" w:type="dxa"/>
            <w:tcBorders>
              <w:top w:val="single" w:sz="4" w:space="0" w:color="auto"/>
              <w:left w:val="single" w:sz="4" w:space="0" w:color="auto"/>
              <w:bottom w:val="single" w:sz="4" w:space="0" w:color="auto"/>
              <w:right w:val="single" w:sz="4" w:space="0" w:color="auto"/>
            </w:tcBorders>
          </w:tcPr>
          <w:p w14:paraId="15C18164" w14:textId="77777777" w:rsidR="006C5439" w:rsidRDefault="006C5439" w:rsidP="006C5439">
            <w:pPr>
              <w:pStyle w:val="affc"/>
            </w:pPr>
            <w:r>
              <w:t>Не більше 0.1</w:t>
            </w:r>
          </w:p>
        </w:tc>
      </w:tr>
      <w:tr w:rsidR="006C5439" w14:paraId="40B71D08" w14:textId="77777777" w:rsidTr="006C5439">
        <w:tc>
          <w:tcPr>
            <w:tcW w:w="1895" w:type="dxa"/>
            <w:tcBorders>
              <w:top w:val="single" w:sz="4" w:space="0" w:color="auto"/>
              <w:left w:val="single" w:sz="4" w:space="0" w:color="auto"/>
              <w:bottom w:val="single" w:sz="4" w:space="0" w:color="auto"/>
              <w:right w:val="single" w:sz="4" w:space="0" w:color="auto"/>
            </w:tcBorders>
          </w:tcPr>
          <w:p w14:paraId="4433C068" w14:textId="77777777" w:rsidR="006C5439" w:rsidRDefault="006C5439" w:rsidP="006C5439">
            <w:pPr>
              <w:pStyle w:val="affc"/>
            </w:pPr>
            <w:r>
              <w:t>Теплий</w:t>
            </w:r>
          </w:p>
        </w:tc>
        <w:tc>
          <w:tcPr>
            <w:tcW w:w="1883" w:type="dxa"/>
            <w:tcBorders>
              <w:top w:val="single" w:sz="4" w:space="0" w:color="auto"/>
              <w:left w:val="single" w:sz="4" w:space="0" w:color="auto"/>
              <w:bottom w:val="single" w:sz="4" w:space="0" w:color="auto"/>
              <w:right w:val="single" w:sz="4" w:space="0" w:color="auto"/>
            </w:tcBorders>
          </w:tcPr>
          <w:p w14:paraId="10693D56" w14:textId="77777777" w:rsidR="006C5439" w:rsidRDefault="006C5439" w:rsidP="006C5439">
            <w:pPr>
              <w:pStyle w:val="affc"/>
            </w:pPr>
            <w:r>
              <w:t>Легка – І а</w:t>
            </w:r>
          </w:p>
        </w:tc>
        <w:tc>
          <w:tcPr>
            <w:tcW w:w="1988" w:type="dxa"/>
            <w:tcBorders>
              <w:top w:val="single" w:sz="4" w:space="0" w:color="auto"/>
              <w:left w:val="single" w:sz="4" w:space="0" w:color="auto"/>
              <w:bottom w:val="single" w:sz="4" w:space="0" w:color="auto"/>
              <w:right w:val="single" w:sz="4" w:space="0" w:color="auto"/>
            </w:tcBorders>
          </w:tcPr>
          <w:p w14:paraId="3062C0C5" w14:textId="77777777" w:rsidR="006C5439" w:rsidRDefault="006C5439" w:rsidP="006C5439">
            <w:pPr>
              <w:pStyle w:val="affc"/>
            </w:pPr>
            <w:r>
              <w:t>23-25</w:t>
            </w:r>
          </w:p>
        </w:tc>
        <w:tc>
          <w:tcPr>
            <w:tcW w:w="1890" w:type="dxa"/>
            <w:tcBorders>
              <w:top w:val="single" w:sz="4" w:space="0" w:color="auto"/>
              <w:left w:val="single" w:sz="4" w:space="0" w:color="auto"/>
              <w:bottom w:val="single" w:sz="4" w:space="0" w:color="auto"/>
              <w:right w:val="single" w:sz="4" w:space="0" w:color="auto"/>
            </w:tcBorders>
          </w:tcPr>
          <w:p w14:paraId="578A05B4" w14:textId="77777777" w:rsidR="006C5439" w:rsidRDefault="006C5439" w:rsidP="006C5439">
            <w:pPr>
              <w:pStyle w:val="affc"/>
            </w:pPr>
            <w:r>
              <w:t>40-60</w:t>
            </w:r>
          </w:p>
        </w:tc>
        <w:tc>
          <w:tcPr>
            <w:tcW w:w="1915" w:type="dxa"/>
            <w:tcBorders>
              <w:top w:val="single" w:sz="4" w:space="0" w:color="auto"/>
              <w:left w:val="single" w:sz="4" w:space="0" w:color="auto"/>
              <w:bottom w:val="single" w:sz="4" w:space="0" w:color="auto"/>
              <w:right w:val="single" w:sz="4" w:space="0" w:color="auto"/>
            </w:tcBorders>
          </w:tcPr>
          <w:p w14:paraId="6509B6CF" w14:textId="77777777" w:rsidR="006C5439" w:rsidRDefault="006C5439" w:rsidP="006C5439">
            <w:pPr>
              <w:pStyle w:val="affc"/>
            </w:pPr>
            <w:r>
              <w:t>Не більше 0.1</w:t>
            </w:r>
          </w:p>
        </w:tc>
      </w:tr>
    </w:tbl>
    <w:p w14:paraId="4BE1A315" w14:textId="77777777" w:rsidR="006C5439" w:rsidRDefault="006C5439" w:rsidP="006C5439"/>
    <w:p w14:paraId="2A3A3B0A" w14:textId="77777777" w:rsidR="006C5439" w:rsidRPr="005F1FB9" w:rsidRDefault="006C5439" w:rsidP="006C5439">
      <w:r w:rsidRPr="006E282A">
        <w:t>Приміщення</w:t>
      </w:r>
      <w:r>
        <w:t xml:space="preserve"> </w:t>
      </w:r>
      <w:r w:rsidRPr="006E282A">
        <w:t xml:space="preserve">обладнане системами централізованого опалення (загальне парове), кондиціювання повітря та штучною припливно-витяжною вентиляцією відповідно до </w:t>
      </w:r>
      <w:proofErr w:type="spellStart"/>
      <w:r w:rsidRPr="006E282A">
        <w:t>СНиП</w:t>
      </w:r>
      <w:proofErr w:type="spellEnd"/>
      <w:r w:rsidRPr="006E282A">
        <w:t xml:space="preserve"> 2.04.05-9</w:t>
      </w:r>
      <w:r>
        <w:t>2 [</w:t>
      </w:r>
      <w:r w:rsidR="00384B8A" w:rsidRPr="00384B8A">
        <w:rPr>
          <w:lang w:val="ru-RU"/>
        </w:rPr>
        <w:t>29</w:t>
      </w:r>
      <w:r>
        <w:t>]</w:t>
      </w:r>
      <w:r w:rsidRPr="006E282A">
        <w:t xml:space="preserve">. Нормовані параметри мікроклімату, іонного складу повітря, вмісту шкідливих речовин мають відповідати </w:t>
      </w:r>
      <w:r>
        <w:t xml:space="preserve">вимогам ГОСТ 12.1.005–88 та </w:t>
      </w:r>
      <w:r w:rsidRPr="00ED28DC">
        <w:t>ГН 3.3.5-8-6.6.1 2002</w:t>
      </w:r>
      <w:r>
        <w:t>.</w:t>
      </w:r>
    </w:p>
    <w:p w14:paraId="16F7C361" w14:textId="77777777" w:rsidR="006C5439" w:rsidRPr="00A3680C" w:rsidRDefault="006C5439" w:rsidP="006C5439">
      <w:pPr>
        <w:pStyle w:val="3"/>
        <w:rPr>
          <w:rFonts w:cs="Times New Roman"/>
          <w:bCs w:val="0"/>
        </w:rPr>
      </w:pPr>
      <w:bookmarkStart w:id="83" w:name="_Toc325075365"/>
      <w:bookmarkStart w:id="84" w:name="_Toc320897081"/>
      <w:bookmarkStart w:id="85" w:name="_Toc359581465"/>
      <w:r w:rsidRPr="00A3680C">
        <w:rPr>
          <w:rFonts w:cs="Times New Roman"/>
          <w:bCs w:val="0"/>
        </w:rPr>
        <w:t>5.3.2 Освітлення</w:t>
      </w:r>
      <w:bookmarkEnd w:id="83"/>
      <w:bookmarkEnd w:id="84"/>
      <w:bookmarkEnd w:id="85"/>
    </w:p>
    <w:p w14:paraId="3A0F246C" w14:textId="77777777" w:rsidR="006C5439" w:rsidRDefault="006C5439" w:rsidP="006C5439">
      <w:pPr>
        <w:rPr>
          <w:lang w:val="ru-RU"/>
        </w:rPr>
      </w:pPr>
      <w:r>
        <w:t>Для створення комфортних умов зорової роботи дослідника застосовують природне і штучне освітлення, а також суміщене, яке нормується будівельними нормами ДНБ В.2.5.-28-2006</w:t>
      </w:r>
      <w:r w:rsidR="00384B8A">
        <w:t xml:space="preserve"> </w:t>
      </w:r>
      <w:r>
        <w:rPr>
          <w:lang w:val="ru-RU"/>
        </w:rPr>
        <w:t>[</w:t>
      </w:r>
      <w:r w:rsidR="00384B8A" w:rsidRPr="00384B8A">
        <w:rPr>
          <w:lang w:val="ru-RU"/>
        </w:rPr>
        <w:t>30</w:t>
      </w:r>
      <w:r>
        <w:rPr>
          <w:lang w:val="ru-RU"/>
        </w:rPr>
        <w:t>].</w:t>
      </w:r>
    </w:p>
    <w:p w14:paraId="71F5284F" w14:textId="77777777" w:rsidR="006C5439" w:rsidRDefault="006C5439" w:rsidP="006C5439">
      <w:r>
        <w:t>По характеру зорової роботи, робота відноситься до високої точності, розряд зорової роботи ІІІ, під розряд б, найменший розмір об’єкту розрізнення 0.3-</w:t>
      </w:r>
      <w:smartTag w:uri="urn:schemas-microsoft-com:office:smarttags" w:element="metricconverter">
        <w:smartTagPr>
          <w:attr w:name="ProductID" w:val="0.5 мм"/>
        </w:smartTagPr>
        <w:r>
          <w:t>0.5 мм</w:t>
        </w:r>
      </w:smartTag>
      <w:r>
        <w:t xml:space="preserve">. Для робіт ІІІ розряду використовується лише суміщене освітлення. </w:t>
      </w:r>
    </w:p>
    <w:p w14:paraId="6518602C" w14:textId="77777777" w:rsidR="006C5439" w:rsidRDefault="006C5439" w:rsidP="006C5439">
      <w:r>
        <w:lastRenderedPageBreak/>
        <w:t>Раціональне освітлення приміщення сприяє кращому виконанню виробничого завдання і забезпеченню комфорту при роботі.</w:t>
      </w:r>
    </w:p>
    <w:p w14:paraId="732E7363" w14:textId="77777777" w:rsidR="006C5439" w:rsidRDefault="006C5439" w:rsidP="006C5439">
      <w:r>
        <w:t>Всі виробничі приміщення з постійним знаходженням в них людини, відповідно до санітарних норм та правил, мають природне освітлення. Природне освітлення нормується за допомогою коефіцієнта природної освітленості по ДНБ В.2.5-28-2006. Нормоване значення коефіцієнту природної освітленості для будівель визначається за формулою:</w:t>
      </w:r>
    </w:p>
    <w:p w14:paraId="580DA363" w14:textId="77777777" w:rsidR="006C5439" w:rsidRDefault="006C5439" w:rsidP="006C5439"/>
    <w:p w14:paraId="1E41E1B6" w14:textId="77777777" w:rsidR="006C5439" w:rsidRDefault="006C5439" w:rsidP="00384B8A">
      <w:pPr>
        <w:pStyle w:val="aff7"/>
        <w:rPr>
          <w:noProof/>
        </w:rPr>
      </w:pPr>
      <w:r>
        <w:rPr>
          <w:noProof/>
          <w:lang w:val="en-US"/>
        </w:rPr>
        <w:t>e</w:t>
      </w:r>
      <w:r>
        <w:rPr>
          <w:noProof/>
          <w:vertAlign w:val="subscript"/>
          <w:lang w:val="en-US"/>
        </w:rPr>
        <w:t>N</w:t>
      </w:r>
      <w:r>
        <w:rPr>
          <w:noProof/>
        </w:rPr>
        <w:t>=</w:t>
      </w:r>
      <w:r>
        <w:rPr>
          <w:noProof/>
          <w:lang w:val="en-US"/>
        </w:rPr>
        <w:t>e</w:t>
      </w:r>
      <w:r>
        <w:rPr>
          <w:noProof/>
          <w:vertAlign w:val="subscript"/>
          <w:lang w:val="en-US"/>
        </w:rPr>
        <w:t>H</w:t>
      </w:r>
      <w:r>
        <w:rPr>
          <w:noProof/>
        </w:rPr>
        <w:t>*</w:t>
      </w:r>
      <w:r>
        <w:rPr>
          <w:noProof/>
          <w:lang w:val="en-US"/>
        </w:rPr>
        <w:t>m</w:t>
      </w:r>
      <w:r>
        <w:rPr>
          <w:noProof/>
          <w:vertAlign w:val="subscript"/>
          <w:lang w:val="en-US"/>
        </w:rPr>
        <w:t>N</w:t>
      </w:r>
      <w:r>
        <w:rPr>
          <w:noProof/>
        </w:rPr>
        <w:t xml:space="preserve">=1.2*0.9=1.08% ,                                 </w:t>
      </w:r>
    </w:p>
    <w:p w14:paraId="607CC74D" w14:textId="77777777" w:rsidR="006C5439" w:rsidRDefault="006C5439" w:rsidP="006C5439"/>
    <w:p w14:paraId="2DF6BA0D" w14:textId="77777777" w:rsidR="006C5439" w:rsidRPr="00A3680C" w:rsidRDefault="006C5439" w:rsidP="006C5439">
      <w:pPr>
        <w:pStyle w:val="aff6"/>
        <w:rPr>
          <w:noProof/>
        </w:rPr>
      </w:pPr>
      <w:r w:rsidRPr="00A3680C">
        <w:t xml:space="preserve">де </w:t>
      </w:r>
      <w:r w:rsidRPr="00A3680C">
        <w:rPr>
          <w:noProof/>
          <w:lang w:val="en-US"/>
        </w:rPr>
        <w:t>e</w:t>
      </w:r>
      <w:r w:rsidRPr="00A3680C">
        <w:rPr>
          <w:noProof/>
          <w:vertAlign w:val="subscript"/>
          <w:lang w:val="en-US"/>
        </w:rPr>
        <w:t>N</w:t>
      </w:r>
      <w:r w:rsidRPr="00A3680C">
        <w:rPr>
          <w:noProof/>
        </w:rPr>
        <w:t xml:space="preserve"> – значення КПО;</w:t>
      </w:r>
    </w:p>
    <w:p w14:paraId="6D4C5FD5" w14:textId="77777777" w:rsidR="006C5439" w:rsidRPr="00A3680C" w:rsidRDefault="006C5439" w:rsidP="006C5439">
      <w:pPr>
        <w:pStyle w:val="aff6"/>
        <w:ind w:left="709" w:firstLine="0"/>
        <w:rPr>
          <w:noProof/>
        </w:rPr>
      </w:pPr>
      <w:r w:rsidRPr="00A3680C">
        <w:rPr>
          <w:noProof/>
        </w:rPr>
        <w:t xml:space="preserve">     </w:t>
      </w:r>
      <w:r w:rsidRPr="00A3680C">
        <w:rPr>
          <w:noProof/>
          <w:lang w:val="en-US"/>
        </w:rPr>
        <w:t>e</w:t>
      </w:r>
      <w:r w:rsidRPr="00A3680C">
        <w:rPr>
          <w:noProof/>
          <w:vertAlign w:val="subscript"/>
          <w:lang w:val="en-US"/>
        </w:rPr>
        <w:t>H</w:t>
      </w:r>
      <w:r w:rsidRPr="00A3680C">
        <w:rPr>
          <w:noProof/>
          <w:lang w:val="ru-RU"/>
        </w:rPr>
        <w:t xml:space="preserve"> </w:t>
      </w:r>
      <w:r w:rsidRPr="00A3680C">
        <w:rPr>
          <w:noProof/>
        </w:rPr>
        <w:t>– значення коефіцієнта природної освітленості (</w:t>
      </w:r>
      <w:r w:rsidRPr="00A3680C">
        <w:rPr>
          <w:noProof/>
          <w:lang w:val="en-US"/>
        </w:rPr>
        <w:t>e</w:t>
      </w:r>
      <w:r w:rsidRPr="00A3680C">
        <w:rPr>
          <w:noProof/>
          <w:vertAlign w:val="subscript"/>
          <w:lang w:val="en-US"/>
        </w:rPr>
        <w:t>H</w:t>
      </w:r>
      <w:r w:rsidRPr="00A3680C">
        <w:rPr>
          <w:noProof/>
        </w:rPr>
        <w:t xml:space="preserve"> = 1,2%) з таблиць     </w:t>
      </w:r>
    </w:p>
    <w:p w14:paraId="260569CA" w14:textId="77777777" w:rsidR="006C5439" w:rsidRPr="00A3680C" w:rsidRDefault="006C5439" w:rsidP="006C5439">
      <w:pPr>
        <w:pStyle w:val="aff6"/>
        <w:ind w:left="709" w:firstLine="0"/>
        <w:rPr>
          <w:noProof/>
        </w:rPr>
      </w:pPr>
      <w:r w:rsidRPr="00A3680C">
        <w:rPr>
          <w:noProof/>
        </w:rPr>
        <w:t xml:space="preserve">     ДНБ В.2.5-28-2006;</w:t>
      </w:r>
    </w:p>
    <w:p w14:paraId="38B82427" w14:textId="77777777" w:rsidR="006C5439" w:rsidRPr="00A3680C" w:rsidRDefault="006C5439" w:rsidP="006C5439">
      <w:pPr>
        <w:pStyle w:val="aff6"/>
        <w:rPr>
          <w:noProof/>
        </w:rPr>
      </w:pPr>
      <w:r w:rsidRPr="00A3680C">
        <w:rPr>
          <w:noProof/>
        </w:rPr>
        <w:t xml:space="preserve">     </w:t>
      </w:r>
      <w:r w:rsidRPr="00A3680C">
        <w:rPr>
          <w:noProof/>
          <w:lang w:val="en-US"/>
        </w:rPr>
        <w:t>m</w:t>
      </w:r>
      <w:r w:rsidRPr="00A3680C">
        <w:rPr>
          <w:noProof/>
          <w:vertAlign w:val="subscript"/>
          <w:lang w:val="en-US"/>
        </w:rPr>
        <w:t>N</w:t>
      </w:r>
      <w:r w:rsidRPr="00A3680C">
        <w:rPr>
          <w:noProof/>
        </w:rPr>
        <w:t xml:space="preserve"> – коефіцієнт світлового клімату;</w:t>
      </w:r>
    </w:p>
    <w:p w14:paraId="0B4FC7BC" w14:textId="77777777" w:rsidR="006C5439" w:rsidRPr="00A3680C" w:rsidRDefault="006C5439" w:rsidP="006C5439">
      <w:pPr>
        <w:pStyle w:val="aff6"/>
      </w:pPr>
      <w:r w:rsidRPr="00A3680C">
        <w:t xml:space="preserve">     </w:t>
      </w:r>
      <w:r w:rsidRPr="00A3680C">
        <w:rPr>
          <w:lang w:val="en-US"/>
        </w:rPr>
        <w:t>N</w:t>
      </w:r>
      <w:r w:rsidRPr="00A3680C">
        <w:rPr>
          <w:lang w:val="ru-RU"/>
        </w:rPr>
        <w:t xml:space="preserve"> </w:t>
      </w:r>
      <w:r w:rsidRPr="00A3680C">
        <w:t xml:space="preserve">– </w:t>
      </w:r>
      <w:proofErr w:type="gramStart"/>
      <w:r w:rsidRPr="00A3680C">
        <w:t>номер</w:t>
      </w:r>
      <w:proofErr w:type="gramEnd"/>
      <w:r w:rsidRPr="00A3680C">
        <w:t xml:space="preserve"> групи забезпеченості природним світлом (виходять на північ).</w:t>
      </w:r>
    </w:p>
    <w:p w14:paraId="0EAE296D" w14:textId="77777777" w:rsidR="006C5439" w:rsidRDefault="006C5439" w:rsidP="006C5439">
      <w:r>
        <w:t>У кабінеті в темний період доби застосовується загальне штучне освітлення. Освітлення кабінету виконується з використанням люмінесцентних ламп ЛБ-40 білого світіння розташованих в ряд, стельових світильників, відповідно проекту приміщення. Штучне освітлення нормується ДБН В.2.5-28-2006.</w:t>
      </w:r>
    </w:p>
    <w:p w14:paraId="4CA04D9F" w14:textId="2273274D" w:rsidR="00C20B5B" w:rsidRDefault="00C20B5B" w:rsidP="006C5439">
      <w:r>
        <w:t>У кабінеті в темний період доби застосовується загальне штучне освітлення. Освітлення кабінету виконується з використанням люмінесцентних ламп ЛБ-40 білого світіння розташованих</w:t>
      </w:r>
      <w:r w:rsidRPr="00C20B5B">
        <w:t>.</w:t>
      </w:r>
    </w:p>
    <w:p w14:paraId="4A7801EE" w14:textId="77777777" w:rsidR="006C5439" w:rsidRDefault="006C5439" w:rsidP="006C5439">
      <w:r>
        <w:t xml:space="preserve">Для створення комфортних умов зорової роботи </w:t>
      </w:r>
      <w:proofErr w:type="spellStart"/>
      <w:r>
        <w:t>висикої</w:t>
      </w:r>
      <w:proofErr w:type="spellEnd"/>
      <w:r>
        <w:t xml:space="preserve"> точності необхідні дотримуватися нормативних показників освітлення у виробничому приміщенні, приведені в таблиці 5.5</w:t>
      </w:r>
    </w:p>
    <w:p w14:paraId="78EEDE4D" w14:textId="77777777" w:rsidR="006C5439" w:rsidRDefault="006C5439" w:rsidP="006C5439"/>
    <w:p w14:paraId="1EA822CE" w14:textId="3A6899FA" w:rsidR="002339A3" w:rsidRDefault="002339A3" w:rsidP="006C5439"/>
    <w:p w14:paraId="42B1CF40" w14:textId="77777777" w:rsidR="002339A3" w:rsidRDefault="002339A3" w:rsidP="006C5439"/>
    <w:p w14:paraId="7ED31DD0" w14:textId="77777777" w:rsidR="006C5439" w:rsidRDefault="006C5439" w:rsidP="00384B8A">
      <w:pPr>
        <w:pStyle w:val="afb"/>
      </w:pPr>
      <w:r>
        <w:lastRenderedPageBreak/>
        <w:t>Таблиця 5.5 – Характеристика освітлення для виробничого приміщення</w:t>
      </w:r>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8"/>
        <w:gridCol w:w="1308"/>
        <w:gridCol w:w="1639"/>
        <w:gridCol w:w="1613"/>
        <w:gridCol w:w="992"/>
        <w:gridCol w:w="2179"/>
      </w:tblGrid>
      <w:tr w:rsidR="006C5439" w:rsidRPr="006E282A" w14:paraId="54733642" w14:textId="77777777" w:rsidTr="006C5439">
        <w:trPr>
          <w:cantSplit/>
          <w:trHeight w:val="409"/>
          <w:jc w:val="center"/>
        </w:trPr>
        <w:tc>
          <w:tcPr>
            <w:tcW w:w="2298" w:type="dxa"/>
            <w:vMerge w:val="restart"/>
          </w:tcPr>
          <w:p w14:paraId="042BBFDC" w14:textId="77777777" w:rsidR="006C5439" w:rsidRPr="006E282A" w:rsidRDefault="006C5439" w:rsidP="00384B8A">
            <w:pPr>
              <w:pStyle w:val="affff8"/>
            </w:pPr>
            <w:r w:rsidRPr="006E282A">
              <w:t>Найменування робіт</w:t>
            </w:r>
          </w:p>
          <w:p w14:paraId="1D6C01D0" w14:textId="77777777" w:rsidR="006C5439" w:rsidRPr="006E282A" w:rsidRDefault="006C5439" w:rsidP="00384B8A">
            <w:pPr>
              <w:pStyle w:val="affff8"/>
              <w:rPr>
                <w:color w:val="000000"/>
              </w:rPr>
            </w:pPr>
          </w:p>
        </w:tc>
        <w:tc>
          <w:tcPr>
            <w:tcW w:w="1308" w:type="dxa"/>
            <w:vMerge w:val="restart"/>
          </w:tcPr>
          <w:p w14:paraId="538E4674" w14:textId="77777777" w:rsidR="006C5439" w:rsidRPr="006E282A" w:rsidRDefault="006C5439" w:rsidP="00384B8A">
            <w:pPr>
              <w:pStyle w:val="affff8"/>
            </w:pPr>
            <w:r w:rsidRPr="006E282A">
              <w:t>Площа підлоги, кв. м.</w:t>
            </w:r>
          </w:p>
          <w:p w14:paraId="1431AB55" w14:textId="77777777" w:rsidR="006C5439" w:rsidRPr="006E282A" w:rsidRDefault="006C5439" w:rsidP="00384B8A">
            <w:pPr>
              <w:pStyle w:val="affff8"/>
              <w:rPr>
                <w:color w:val="000000"/>
              </w:rPr>
            </w:pPr>
          </w:p>
        </w:tc>
        <w:tc>
          <w:tcPr>
            <w:tcW w:w="1639" w:type="dxa"/>
            <w:vMerge w:val="restart"/>
          </w:tcPr>
          <w:p w14:paraId="50869187" w14:textId="77777777" w:rsidR="006C5439" w:rsidRPr="006E282A" w:rsidRDefault="006C5439" w:rsidP="00384B8A">
            <w:pPr>
              <w:pStyle w:val="affff8"/>
            </w:pPr>
            <w:r w:rsidRPr="006E282A">
              <w:t>Розряд зорової роботи</w:t>
            </w:r>
          </w:p>
          <w:p w14:paraId="5589C3FB" w14:textId="77777777" w:rsidR="006C5439" w:rsidRPr="006E282A" w:rsidRDefault="006C5439" w:rsidP="00384B8A">
            <w:pPr>
              <w:pStyle w:val="affff8"/>
              <w:rPr>
                <w:color w:val="000000"/>
              </w:rPr>
            </w:pPr>
          </w:p>
        </w:tc>
        <w:tc>
          <w:tcPr>
            <w:tcW w:w="4784" w:type="dxa"/>
            <w:gridSpan w:val="3"/>
          </w:tcPr>
          <w:p w14:paraId="21304928" w14:textId="77777777" w:rsidR="006C5439" w:rsidRPr="006E282A" w:rsidRDefault="006C5439" w:rsidP="00384B8A">
            <w:pPr>
              <w:pStyle w:val="affff8"/>
            </w:pPr>
            <w:r w:rsidRPr="006E282A">
              <w:t>Освітлення</w:t>
            </w:r>
          </w:p>
        </w:tc>
      </w:tr>
      <w:tr w:rsidR="006C5439" w:rsidRPr="006E282A" w14:paraId="418C59AE" w14:textId="77777777" w:rsidTr="006C5439">
        <w:trPr>
          <w:cantSplit/>
          <w:trHeight w:val="450"/>
          <w:jc w:val="center"/>
        </w:trPr>
        <w:tc>
          <w:tcPr>
            <w:tcW w:w="2298" w:type="dxa"/>
            <w:vMerge/>
          </w:tcPr>
          <w:p w14:paraId="62F55AB1" w14:textId="77777777" w:rsidR="006C5439" w:rsidRPr="006E282A" w:rsidRDefault="006C5439" w:rsidP="00384B8A">
            <w:pPr>
              <w:pStyle w:val="affff8"/>
              <w:rPr>
                <w:color w:val="000000"/>
              </w:rPr>
            </w:pPr>
          </w:p>
        </w:tc>
        <w:tc>
          <w:tcPr>
            <w:tcW w:w="1308" w:type="dxa"/>
            <w:vMerge/>
          </w:tcPr>
          <w:p w14:paraId="79A51489" w14:textId="77777777" w:rsidR="006C5439" w:rsidRPr="006E282A" w:rsidRDefault="006C5439" w:rsidP="00384B8A">
            <w:pPr>
              <w:pStyle w:val="affff8"/>
              <w:rPr>
                <w:color w:val="000000"/>
              </w:rPr>
            </w:pPr>
          </w:p>
        </w:tc>
        <w:tc>
          <w:tcPr>
            <w:tcW w:w="1639" w:type="dxa"/>
            <w:vMerge/>
          </w:tcPr>
          <w:p w14:paraId="4D11BC9C" w14:textId="77777777" w:rsidR="006C5439" w:rsidRPr="006E282A" w:rsidRDefault="006C5439" w:rsidP="00384B8A">
            <w:pPr>
              <w:pStyle w:val="affff8"/>
              <w:rPr>
                <w:color w:val="000000"/>
              </w:rPr>
            </w:pPr>
          </w:p>
        </w:tc>
        <w:tc>
          <w:tcPr>
            <w:tcW w:w="2605" w:type="dxa"/>
            <w:gridSpan w:val="2"/>
          </w:tcPr>
          <w:p w14:paraId="3C7D9BCB" w14:textId="77777777" w:rsidR="006C5439" w:rsidRPr="006E282A" w:rsidRDefault="006C5439" w:rsidP="00384B8A">
            <w:pPr>
              <w:pStyle w:val="affff8"/>
            </w:pPr>
            <w:r>
              <w:t>Суміщене</w:t>
            </w:r>
          </w:p>
        </w:tc>
        <w:tc>
          <w:tcPr>
            <w:tcW w:w="2179" w:type="dxa"/>
          </w:tcPr>
          <w:p w14:paraId="39CE7C89" w14:textId="77777777" w:rsidR="006C5439" w:rsidRPr="006E282A" w:rsidRDefault="006C5439" w:rsidP="00384B8A">
            <w:pPr>
              <w:pStyle w:val="affff8"/>
            </w:pPr>
            <w:r w:rsidRPr="006E282A">
              <w:t>Штучне</w:t>
            </w:r>
          </w:p>
        </w:tc>
      </w:tr>
      <w:tr w:rsidR="006C5439" w:rsidRPr="006E282A" w14:paraId="528C8D4F" w14:textId="77777777" w:rsidTr="006C5439">
        <w:trPr>
          <w:cantSplit/>
          <w:trHeight w:val="805"/>
          <w:jc w:val="center"/>
        </w:trPr>
        <w:tc>
          <w:tcPr>
            <w:tcW w:w="2298" w:type="dxa"/>
            <w:vMerge/>
          </w:tcPr>
          <w:p w14:paraId="40592DBF" w14:textId="77777777" w:rsidR="006C5439" w:rsidRPr="006E282A" w:rsidRDefault="006C5439" w:rsidP="00384B8A">
            <w:pPr>
              <w:pStyle w:val="affff8"/>
              <w:rPr>
                <w:color w:val="000000"/>
              </w:rPr>
            </w:pPr>
          </w:p>
        </w:tc>
        <w:tc>
          <w:tcPr>
            <w:tcW w:w="1308" w:type="dxa"/>
            <w:vMerge/>
          </w:tcPr>
          <w:p w14:paraId="383CC171" w14:textId="77777777" w:rsidR="006C5439" w:rsidRPr="006E282A" w:rsidRDefault="006C5439" w:rsidP="00384B8A">
            <w:pPr>
              <w:pStyle w:val="affff8"/>
              <w:rPr>
                <w:color w:val="000000"/>
              </w:rPr>
            </w:pPr>
          </w:p>
        </w:tc>
        <w:tc>
          <w:tcPr>
            <w:tcW w:w="1639" w:type="dxa"/>
            <w:vMerge/>
          </w:tcPr>
          <w:p w14:paraId="0DD5E9B7" w14:textId="77777777" w:rsidR="006C5439" w:rsidRPr="006E282A" w:rsidRDefault="006C5439" w:rsidP="00384B8A">
            <w:pPr>
              <w:pStyle w:val="affff8"/>
              <w:rPr>
                <w:color w:val="000000"/>
              </w:rPr>
            </w:pPr>
          </w:p>
        </w:tc>
        <w:tc>
          <w:tcPr>
            <w:tcW w:w="1613" w:type="dxa"/>
          </w:tcPr>
          <w:p w14:paraId="6273C6E7" w14:textId="77777777" w:rsidR="006C5439" w:rsidRPr="006E282A" w:rsidRDefault="006C5439" w:rsidP="00384B8A">
            <w:pPr>
              <w:pStyle w:val="affff8"/>
            </w:pPr>
            <w:r w:rsidRPr="006E282A">
              <w:t>вид</w:t>
            </w:r>
          </w:p>
          <w:p w14:paraId="0EA27951" w14:textId="77777777" w:rsidR="006C5439" w:rsidRPr="006E282A" w:rsidRDefault="006C5439" w:rsidP="00384B8A">
            <w:pPr>
              <w:pStyle w:val="affff8"/>
            </w:pPr>
            <w:r w:rsidRPr="006E282A">
              <w:t>освітлення</w:t>
            </w:r>
          </w:p>
        </w:tc>
        <w:tc>
          <w:tcPr>
            <w:tcW w:w="992" w:type="dxa"/>
          </w:tcPr>
          <w:p w14:paraId="0A14D366" w14:textId="77777777" w:rsidR="006C5439" w:rsidRPr="006E282A" w:rsidRDefault="006C5439" w:rsidP="00384B8A">
            <w:pPr>
              <w:pStyle w:val="affff8"/>
            </w:pPr>
            <w:r w:rsidRPr="006E282A">
              <w:t>КПО, %</w:t>
            </w:r>
          </w:p>
        </w:tc>
        <w:tc>
          <w:tcPr>
            <w:tcW w:w="2179" w:type="dxa"/>
          </w:tcPr>
          <w:p w14:paraId="5BFEA1A8" w14:textId="77777777" w:rsidR="006C5439" w:rsidRPr="006E282A" w:rsidRDefault="006C5439" w:rsidP="00384B8A">
            <w:pPr>
              <w:pStyle w:val="affff8"/>
            </w:pPr>
            <w:r w:rsidRPr="006E282A">
              <w:t>нормована освітленість Е, лк</w:t>
            </w:r>
          </w:p>
        </w:tc>
      </w:tr>
      <w:tr w:rsidR="006C5439" w:rsidRPr="006E282A" w14:paraId="778D9728" w14:textId="77777777" w:rsidTr="006C5439">
        <w:trPr>
          <w:trHeight w:val="180"/>
          <w:jc w:val="center"/>
        </w:trPr>
        <w:tc>
          <w:tcPr>
            <w:tcW w:w="2298" w:type="dxa"/>
          </w:tcPr>
          <w:p w14:paraId="75160363" w14:textId="77777777" w:rsidR="006C5439" w:rsidRPr="006E282A" w:rsidRDefault="006C5439" w:rsidP="00384B8A">
            <w:pPr>
              <w:pStyle w:val="affff8"/>
            </w:pPr>
            <w:r>
              <w:t>Робота оператора за ПЕОМ</w:t>
            </w:r>
          </w:p>
        </w:tc>
        <w:tc>
          <w:tcPr>
            <w:tcW w:w="1308" w:type="dxa"/>
          </w:tcPr>
          <w:p w14:paraId="688CD82F" w14:textId="77777777" w:rsidR="006C5439" w:rsidRPr="006E282A" w:rsidRDefault="006C5439" w:rsidP="00384B8A">
            <w:pPr>
              <w:pStyle w:val="affff8"/>
            </w:pPr>
            <w:r>
              <w:t>72</w:t>
            </w:r>
          </w:p>
        </w:tc>
        <w:tc>
          <w:tcPr>
            <w:tcW w:w="1639" w:type="dxa"/>
          </w:tcPr>
          <w:p w14:paraId="7E4E8093" w14:textId="77777777" w:rsidR="006C5439" w:rsidRPr="00263D5D" w:rsidRDefault="006C5439" w:rsidP="00384B8A">
            <w:pPr>
              <w:pStyle w:val="affff8"/>
              <w:rPr>
                <w:lang w:val="ru-RU"/>
              </w:rPr>
            </w:pPr>
            <w:r w:rsidRPr="006E282A">
              <w:rPr>
                <w:lang w:val="en-US"/>
              </w:rPr>
              <w:t>III</w:t>
            </w:r>
            <w:r>
              <w:rPr>
                <w:lang w:val="ru-RU"/>
              </w:rPr>
              <w:t>г</w:t>
            </w:r>
          </w:p>
        </w:tc>
        <w:tc>
          <w:tcPr>
            <w:tcW w:w="1613" w:type="dxa"/>
          </w:tcPr>
          <w:p w14:paraId="24A7911F" w14:textId="77777777" w:rsidR="006C5439" w:rsidRPr="006E282A" w:rsidRDefault="006C5439" w:rsidP="00384B8A">
            <w:pPr>
              <w:pStyle w:val="affff8"/>
            </w:pPr>
            <w:r w:rsidRPr="006E282A">
              <w:t>бокове</w:t>
            </w:r>
          </w:p>
        </w:tc>
        <w:tc>
          <w:tcPr>
            <w:tcW w:w="992" w:type="dxa"/>
          </w:tcPr>
          <w:p w14:paraId="4B7726B5" w14:textId="191FF18D" w:rsidR="006C5439" w:rsidRPr="006E282A" w:rsidRDefault="00C20B5B" w:rsidP="00384B8A">
            <w:pPr>
              <w:pStyle w:val="affff8"/>
            </w:pPr>
            <w:r>
              <w:t>1,5</w:t>
            </w:r>
          </w:p>
        </w:tc>
        <w:tc>
          <w:tcPr>
            <w:tcW w:w="2179" w:type="dxa"/>
          </w:tcPr>
          <w:p w14:paraId="3514BC6E" w14:textId="77777777" w:rsidR="006C5439" w:rsidRPr="006E282A" w:rsidRDefault="006C5439" w:rsidP="00384B8A">
            <w:pPr>
              <w:pStyle w:val="affff8"/>
            </w:pPr>
            <w:r w:rsidRPr="006E282A">
              <w:t>300-500</w:t>
            </w:r>
          </w:p>
        </w:tc>
      </w:tr>
    </w:tbl>
    <w:p w14:paraId="5261335B" w14:textId="77777777" w:rsidR="00384B8A" w:rsidRDefault="00384B8A" w:rsidP="006C5439">
      <w:pPr>
        <w:ind w:firstLine="0"/>
      </w:pPr>
    </w:p>
    <w:p w14:paraId="75FC0FCF" w14:textId="77777777" w:rsidR="006C5439" w:rsidRPr="00A3680C" w:rsidRDefault="006C5439" w:rsidP="006C5439">
      <w:pPr>
        <w:pStyle w:val="3"/>
        <w:rPr>
          <w:rFonts w:cs="Times New Roman"/>
          <w:bCs w:val="0"/>
        </w:rPr>
      </w:pPr>
      <w:bookmarkStart w:id="86" w:name="_Toc325075366"/>
      <w:bookmarkStart w:id="87" w:name="_Toc320897082"/>
      <w:bookmarkStart w:id="88" w:name="_Toc359581466"/>
      <w:r>
        <w:rPr>
          <w:rFonts w:cs="Times New Roman"/>
          <w:bCs w:val="0"/>
        </w:rPr>
        <w:t>5.3.3</w:t>
      </w:r>
      <w:r w:rsidRPr="00A3680C">
        <w:rPr>
          <w:rFonts w:cs="Times New Roman"/>
          <w:bCs w:val="0"/>
        </w:rPr>
        <w:t xml:space="preserve"> Шум і вібрація</w:t>
      </w:r>
      <w:bookmarkEnd w:id="86"/>
      <w:bookmarkEnd w:id="87"/>
      <w:bookmarkEnd w:id="88"/>
    </w:p>
    <w:p w14:paraId="61F76BA9" w14:textId="77777777" w:rsidR="006C5439" w:rsidRPr="005F1FB9" w:rsidRDefault="006C5439" w:rsidP="006C5439">
      <w:r w:rsidRPr="006E282A">
        <w:t>Шум є одним з найбільш поширених у виробництві шкідливих чинників</w:t>
      </w:r>
      <w:r>
        <w:t xml:space="preserve">. Відповідно до ГОСТ 12.1.003-83 </w:t>
      </w:r>
      <w:r w:rsidRPr="006E282A">
        <w:t>і НПАОП 0.03-3.14-85 в приміщеннях програмістів обчислювальних машин рівні звуку і еквівалентні рівні звуку не повинні перевищувати 50 дБА. Згідно з ГОСТ 12.1.012-90</w:t>
      </w:r>
      <w:r>
        <w:t xml:space="preserve"> </w:t>
      </w:r>
      <w:r w:rsidRPr="006E282A">
        <w:t>рівень вібрації для катего</w:t>
      </w:r>
      <w:r>
        <w:t xml:space="preserve">рії 3, тип В, в умовах </w:t>
      </w:r>
      <w:r w:rsidRPr="006E282A">
        <w:t xml:space="preserve">комфорту не повинна перевищувати 75 дБ. Для зменшення рівня звуку і вібрації застосовуються </w:t>
      </w:r>
      <w:proofErr w:type="spellStart"/>
      <w:r w:rsidRPr="006E282A">
        <w:t>демпфуючі</w:t>
      </w:r>
      <w:proofErr w:type="spellEnd"/>
      <w:r w:rsidRPr="006E282A">
        <w:t xml:space="preserve"> матеріали (гумова прокладка під прин</w:t>
      </w:r>
      <w:r>
        <w:t>тер).</w:t>
      </w:r>
    </w:p>
    <w:p w14:paraId="6BEA2F26" w14:textId="77777777" w:rsidR="006C5439" w:rsidRPr="0018677A" w:rsidRDefault="006C5439" w:rsidP="006C5439">
      <w:pPr>
        <w:rPr>
          <w:b/>
        </w:rPr>
      </w:pPr>
      <w:r w:rsidRPr="0018677A">
        <w:rPr>
          <w:b/>
        </w:rPr>
        <w:t>5.3.4 Електромагнітного випромінювання</w:t>
      </w:r>
    </w:p>
    <w:p w14:paraId="121FAF35" w14:textId="77777777" w:rsidR="006C5439" w:rsidRPr="006E282A" w:rsidRDefault="006C5439" w:rsidP="006C5439">
      <w:r w:rsidRPr="006E282A">
        <w:t>Основним джерелом електромагнітного випромінювання, зокрема рентгенівського, в приміщенні є ЕПТ моніторів. Згідно з</w:t>
      </w:r>
      <w:r>
        <w:t xml:space="preserve"> НРБУ-97 [</w:t>
      </w:r>
      <w:r w:rsidR="00384B8A" w:rsidRPr="00384B8A">
        <w:t>31</w:t>
      </w:r>
      <w:r>
        <w:t xml:space="preserve">] </w:t>
      </w:r>
      <w:r w:rsidRPr="006E282A">
        <w:t xml:space="preserve">потужність експозиційної дози рентгенівського випромінювання трубки в будь-якій крапці перед екраном на відстані </w:t>
      </w:r>
      <w:smartTag w:uri="urn:schemas-microsoft-com:office:smarttags" w:element="metricconverter">
        <w:smartTagPr>
          <w:attr w:name="ProductID" w:val="5 см"/>
        </w:smartTagPr>
        <w:r w:rsidRPr="006E282A">
          <w:t>5 см</w:t>
        </w:r>
      </w:smartTag>
      <w:r w:rsidRPr="006E282A">
        <w:t xml:space="preserve"> від його поверхні не повинна перевищувати 100 </w:t>
      </w:r>
      <w:proofErr w:type="spellStart"/>
      <w:r w:rsidRPr="006E282A">
        <w:t>мкР</w:t>
      </w:r>
      <w:proofErr w:type="spellEnd"/>
      <w:r w:rsidRPr="006E282A">
        <w:t>/</w:t>
      </w:r>
      <w:r>
        <w:t>г</w:t>
      </w:r>
      <w:r w:rsidRPr="006E282A">
        <w:t>. Захист користувачів ЕОМ від ЕМ</w:t>
      </w:r>
      <w:r w:rsidRPr="006E282A">
        <w:rPr>
          <w:lang w:val="en-US"/>
        </w:rPr>
        <w:t>B</w:t>
      </w:r>
      <w:r w:rsidRPr="006E282A">
        <w:t xml:space="preserve"> і рентгенівського випромінювання забезпечується за допомогою екранів із спеціального затемненого скла.</w:t>
      </w:r>
    </w:p>
    <w:p w14:paraId="64913508" w14:textId="77777777" w:rsidR="006C5439" w:rsidRPr="006E282A" w:rsidRDefault="006C5439" w:rsidP="006C5439">
      <w:r>
        <w:t xml:space="preserve">Відповідно до ГОСТ 12.1.045-84 </w:t>
      </w:r>
      <w:r w:rsidRPr="006E282A">
        <w:t>допустимий рівень напруженості електростатичних полів має бути не більше 20 кВ/м. У приміщеннях для запобігання утворенню статичної електрики і захисту від нього мають бути нейтралізатори і зволожувачі повітря, підлога повинна мати антистатичне покриття, а також необхідно робити заземлення екрану дисплея.</w:t>
      </w:r>
    </w:p>
    <w:p w14:paraId="31AC5743" w14:textId="77777777" w:rsidR="006C5439" w:rsidRPr="00FB4D58" w:rsidRDefault="006C5439" w:rsidP="006C5439">
      <w:r w:rsidRPr="00FB4D58">
        <w:t>ЕМB і статична електрика приводять до іонізації повітря, в результаті якої відбувається утворення позитивних іонів, що вважаються неспр</w:t>
      </w:r>
      <w:r>
        <w:t xml:space="preserve">иятливими для </w:t>
      </w:r>
      <w:r>
        <w:lastRenderedPageBreak/>
        <w:t>здоров’я людини (</w:t>
      </w:r>
      <w:r w:rsidRPr="00FB4D58">
        <w:t xml:space="preserve">іони потрапляють разом з повітрям в дихальні шляхи, викликаючи ускладнення). Відповідно до </w:t>
      </w:r>
      <w:r w:rsidRPr="00BB7C21">
        <w:rPr>
          <w:szCs w:val="28"/>
        </w:rPr>
        <w:t>ДНАОП 0.03 – 3.06 – 80</w:t>
      </w:r>
      <w:r>
        <w:rPr>
          <w:szCs w:val="28"/>
        </w:rPr>
        <w:t xml:space="preserve"> </w:t>
      </w:r>
      <w:r w:rsidRPr="00FB4D58">
        <w:t>[</w:t>
      </w:r>
      <w:r w:rsidR="00384B8A" w:rsidRPr="00384B8A">
        <w:rPr>
          <w:lang w:val="ru-RU"/>
        </w:rPr>
        <w:t>30</w:t>
      </w:r>
      <w:r w:rsidRPr="00FB4D58">
        <w:t>] норма змісту легких аеронів обох знаків повинна складати від 1500 до 5000 в 1 см</w:t>
      </w:r>
      <w:r w:rsidRPr="004854F9">
        <w:rPr>
          <w:vertAlign w:val="superscript"/>
        </w:rPr>
        <w:t>3</w:t>
      </w:r>
      <w:r w:rsidRPr="00FB4D58">
        <w:t xml:space="preserve"> повітря. Заходами щодо зниження кількості іонів в повітрі є зволоження повітря і провітрювання приміщення.</w:t>
      </w:r>
    </w:p>
    <w:p w14:paraId="3B9C79A3" w14:textId="77777777" w:rsidR="006C5439" w:rsidRPr="006E282A" w:rsidRDefault="006C5439" w:rsidP="006C5439">
      <w:r w:rsidRPr="006E282A">
        <w:t>Згідно існуючим рекомендаціям час безперервної роботи з екраном не повинен перевищувати 4 години, тривалість перерви для відпочинку повинна складати від 5 до 15 хвилин.</w:t>
      </w:r>
      <w:r>
        <w:t xml:space="preserve"> </w:t>
      </w:r>
      <w:r w:rsidRPr="006E282A">
        <w:t>Сумарний час роботи – до 50% тривалості зміни. Перерви мають бути 10-15 хвилин кожну годину роботи.</w:t>
      </w:r>
    </w:p>
    <w:p w14:paraId="7CF322F3" w14:textId="77777777" w:rsidR="006C5439" w:rsidRDefault="006C5439" w:rsidP="006C5439">
      <w:r w:rsidRPr="006E282A">
        <w:t>Тривалі перерви ведуть до порушення робочої установки, розладу динамічного стереотипу. Загальна перерва через 4 години. Додаткова перерва через 3 години і за 2 години до закінчення роботи.</w:t>
      </w:r>
    </w:p>
    <w:p w14:paraId="54792715" w14:textId="77777777" w:rsidR="00C20B5B" w:rsidRDefault="00C20B5B" w:rsidP="006C5439"/>
    <w:p w14:paraId="1690C216" w14:textId="77777777" w:rsidR="006C5439" w:rsidRPr="005F1FB9" w:rsidRDefault="006C5439" w:rsidP="006C5439">
      <w:pPr>
        <w:pStyle w:val="2"/>
        <w:rPr>
          <w:lang w:val="ru-RU"/>
        </w:rPr>
      </w:pPr>
      <w:bookmarkStart w:id="89" w:name="_Toc359581467"/>
      <w:r w:rsidRPr="005F1FB9">
        <w:t>5.4 </w:t>
      </w:r>
      <w:r w:rsidRPr="005F1FB9">
        <w:rPr>
          <w:lang w:val="ru-RU"/>
        </w:rPr>
        <w:t xml:space="preserve">Характеристика </w:t>
      </w:r>
      <w:proofErr w:type="spellStart"/>
      <w:r w:rsidRPr="005F1FB9">
        <w:rPr>
          <w:lang w:val="ru-RU"/>
        </w:rPr>
        <w:t>електротехнічних</w:t>
      </w:r>
      <w:proofErr w:type="spellEnd"/>
      <w:r w:rsidRPr="005F1FB9">
        <w:rPr>
          <w:lang w:val="ru-RU"/>
        </w:rPr>
        <w:t xml:space="preserve"> умов</w:t>
      </w:r>
      <w:bookmarkEnd w:id="89"/>
    </w:p>
    <w:p w14:paraId="4A727892" w14:textId="77777777" w:rsidR="006C5439" w:rsidRPr="005F1FB9" w:rsidRDefault="006C5439" w:rsidP="006C5439">
      <w:pPr>
        <w:rPr>
          <w:lang w:val="ru-RU"/>
        </w:rPr>
      </w:pPr>
      <w:r w:rsidRPr="00A37F3F">
        <w:rPr>
          <w:b/>
          <w:lang w:val="ru-RU"/>
        </w:rPr>
        <w:t>5</w:t>
      </w:r>
      <w:r w:rsidRPr="005F1FB9">
        <w:rPr>
          <w:b/>
          <w:lang w:val="ru-RU"/>
        </w:rPr>
        <w:t xml:space="preserve">.4.1 </w:t>
      </w:r>
      <w:proofErr w:type="spellStart"/>
      <w:r w:rsidRPr="005F1FB9">
        <w:rPr>
          <w:b/>
          <w:lang w:val="ru-RU"/>
        </w:rPr>
        <w:t>Електробезпека</w:t>
      </w:r>
      <w:proofErr w:type="spellEnd"/>
    </w:p>
    <w:p w14:paraId="248843D2" w14:textId="77777777" w:rsidR="006C5439" w:rsidRPr="006E282A" w:rsidRDefault="006C5439" w:rsidP="006C5439">
      <w:r w:rsidRPr="006E282A">
        <w:t>Основну небезпеку, для працюючих в офісі, представляє підвищена напруга електричної мережі і</w:t>
      </w:r>
      <w:r>
        <w:t xml:space="preserve"> </w:t>
      </w:r>
      <w:r w:rsidRPr="006E282A">
        <w:t>електроустаткування, зокрема – ПЕОМ.</w:t>
      </w:r>
    </w:p>
    <w:p w14:paraId="1A9E8D68" w14:textId="77777777" w:rsidR="006C5439" w:rsidRDefault="006C5439" w:rsidP="006C5439">
      <w:pPr>
        <w:rPr>
          <w:lang w:val="ru-RU"/>
        </w:rPr>
      </w:pPr>
      <w:r w:rsidRPr="006E282A">
        <w:t xml:space="preserve">ПЕОМ є однофазним споживачем електроенергії, що живеться від змінного струму напругою 220В і частотою 50Гц, від мережі із заземленою </w:t>
      </w:r>
      <w:proofErr w:type="spellStart"/>
      <w:r w:rsidRPr="006E282A">
        <w:t>нейтраллю</w:t>
      </w:r>
      <w:proofErr w:type="spellEnd"/>
      <w:r w:rsidRPr="006E282A">
        <w:t>. За способом захисту людини від поразки електричним струмом ЕОМ повинна відповідати першому класу захист</w:t>
      </w:r>
      <w:r>
        <w:t xml:space="preserve">у згідно з ГОСТ 12.2.007.0-75. </w:t>
      </w:r>
      <w:r w:rsidRPr="006E282A">
        <w:t xml:space="preserve">Захист від випадкового дотику до </w:t>
      </w:r>
      <w:r>
        <w:t>струмоведучих</w:t>
      </w:r>
      <w:r w:rsidRPr="006E282A">
        <w:t xml:space="preserve"> частин забезпечують конструктивні, схемно-конструктивні і експлуатаційні заходи захисту.</w:t>
      </w:r>
    </w:p>
    <w:p w14:paraId="4FA39883" w14:textId="77777777" w:rsidR="006C5439" w:rsidRPr="005F1FB9" w:rsidRDefault="006C5439" w:rsidP="006C5439">
      <w:pPr>
        <w:pStyle w:val="3"/>
        <w:rPr>
          <w:rFonts w:cs="Times New Roman"/>
          <w:bCs w:val="0"/>
        </w:rPr>
      </w:pPr>
      <w:bookmarkStart w:id="90" w:name="_Toc325075368"/>
      <w:bookmarkStart w:id="91" w:name="_Toc320897084"/>
      <w:bookmarkStart w:id="92" w:name="_Toc359581468"/>
      <w:r>
        <w:rPr>
          <w:rFonts w:cs="Times New Roman"/>
          <w:bCs w:val="0"/>
        </w:rPr>
        <w:t>5.4.</w:t>
      </w:r>
      <w:r>
        <w:rPr>
          <w:rFonts w:cs="Times New Roman"/>
          <w:bCs w:val="0"/>
          <w:lang w:val="ru-RU"/>
        </w:rPr>
        <w:t>2</w:t>
      </w:r>
      <w:r w:rsidRPr="005F1FB9">
        <w:rPr>
          <w:rFonts w:cs="Times New Roman"/>
          <w:bCs w:val="0"/>
        </w:rPr>
        <w:t xml:space="preserve"> Конструктивні заходи захисту</w:t>
      </w:r>
      <w:bookmarkEnd w:id="90"/>
      <w:bookmarkEnd w:id="91"/>
      <w:bookmarkEnd w:id="92"/>
    </w:p>
    <w:p w14:paraId="521EA93D" w14:textId="77777777" w:rsidR="006C5439" w:rsidRPr="006E282A" w:rsidRDefault="006C5439" w:rsidP="006C5439">
      <w:r w:rsidRPr="006E282A">
        <w:t>По ступеню небезпеки поразки електричним струмом приміщення відноситься до приміщень без підвищеної небезпеки, відповідно до ПУЕ</w:t>
      </w:r>
      <w:r>
        <w:t xml:space="preserve"> – </w:t>
      </w:r>
      <w:r w:rsidRPr="006E282A">
        <w:t>20</w:t>
      </w:r>
      <w:r>
        <w:t xml:space="preserve">11 </w:t>
      </w:r>
      <w:r w:rsidRPr="006E282A">
        <w:t>[</w:t>
      </w:r>
      <w:r w:rsidR="00384B8A" w:rsidRPr="00384B8A">
        <w:rPr>
          <w:lang w:val="ru-RU"/>
        </w:rPr>
        <w:t>33</w:t>
      </w:r>
      <w:r w:rsidRPr="006E282A">
        <w:t>].</w:t>
      </w:r>
    </w:p>
    <w:p w14:paraId="7D4F6638" w14:textId="77777777" w:rsidR="006C5439" w:rsidRPr="00A37F3F" w:rsidRDefault="006C5439" w:rsidP="006C5439">
      <w:r w:rsidRPr="006E282A">
        <w:t>ПЕОМ відносять до електроустановок закритого типу виконання (</w:t>
      </w:r>
      <w:r>
        <w:t>струмопровідні</w:t>
      </w:r>
      <w:r w:rsidRPr="006E282A">
        <w:t xml:space="preserve"> частини знаходяться в кожухах) з діючою напругою до 1000 В. </w:t>
      </w:r>
      <w:r w:rsidRPr="006E282A">
        <w:lastRenderedPageBreak/>
        <w:t>Згідно з ГОС</w:t>
      </w:r>
      <w:r>
        <w:t>Т 14255-69 і ПУЕ-2011</w:t>
      </w:r>
      <w:r w:rsidR="00384B8A" w:rsidRPr="00384B8A">
        <w:t xml:space="preserve"> </w:t>
      </w:r>
      <w:r>
        <w:t>[</w:t>
      </w:r>
      <w:r w:rsidR="00384B8A" w:rsidRPr="00384B8A">
        <w:t>33</w:t>
      </w:r>
      <w:r w:rsidRPr="006E282A">
        <w:t xml:space="preserve">] ступінь захисту персоналу від зіткнення з </w:t>
      </w:r>
      <w:r>
        <w:t>струмопровідними</w:t>
      </w:r>
      <w:r w:rsidRPr="006E282A">
        <w:t xml:space="preserve"> частинами усередині захисного корпусу і від попадання води у всередину корпусу ві</w:t>
      </w:r>
      <w:r>
        <w:t>дповідає IP-44</w:t>
      </w:r>
      <w:r w:rsidRPr="006E282A">
        <w:t>.</w:t>
      </w:r>
    </w:p>
    <w:p w14:paraId="6A11631C" w14:textId="77777777" w:rsidR="006C5439" w:rsidRPr="005F1FB9" w:rsidRDefault="006C5439" w:rsidP="006C5439">
      <w:pPr>
        <w:pStyle w:val="3"/>
        <w:rPr>
          <w:rFonts w:cs="Times New Roman"/>
          <w:bCs w:val="0"/>
          <w:lang w:val="ru-RU"/>
        </w:rPr>
      </w:pPr>
      <w:bookmarkStart w:id="93" w:name="_Toc325075369"/>
      <w:bookmarkStart w:id="94" w:name="_Toc320897085"/>
      <w:bookmarkStart w:id="95" w:name="_Toc359581469"/>
      <w:r w:rsidRPr="005F1FB9">
        <w:rPr>
          <w:rFonts w:cs="Times New Roman"/>
          <w:bCs w:val="0"/>
        </w:rPr>
        <w:t>5</w:t>
      </w:r>
      <w:r>
        <w:rPr>
          <w:rFonts w:cs="Times New Roman"/>
          <w:bCs w:val="0"/>
        </w:rPr>
        <w:t>.4.</w:t>
      </w:r>
      <w:r>
        <w:rPr>
          <w:rFonts w:cs="Times New Roman"/>
          <w:bCs w:val="0"/>
          <w:lang w:val="ru-RU"/>
        </w:rPr>
        <w:t xml:space="preserve">3 </w:t>
      </w:r>
      <w:r w:rsidRPr="005F1FB9">
        <w:rPr>
          <w:rFonts w:cs="Times New Roman"/>
          <w:bCs w:val="0"/>
        </w:rPr>
        <w:t>Схемно-конструктивні засоби захисту</w:t>
      </w:r>
      <w:bookmarkEnd w:id="93"/>
      <w:bookmarkEnd w:id="94"/>
      <w:bookmarkEnd w:id="95"/>
    </w:p>
    <w:p w14:paraId="38141140" w14:textId="77777777" w:rsidR="006C5439" w:rsidRPr="00A37F3F" w:rsidRDefault="006C5439" w:rsidP="006C5439">
      <w:r w:rsidRPr="006E282A">
        <w:t xml:space="preserve">Схемно-конструктивні заходи електробезпеки забезпечують безпеку дотику людини до металевих </w:t>
      </w:r>
      <w:r>
        <w:t>не струмопровідних</w:t>
      </w:r>
      <w:r w:rsidRPr="006E282A">
        <w:t xml:space="preserve"> частин електричних апаратів при випадковому пробої з ізоляції і виникнення електричного потенціалу на них. Як схемно-конструктивний</w:t>
      </w:r>
      <w:r>
        <w:t xml:space="preserve"> </w:t>
      </w:r>
      <w:r w:rsidRPr="006E282A">
        <w:t xml:space="preserve">захід безпеки передбачається </w:t>
      </w:r>
      <w:r>
        <w:t>захисне занулення (ПУЕ – 2011)</w:t>
      </w:r>
      <w:r w:rsidRPr="006E282A">
        <w:t xml:space="preserve">. </w:t>
      </w:r>
    </w:p>
    <w:p w14:paraId="74E68330" w14:textId="77777777" w:rsidR="006C5439" w:rsidRDefault="006C5439" w:rsidP="006C5439">
      <w:r>
        <w:t>Занулення – навмисне електричне з’єднання металевих не струмопровідних частин електроустаткування, яке може опинитися під напругою, з глухо заземленою нейтральною точкою обмотки джерела струму в трифазних мережах, з глухо заземленим виводом обмотки джерела струму в однофазних мережах та з глухо заземленою середньою точкою обмотки джерела енергії в мережах постійного струму.</w:t>
      </w:r>
    </w:p>
    <w:p w14:paraId="4A43B874" w14:textId="77777777" w:rsidR="006C5439" w:rsidRPr="00A37F3F" w:rsidRDefault="006C5439" w:rsidP="006C5439">
      <w:r>
        <w:t xml:space="preserve">Занулення здійснює дві захисні дії – швидке автоматичне відключення пошкодженого електроустаткування від мережі живлення та зниження напруги </w:t>
      </w:r>
      <w:proofErr w:type="spellStart"/>
      <w:r>
        <w:t>занулених</w:t>
      </w:r>
      <w:proofErr w:type="spellEnd"/>
      <w:r>
        <w:t xml:space="preserve"> металевих не струмопровідних частин, які опинилися під напругою, відносно землі.</w:t>
      </w:r>
    </w:p>
    <w:p w14:paraId="23082943" w14:textId="77777777" w:rsidR="006C5439" w:rsidRPr="005F1FB9" w:rsidRDefault="006C5439" w:rsidP="006C5439">
      <w:pPr>
        <w:rPr>
          <w:b/>
        </w:rPr>
      </w:pPr>
      <w:r w:rsidRPr="00A37F3F">
        <w:rPr>
          <w:b/>
        </w:rPr>
        <w:t>5.4.4 Е</w:t>
      </w:r>
      <w:r w:rsidRPr="005F1FB9">
        <w:rPr>
          <w:b/>
        </w:rPr>
        <w:t>ксплуатаційні заходи захисту</w:t>
      </w:r>
    </w:p>
    <w:p w14:paraId="0B23B121" w14:textId="77777777" w:rsidR="006C5439" w:rsidRPr="006E282A" w:rsidRDefault="006C5439" w:rsidP="006C5439">
      <w:r w:rsidRPr="006E282A">
        <w:t>Експлуатаційними заходами електробезпеки є дотримання правил безпеки при роботі з високою напругою і наступних заходів безпеки:</w:t>
      </w:r>
    </w:p>
    <w:p w14:paraId="734F04E5" w14:textId="77777777" w:rsidR="006C5439" w:rsidRPr="00384B8A" w:rsidRDefault="006C5439" w:rsidP="00384B8A">
      <w:pPr>
        <w:pStyle w:val="a5"/>
      </w:pPr>
      <w:r w:rsidRPr="006E282A">
        <w:t>не</w:t>
      </w:r>
      <w:r>
        <w:t xml:space="preserve"> </w:t>
      </w:r>
      <w:r w:rsidRPr="00384B8A">
        <w:t>підключати і не відключати роз’єми кабелів при включеній напрузі мережі;</w:t>
      </w:r>
    </w:p>
    <w:p w14:paraId="397BB117" w14:textId="77777777" w:rsidR="006C5439" w:rsidRPr="006E282A" w:rsidRDefault="006C5439" w:rsidP="00384B8A">
      <w:pPr>
        <w:pStyle w:val="a5"/>
      </w:pPr>
      <w:r w:rsidRPr="00384B8A">
        <w:t>технічне</w:t>
      </w:r>
      <w:r w:rsidRPr="006E282A">
        <w:t xml:space="preserve"> устаткування і ремонтні роботи проводити тільки при вимкненому живленні мережі.</w:t>
      </w:r>
    </w:p>
    <w:p w14:paraId="59458869" w14:textId="77777777" w:rsidR="006C5439" w:rsidRPr="006E282A" w:rsidRDefault="006C5439" w:rsidP="006C5439">
      <w:r w:rsidRPr="006E282A">
        <w:t>Працівн</w:t>
      </w:r>
      <w:r>
        <w:t>ик, що поступає на роботу, обов</w:t>
      </w:r>
      <w:r w:rsidRPr="006E282A">
        <w:t>’язково проходить ввідний і первинний інструктаж з охорони праці в цілях профілактики нещасних випадків, а також інструктаж</w:t>
      </w:r>
      <w:r>
        <w:t xml:space="preserve"> </w:t>
      </w:r>
      <w:r w:rsidRPr="006E282A">
        <w:t>по дотриманню безпеки при роботі з ПЕОМ</w:t>
      </w:r>
      <w:r>
        <w:t xml:space="preserve"> на робочому місці</w:t>
      </w:r>
      <w:r w:rsidRPr="006E282A">
        <w:t>.</w:t>
      </w:r>
    </w:p>
    <w:p w14:paraId="5B8F01CE" w14:textId="77777777" w:rsidR="006C5439" w:rsidRPr="00F76497" w:rsidRDefault="006C5439" w:rsidP="006C5439"/>
    <w:p w14:paraId="184517A0" w14:textId="77777777" w:rsidR="006C5439" w:rsidRPr="00557163" w:rsidRDefault="006C5439" w:rsidP="006C5439">
      <w:pPr>
        <w:pStyle w:val="2"/>
      </w:pPr>
      <w:bookmarkStart w:id="96" w:name="_Toc359581470"/>
      <w:r w:rsidRPr="00557163">
        <w:t>5.5 Ергономічні вимоги</w:t>
      </w:r>
      <w:bookmarkEnd w:id="96"/>
    </w:p>
    <w:p w14:paraId="2DA81C29" w14:textId="7D12FAB8" w:rsidR="006C5439" w:rsidRPr="00FB4D58" w:rsidRDefault="006C5439" w:rsidP="006C5439">
      <w:pPr>
        <w:spacing w:line="336" w:lineRule="auto"/>
      </w:pPr>
      <w:r>
        <w:t>У приміщенні розташовано 6</w:t>
      </w:r>
      <w:r w:rsidRPr="00FB4D58">
        <w:t xml:space="preserve"> ро</w:t>
      </w:r>
      <w:r>
        <w:t>бочих місця з комп’ютерами та 7</w:t>
      </w:r>
      <w:r w:rsidRPr="00FB4D58">
        <w:t xml:space="preserve"> людей всього. Відповідно до норм НПАОП 0.00-1.28-10 площа, що відводиться для робочого місця з комп’ютером повинна бути не менше </w:t>
      </w:r>
      <w:smartTag w:uri="urn:schemas-microsoft-com:office:smarttags" w:element="metricconverter">
        <w:smartTagPr>
          <w:attr w:name="ProductID" w:val="6 м2"/>
        </w:smartTagPr>
        <w:r w:rsidRPr="00FB4D58">
          <w:t>6 м</w:t>
        </w:r>
        <w:r w:rsidRPr="00663928">
          <w:rPr>
            <w:vertAlign w:val="superscript"/>
          </w:rPr>
          <w:t>2</w:t>
        </w:r>
      </w:smartTag>
      <w:r w:rsidRPr="00FB4D58">
        <w:t xml:space="preserve">, об’єм не менше </w:t>
      </w:r>
      <w:smartTag w:uri="urn:schemas-microsoft-com:office:smarttags" w:element="metricconverter">
        <w:smartTagPr>
          <w:attr w:name="ProductID" w:val="20 м3"/>
        </w:smartTagPr>
        <w:r w:rsidRPr="00FB4D58">
          <w:t>20 м</w:t>
        </w:r>
        <w:r w:rsidRPr="00663928">
          <w:rPr>
            <w:vertAlign w:val="superscript"/>
          </w:rPr>
          <w:t>3</w:t>
        </w:r>
      </w:smartTag>
      <w:r w:rsidRPr="00FB4D58">
        <w:t>. Розміри даного приміщен</w:t>
      </w:r>
      <w:r>
        <w:t>ня складають: довжина - 6</w:t>
      </w:r>
      <w:r w:rsidRPr="00FB4D58">
        <w:t xml:space="preserve"> м, ширина - </w:t>
      </w:r>
      <w:smartTag w:uri="urn:schemas-microsoft-com:office:smarttags" w:element="metricconverter">
        <w:smartTagPr>
          <w:attr w:name="ProductID" w:val="8 м"/>
        </w:smartTagPr>
        <w:r w:rsidRPr="00FB4D58">
          <w:t>8 м</w:t>
        </w:r>
      </w:smartTag>
      <w:r w:rsidRPr="00FB4D58">
        <w:t xml:space="preserve">, висота - </w:t>
      </w:r>
      <w:smartTag w:uri="urn:schemas-microsoft-com:office:smarttags" w:element="metricconverter">
        <w:smartTagPr>
          <w:attr w:name="ProductID" w:val="3,9 м"/>
        </w:smartTagPr>
        <w:r w:rsidRPr="00FB4D58">
          <w:t>3,9 м</w:t>
        </w:r>
      </w:smartTag>
      <w:r w:rsidRPr="00FB4D58">
        <w:t xml:space="preserve">, тобто загальна фактична площа </w:t>
      </w:r>
      <w:r>
        <w:t>складає 48</w:t>
      </w:r>
      <w:r w:rsidRPr="00FB4D58">
        <w:t xml:space="preserve"> м</w:t>
      </w:r>
      <w:r w:rsidRPr="00663928">
        <w:rPr>
          <w:vertAlign w:val="superscript"/>
        </w:rPr>
        <w:t>2</w:t>
      </w:r>
      <w:r>
        <w:t>, об’єм – 187,2 м</w:t>
      </w:r>
      <w:r w:rsidRPr="008A72C5">
        <w:rPr>
          <w:vertAlign w:val="superscript"/>
        </w:rPr>
        <w:t>3</w:t>
      </w:r>
      <w:r>
        <w:t>. Необхідна площа на 6</w:t>
      </w:r>
      <w:r w:rsidRPr="00FB4D58">
        <w:t xml:space="preserve"> </w:t>
      </w:r>
      <w:r>
        <w:t>місць із установленими ПК складає 36</w:t>
      </w:r>
      <w:r w:rsidRPr="00FB4D58">
        <w:t xml:space="preserve"> м</w:t>
      </w:r>
      <w:r w:rsidRPr="00663928">
        <w:rPr>
          <w:vertAlign w:val="superscript"/>
        </w:rPr>
        <w:t>2</w:t>
      </w:r>
      <w:r w:rsidRPr="00FB4D58">
        <w:t>,</w:t>
      </w:r>
      <w:r>
        <w:t xml:space="preserve"> об’єм – 120 м</w:t>
      </w:r>
      <w:r w:rsidRPr="008A72C5">
        <w:rPr>
          <w:vertAlign w:val="superscript"/>
        </w:rPr>
        <w:t>3</w:t>
      </w:r>
      <w:r w:rsidRPr="00FB4D58">
        <w:t xml:space="preserve">. </w:t>
      </w:r>
      <w:r>
        <w:t xml:space="preserve">Інше 1 </w:t>
      </w:r>
      <w:r w:rsidR="00386A16">
        <w:t>робоче</w:t>
      </w:r>
      <w:r>
        <w:t xml:space="preserve"> місце потребує  </w:t>
      </w:r>
      <w:r w:rsidRPr="00304232">
        <w:rPr>
          <w:lang w:val="ru-RU"/>
        </w:rPr>
        <w:t>5</w:t>
      </w:r>
      <w:r>
        <w:t xml:space="preserve"> м</w:t>
      </w:r>
      <w:r w:rsidRPr="008A72C5">
        <w:rPr>
          <w:vertAlign w:val="superscript"/>
        </w:rPr>
        <w:t>2</w:t>
      </w:r>
      <w:r>
        <w:t>. Загальна площа робочих місць складає 36 + </w:t>
      </w:r>
      <w:r w:rsidRPr="00304232">
        <w:rPr>
          <w:lang w:val="ru-RU"/>
        </w:rPr>
        <w:t>5</w:t>
      </w:r>
      <w:r>
        <w:t> = 4</w:t>
      </w:r>
      <w:r w:rsidRPr="00304232">
        <w:rPr>
          <w:lang w:val="ru-RU"/>
        </w:rPr>
        <w:t>1</w:t>
      </w:r>
      <w:r>
        <w:t> м</w:t>
      </w:r>
      <w:r w:rsidRPr="006E145A">
        <w:rPr>
          <w:vertAlign w:val="superscript"/>
        </w:rPr>
        <w:t>2</w:t>
      </w:r>
      <w:r>
        <w:t xml:space="preserve">, що не перевищує фактичну загальну площу. </w:t>
      </w:r>
      <w:r w:rsidRPr="00FB4D58">
        <w:t>Обсяг кабінету</w:t>
      </w:r>
      <w:r>
        <w:t xml:space="preserve"> на одного працюючого складає 26,7</w:t>
      </w:r>
      <w:r w:rsidRPr="00FB4D58">
        <w:t xml:space="preserve"> м</w:t>
      </w:r>
      <w:r w:rsidRPr="00663928">
        <w:rPr>
          <w:vertAlign w:val="superscript"/>
        </w:rPr>
        <w:t>3</w:t>
      </w:r>
      <w:r w:rsidRPr="00FB4D58">
        <w:t xml:space="preserve">, отже відповідає нормі - не менше </w:t>
      </w:r>
      <w:smartTag w:uri="urn:schemas-microsoft-com:office:smarttags" w:element="metricconverter">
        <w:smartTagPr>
          <w:attr w:name="ProductID" w:val="20 м3"/>
        </w:smartTagPr>
        <w:r w:rsidRPr="00FB4D58">
          <w:t>20 м</w:t>
        </w:r>
        <w:r w:rsidRPr="004854F9">
          <w:rPr>
            <w:vertAlign w:val="superscript"/>
          </w:rPr>
          <w:t>3</w:t>
        </w:r>
      </w:smartTag>
      <w:r w:rsidRPr="00FB4D58">
        <w:t>.</w:t>
      </w:r>
    </w:p>
    <w:p w14:paraId="254D0BDD" w14:textId="77777777" w:rsidR="006C5439" w:rsidRPr="0015040F" w:rsidRDefault="006C5439" w:rsidP="006C5439">
      <w:pPr>
        <w:spacing w:line="336" w:lineRule="auto"/>
      </w:pPr>
      <w:r w:rsidRPr="0015040F">
        <w:t xml:space="preserve">Забезпечення організації робочого місця оператора за дисплеєм передбачає організацію робочого місця відповідно до антропометричних характеристик; виконання ергономічних вимог до розміщення технічних засобів на робочому місці; до </w:t>
      </w:r>
      <w:proofErr w:type="spellStart"/>
      <w:r w:rsidRPr="0015040F">
        <w:t>світло-</w:t>
      </w:r>
      <w:proofErr w:type="spellEnd"/>
      <w:r w:rsidRPr="0015040F">
        <w:t xml:space="preserve"> та </w:t>
      </w:r>
      <w:proofErr w:type="spellStart"/>
      <w:r w:rsidRPr="0015040F">
        <w:t>кольоро-технічних</w:t>
      </w:r>
      <w:proofErr w:type="spellEnd"/>
      <w:r w:rsidRPr="0015040F">
        <w:t xml:space="preserve"> характеристик дисплею, до літерно-цифрової інформації, клавіатури; необхідні санітар</w:t>
      </w:r>
      <w:r>
        <w:t xml:space="preserve">но-гігієнічні умови праці згідно з </w:t>
      </w:r>
      <w:r w:rsidRPr="00FB4D58">
        <w:t>НПАОП 0.00-1.28-10</w:t>
      </w:r>
      <w:r w:rsidRPr="0015040F">
        <w:t>.</w:t>
      </w:r>
    </w:p>
    <w:p w14:paraId="17CCF541" w14:textId="77777777" w:rsidR="006C5439" w:rsidRPr="00FB4D58" w:rsidRDefault="006C5439" w:rsidP="006C5439">
      <w:r w:rsidRPr="00FB4D58">
        <w:t>Існують певні вимоги до розмірів робочого місця:</w:t>
      </w:r>
    </w:p>
    <w:p w14:paraId="2CE97B88" w14:textId="77777777" w:rsidR="006C5439" w:rsidRPr="00384B8A" w:rsidRDefault="006C5439" w:rsidP="00384B8A">
      <w:pPr>
        <w:pStyle w:val="a5"/>
      </w:pPr>
      <w:r w:rsidRPr="00384B8A">
        <w:t xml:space="preserve">висота робочої поверхні </w:t>
      </w:r>
      <w:smartTag w:uri="urn:schemas-microsoft-com:office:smarttags" w:element="metricconverter">
        <w:smartTagPr>
          <w:attr w:name="ProductID" w:val="655 мм"/>
        </w:smartTagPr>
        <w:r w:rsidRPr="00384B8A">
          <w:t>655 мм</w:t>
        </w:r>
      </w:smartTag>
      <w:r w:rsidRPr="00384B8A">
        <w:t>;</w:t>
      </w:r>
    </w:p>
    <w:p w14:paraId="1434DDBC" w14:textId="77777777" w:rsidR="006C5439" w:rsidRPr="00384B8A" w:rsidRDefault="006C5439" w:rsidP="00384B8A">
      <w:pPr>
        <w:pStyle w:val="a5"/>
      </w:pPr>
      <w:r w:rsidRPr="00384B8A">
        <w:t xml:space="preserve">висота сидіння </w:t>
      </w:r>
      <w:smartTag w:uri="urn:schemas-microsoft-com:office:smarttags" w:element="metricconverter">
        <w:smartTagPr>
          <w:attr w:name="ProductID" w:val="420 мм"/>
        </w:smartTagPr>
        <w:r w:rsidRPr="00384B8A">
          <w:t>420 мм</w:t>
        </w:r>
      </w:smartTag>
      <w:r w:rsidRPr="00384B8A">
        <w:t xml:space="preserve"> (бажано такого, що регулюється);</w:t>
      </w:r>
    </w:p>
    <w:p w14:paraId="4B2B3A28" w14:textId="77777777" w:rsidR="006C5439" w:rsidRPr="00384B8A" w:rsidRDefault="006C5439" w:rsidP="00384B8A">
      <w:pPr>
        <w:pStyle w:val="a5"/>
      </w:pPr>
      <w:r w:rsidRPr="00384B8A">
        <w:t>відстань від сидіння до нижнього кінця робочої поверхні 150мм;</w:t>
      </w:r>
    </w:p>
    <w:p w14:paraId="5462E799" w14:textId="77777777" w:rsidR="006C5439" w:rsidRPr="0015040F" w:rsidRDefault="006C5439" w:rsidP="00384B8A">
      <w:pPr>
        <w:pStyle w:val="a5"/>
      </w:pPr>
      <w:r w:rsidRPr="00384B8A">
        <w:t xml:space="preserve">розміри </w:t>
      </w:r>
      <w:r w:rsidRPr="0015040F">
        <w:t>простору для ніг 650x500x600.</w:t>
      </w:r>
    </w:p>
    <w:p w14:paraId="715BB4F7" w14:textId="77777777" w:rsidR="006C5439" w:rsidRPr="0015040F" w:rsidRDefault="006C5439" w:rsidP="006C5439">
      <w:pPr>
        <w:tabs>
          <w:tab w:val="left" w:pos="3760"/>
        </w:tabs>
        <w:rPr>
          <w:szCs w:val="28"/>
        </w:rPr>
      </w:pPr>
      <w:r w:rsidRPr="0015040F">
        <w:rPr>
          <w:szCs w:val="28"/>
        </w:rPr>
        <w:t>Ергономічні вимоги до розміщення технічних засобів на робітничому місці такі:</w:t>
      </w:r>
    </w:p>
    <w:p w14:paraId="663A6682" w14:textId="77777777" w:rsidR="006C5439" w:rsidRPr="0015040F" w:rsidRDefault="006C5439" w:rsidP="00384B8A">
      <w:pPr>
        <w:pStyle w:val="a5"/>
      </w:pPr>
      <w:r w:rsidRPr="0015040F">
        <w:t>природний нахил корпуса вперед на 5-10</w:t>
      </w:r>
      <w:r>
        <w:t>˚</w:t>
      </w:r>
      <w:r w:rsidRPr="0015040F">
        <w:t>, кут згинання між стегном і гомілкою 95-135</w:t>
      </w:r>
      <w:r>
        <w:t>˚</w:t>
      </w:r>
      <w:r w:rsidRPr="0015040F">
        <w:t>;</w:t>
      </w:r>
    </w:p>
    <w:p w14:paraId="697B6FF3" w14:textId="77777777" w:rsidR="006C5439" w:rsidRPr="0015040F" w:rsidRDefault="006C5439" w:rsidP="00384B8A">
      <w:pPr>
        <w:pStyle w:val="a5"/>
      </w:pPr>
      <w:r>
        <w:t>к</w:t>
      </w:r>
      <w:r w:rsidRPr="0015040F">
        <w:t>ут спостереження екрану, а також інших засобів відображення інформації в горизонтальній площині не перевищує 60</w:t>
      </w:r>
      <w:r>
        <w:t>˚</w:t>
      </w:r>
      <w:r w:rsidRPr="0015040F">
        <w:t>;</w:t>
      </w:r>
    </w:p>
    <w:p w14:paraId="3F82BE9B" w14:textId="77777777" w:rsidR="006C5439" w:rsidRPr="0015040F" w:rsidRDefault="006C5439" w:rsidP="00384B8A">
      <w:pPr>
        <w:pStyle w:val="a5"/>
      </w:pPr>
      <w:r>
        <w:lastRenderedPageBreak/>
        <w:t>о</w:t>
      </w:r>
      <w:r w:rsidRPr="0015040F">
        <w:t>сновний дисплей знаходиться внизу, а інформаційні поля екранів - в куту спостереження в вертикальній площині +10</w:t>
      </w:r>
      <w:r>
        <w:t>˚</w:t>
      </w:r>
      <w:r w:rsidRPr="0015040F">
        <w:t xml:space="preserve"> вверх і 30</w:t>
      </w:r>
      <w:r>
        <w:t>˚</w:t>
      </w:r>
      <w:r w:rsidRPr="0015040F">
        <w:t xml:space="preserve"> вниз від горизонтальної лінії зору.</w:t>
      </w:r>
    </w:p>
    <w:p w14:paraId="15D7076B" w14:textId="77777777" w:rsidR="006C5439" w:rsidRPr="0015040F" w:rsidRDefault="006C5439" w:rsidP="00384B8A">
      <w:pPr>
        <w:pStyle w:val="a5"/>
      </w:pPr>
      <w:r w:rsidRPr="0015040F">
        <w:t>ступні на підлозі;</w:t>
      </w:r>
    </w:p>
    <w:p w14:paraId="754455CE" w14:textId="77777777" w:rsidR="006C5439" w:rsidRPr="0015040F" w:rsidRDefault="006C5439" w:rsidP="00384B8A">
      <w:pPr>
        <w:pStyle w:val="a5"/>
      </w:pPr>
      <w:r w:rsidRPr="0015040F">
        <w:t>стегно – горизонтально;</w:t>
      </w:r>
    </w:p>
    <w:p w14:paraId="599CBA0B" w14:textId="77777777" w:rsidR="006C5439" w:rsidRPr="0015040F" w:rsidRDefault="006C5439" w:rsidP="00384B8A">
      <w:pPr>
        <w:pStyle w:val="a5"/>
      </w:pPr>
      <w:r w:rsidRPr="0015040F">
        <w:t>оператор максимальних розмірів не повинен упиратися ступнею в стійку стола або підставки;</w:t>
      </w:r>
    </w:p>
    <w:p w14:paraId="6C9A1BB9" w14:textId="77777777" w:rsidR="006C5439" w:rsidRPr="0015040F" w:rsidRDefault="006C5439" w:rsidP="00384B8A">
      <w:pPr>
        <w:pStyle w:val="a5"/>
      </w:pPr>
      <w:r w:rsidRPr="0015040F">
        <w:t>оператор має можливість спиратися ліктем на робочу поверхню;</w:t>
      </w:r>
    </w:p>
    <w:p w14:paraId="6F267F57" w14:textId="77777777" w:rsidR="006C5439" w:rsidRPr="0015040F" w:rsidRDefault="006C5439" w:rsidP="00384B8A">
      <w:pPr>
        <w:pStyle w:val="a5"/>
      </w:pPr>
      <w:r>
        <w:t>можливість роботи з документами.</w:t>
      </w:r>
    </w:p>
    <w:p w14:paraId="32F0259E" w14:textId="77777777" w:rsidR="006C5439" w:rsidRPr="001471CF" w:rsidRDefault="006C5439" w:rsidP="006C5439">
      <w:pPr>
        <w:rPr>
          <w:lang w:val="ru-RU"/>
        </w:rPr>
      </w:pPr>
    </w:p>
    <w:p w14:paraId="41DFDF5D" w14:textId="77777777" w:rsidR="006C5439" w:rsidRPr="00F76497" w:rsidRDefault="006C5439" w:rsidP="006C5439">
      <w:pPr>
        <w:pStyle w:val="2"/>
      </w:pPr>
      <w:bookmarkStart w:id="97" w:name="_Toc359581471"/>
      <w:r w:rsidRPr="00724E13">
        <w:t>5.</w:t>
      </w:r>
      <w:r>
        <w:t>6</w:t>
      </w:r>
      <w:r w:rsidRPr="00724E13">
        <w:t> </w:t>
      </w:r>
      <w:r>
        <w:t>Пожежобезпека</w:t>
      </w:r>
      <w:bookmarkEnd w:id="97"/>
    </w:p>
    <w:p w14:paraId="4488B8C5" w14:textId="77777777" w:rsidR="006C5439" w:rsidRPr="006E282A" w:rsidRDefault="006C5439" w:rsidP="006C5439">
      <w:r w:rsidRPr="006E282A">
        <w:t>Можливими причинами пожеж в приміщенні є несправність електропроводки і електроустаткування, коротке замикання в мережі, зберігання горючих матеріалів (папери), блискавка і так далі. Як профілактичні мір</w:t>
      </w:r>
      <w:r>
        <w:t>и</w:t>
      </w:r>
      <w:r w:rsidRPr="006E282A">
        <w:t xml:space="preserve"> по попередженню причин пожеж використовується постійний контроль за станом електричної проводки і сполучних проводів, зберігання паперу в сейфах і шафах, що не згорають.</w:t>
      </w:r>
    </w:p>
    <w:p w14:paraId="4C252A11" w14:textId="77777777" w:rsidR="006C5439" w:rsidRPr="006E282A" w:rsidRDefault="006C5439" w:rsidP="006C5439">
      <w:r w:rsidRPr="006E282A">
        <w:t>По категор</w:t>
      </w:r>
      <w:r>
        <w:t xml:space="preserve">ії </w:t>
      </w:r>
      <w:proofErr w:type="spellStart"/>
      <w:r>
        <w:t>вибухо-</w:t>
      </w:r>
      <w:proofErr w:type="spellEnd"/>
      <w:r>
        <w:t xml:space="preserve"> та пожежонебезпеки згідно з</w:t>
      </w:r>
      <w:r w:rsidRPr="006E282A">
        <w:t xml:space="preserve"> </w:t>
      </w:r>
      <w:r>
        <w:t>НАПБ Б.03.002-2007</w:t>
      </w:r>
      <w:r w:rsidRPr="006E282A">
        <w:t xml:space="preserve"> [</w:t>
      </w:r>
      <w:r w:rsidR="00384B8A" w:rsidRPr="00384B8A">
        <w:t>34</w:t>
      </w:r>
      <w:r w:rsidRPr="006E282A">
        <w:t>] дане приміщення відноситься до категорії В</w:t>
      </w:r>
      <w:r>
        <w:t xml:space="preserve"> –</w:t>
      </w:r>
      <w:r w:rsidRPr="006E282A">
        <w:t xml:space="preserve"> пожежонебезпечне </w:t>
      </w:r>
      <w:r>
        <w:t>через наявність</w:t>
      </w:r>
      <w:r w:rsidRPr="006E282A">
        <w:t xml:space="preserve"> твердих матеріалів, що згорають (робочі столи, папір, ізоляція і ін.). Виходячи з категорії пожежоне</w:t>
      </w:r>
      <w:r>
        <w:t>безпеки</w:t>
      </w:r>
      <w:r w:rsidRPr="006E282A">
        <w:t xml:space="preserve"> і поверховості будівлі, ступінь в</w:t>
      </w:r>
      <w:r>
        <w:t>огнестійкості будівлі II згідно</w:t>
      </w:r>
      <w:r w:rsidRPr="006E282A">
        <w:t xml:space="preserve"> з ДБН В </w:t>
      </w:r>
      <w:r>
        <w:t>1.1 - 2002</w:t>
      </w:r>
      <w:r w:rsidRPr="006E282A">
        <w:t>.</w:t>
      </w:r>
    </w:p>
    <w:p w14:paraId="48CBB979" w14:textId="77777777" w:rsidR="006C5439" w:rsidRPr="006E282A" w:rsidRDefault="006C5439" w:rsidP="006C5439">
      <w:r w:rsidRPr="006E282A">
        <w:t>Згідно з ГОСТ 12.1.004-91 пожежна безпека забезпечується системами запобігання пожежі, пожежного захисту і організаційно-технічними заходами.</w:t>
      </w:r>
    </w:p>
    <w:p w14:paraId="4A9734FE" w14:textId="77777777" w:rsidR="006C5439" w:rsidRPr="006E282A" w:rsidRDefault="006C5439" w:rsidP="006C5439">
      <w:r w:rsidRPr="006E282A">
        <w:t>У системі запобігання пожежі передбачені наступні заходи:</w:t>
      </w:r>
    </w:p>
    <w:p w14:paraId="25D8CC8A" w14:textId="77777777" w:rsidR="006C5439" w:rsidRPr="006E282A" w:rsidRDefault="006C5439" w:rsidP="00384B8A">
      <w:pPr>
        <w:pStyle w:val="a5"/>
      </w:pPr>
      <w:r>
        <w:t>контроль і профілактика ізоляції</w:t>
      </w:r>
      <w:r>
        <w:rPr>
          <w:lang w:val="ru-RU"/>
        </w:rPr>
        <w:t>;</w:t>
      </w:r>
    </w:p>
    <w:p w14:paraId="092BA2ED" w14:textId="77777777" w:rsidR="006C5439" w:rsidRPr="006E282A" w:rsidRDefault="006C5439" w:rsidP="00384B8A">
      <w:pPr>
        <w:pStyle w:val="a5"/>
      </w:pPr>
      <w:r w:rsidRPr="006E282A">
        <w:t>наявність плавких запобіжників в устаткуванні</w:t>
      </w:r>
      <w:r>
        <w:rPr>
          <w:lang w:val="ru-RU"/>
        </w:rPr>
        <w:t>;</w:t>
      </w:r>
    </w:p>
    <w:p w14:paraId="6A161AF0" w14:textId="77777777" w:rsidR="006C5439" w:rsidRPr="006E282A" w:rsidRDefault="006C5439" w:rsidP="00384B8A">
      <w:pPr>
        <w:pStyle w:val="a5"/>
      </w:pPr>
      <w:r w:rsidRPr="006E282A">
        <w:lastRenderedPageBreak/>
        <w:t>виб</w:t>
      </w:r>
      <w:r>
        <w:t>ір ступеня захисту оболонок комп</w:t>
      </w:r>
      <w:r w:rsidRPr="006E282A">
        <w:t>’ютера відповідно до класу пож</w:t>
      </w:r>
      <w:r>
        <w:t>ежонебезпечної зони приміщення П-II</w:t>
      </w:r>
      <w:r w:rsidRPr="006E282A">
        <w:t xml:space="preserve"> [</w:t>
      </w:r>
      <w:r w:rsidR="00384B8A" w:rsidRPr="00384B8A">
        <w:rPr>
          <w:lang w:val="ru-RU"/>
        </w:rPr>
        <w:t>34</w:t>
      </w:r>
      <w:r w:rsidRPr="006E282A">
        <w:t>]</w:t>
      </w:r>
      <w:r>
        <w:t xml:space="preserve"> –</w:t>
      </w:r>
      <w:r w:rsidRPr="006E282A">
        <w:t xml:space="preserve"> не нижче IP-44 для електроустановок і IP-23 для світильників</w:t>
      </w:r>
      <w:r>
        <w:rPr>
          <w:lang w:val="ru-RU"/>
        </w:rPr>
        <w:t>;</w:t>
      </w:r>
    </w:p>
    <w:p w14:paraId="6D1455E8" w14:textId="77777777" w:rsidR="006C5439" w:rsidRPr="006E282A" w:rsidRDefault="006C5439" w:rsidP="00384B8A">
      <w:pPr>
        <w:pStyle w:val="a5"/>
      </w:pPr>
      <w:r>
        <w:t>б</w:t>
      </w:r>
      <w:r w:rsidRPr="006E282A">
        <w:t>лискавкозахист будівлі. Для даного класу встановлюється III категорія блискавкозахисту [</w:t>
      </w:r>
      <w:r w:rsidR="00384B8A" w:rsidRPr="00384B8A">
        <w:rPr>
          <w:lang w:val="ru-RU"/>
        </w:rPr>
        <w:t>35</w:t>
      </w:r>
      <w:r w:rsidRPr="006E282A">
        <w:t>].</w:t>
      </w:r>
    </w:p>
    <w:p w14:paraId="403094A0" w14:textId="77777777" w:rsidR="006C5439" w:rsidRPr="006E282A" w:rsidRDefault="006C5439" w:rsidP="006C5439">
      <w:r w:rsidRPr="006E282A">
        <w:t>Система пожежного захисту передбачені наступні заходи:</w:t>
      </w:r>
    </w:p>
    <w:p w14:paraId="22C294F8" w14:textId="77777777" w:rsidR="006C5439" w:rsidRPr="00384B8A" w:rsidRDefault="006C5439" w:rsidP="008410CE">
      <w:pPr>
        <w:pStyle w:val="a3"/>
        <w:numPr>
          <w:ilvl w:val="0"/>
          <w:numId w:val="20"/>
        </w:numPr>
      </w:pPr>
      <w:r w:rsidRPr="00384B8A">
        <w:t>Система автоматичної пожежної сигналізації оснащена димовими сигналізаторами.</w:t>
      </w:r>
    </w:p>
    <w:p w14:paraId="1DD9B594" w14:textId="77777777" w:rsidR="006C5439" w:rsidRPr="00384B8A" w:rsidRDefault="006C5439" w:rsidP="00384B8A">
      <w:pPr>
        <w:pStyle w:val="a3"/>
      </w:pPr>
      <w:r w:rsidRPr="00384B8A">
        <w:t>Приміщення оснащене вуглекислотними вогнегасниками – ВВК-1,4.</w:t>
      </w:r>
    </w:p>
    <w:p w14:paraId="4417AD2E" w14:textId="77777777" w:rsidR="006C5439" w:rsidRPr="006E282A" w:rsidRDefault="006C5439" w:rsidP="00384B8A">
      <w:pPr>
        <w:pStyle w:val="a3"/>
      </w:pPr>
      <w:r w:rsidRPr="00384B8A">
        <w:t>Для успішної евакуації персоналу двері приміщення не повинні перевищувати наступних</w:t>
      </w:r>
      <w:r w:rsidRPr="006E282A">
        <w:t xml:space="preserve"> розмірів:</w:t>
      </w:r>
    </w:p>
    <w:p w14:paraId="5B5BA350" w14:textId="77777777" w:rsidR="006C5439" w:rsidRPr="006E282A" w:rsidRDefault="006C5439" w:rsidP="008410CE">
      <w:pPr>
        <w:pStyle w:val="a3"/>
        <w:numPr>
          <w:ilvl w:val="1"/>
          <w:numId w:val="4"/>
        </w:numPr>
      </w:pPr>
      <w:r w:rsidRPr="006E282A">
        <w:t xml:space="preserve">ширина не менше </w:t>
      </w:r>
      <w:smartTag w:uri="urn:schemas-microsoft-com:office:smarttags" w:element="metricconverter">
        <w:smartTagPr>
          <w:attr w:name="ProductID" w:val="1,5 м"/>
        </w:smartTagPr>
        <w:r w:rsidRPr="006E282A">
          <w:t>1,5 м</w:t>
        </w:r>
      </w:smartTag>
      <w:r w:rsidRPr="006E282A">
        <w:t>;</w:t>
      </w:r>
    </w:p>
    <w:p w14:paraId="65951997" w14:textId="77777777" w:rsidR="006C5439" w:rsidRPr="006E282A" w:rsidRDefault="006C5439" w:rsidP="008410CE">
      <w:pPr>
        <w:pStyle w:val="a3"/>
        <w:numPr>
          <w:ilvl w:val="1"/>
          <w:numId w:val="4"/>
        </w:numPr>
      </w:pPr>
      <w:r w:rsidRPr="006E282A">
        <w:t xml:space="preserve">висота не менше </w:t>
      </w:r>
      <w:smartTag w:uri="urn:schemas-microsoft-com:office:smarttags" w:element="metricconverter">
        <w:smartTagPr>
          <w:attr w:name="ProductID" w:val="2,0 м"/>
        </w:smartTagPr>
        <w:r w:rsidRPr="006E282A">
          <w:t>2,0 м</w:t>
        </w:r>
      </w:smartTag>
      <w:r w:rsidRPr="006E282A">
        <w:t>;</w:t>
      </w:r>
    </w:p>
    <w:p w14:paraId="2403946B" w14:textId="77777777" w:rsidR="006C5439" w:rsidRPr="00E44568" w:rsidRDefault="006C5439" w:rsidP="008410CE">
      <w:pPr>
        <w:pStyle w:val="a3"/>
        <w:numPr>
          <w:ilvl w:val="1"/>
          <w:numId w:val="4"/>
        </w:numPr>
        <w:rPr>
          <w:lang w:val="ru-RU"/>
        </w:rPr>
      </w:pPr>
      <w:r w:rsidRPr="006E282A">
        <w:t xml:space="preserve">ширина коридору </w:t>
      </w:r>
      <w:smartTag w:uri="urn:schemas-microsoft-com:office:smarttags" w:element="metricconverter">
        <w:smartTagPr>
          <w:attr w:name="ProductID" w:val="1,8 м"/>
        </w:smartTagPr>
        <w:r w:rsidRPr="006E282A">
          <w:t>1,8 м</w:t>
        </w:r>
      </w:smartTag>
      <w:r>
        <w:t>.</w:t>
      </w:r>
    </w:p>
    <w:p w14:paraId="38618930" w14:textId="77777777" w:rsidR="006C5439" w:rsidRDefault="006C5439" w:rsidP="006C5439">
      <w:r w:rsidRPr="006E282A">
        <w:t>Перелік п</w:t>
      </w:r>
      <w:r>
        <w:t>ервинних засобів пожежогасіння</w:t>
      </w:r>
      <w:r>
        <w:rPr>
          <w:lang w:val="ru-RU"/>
        </w:rPr>
        <w:t xml:space="preserve"> приведений у </w:t>
      </w:r>
      <w:proofErr w:type="spellStart"/>
      <w:r>
        <w:rPr>
          <w:lang w:val="ru-RU"/>
        </w:rPr>
        <w:t>таблиці</w:t>
      </w:r>
      <w:proofErr w:type="spellEnd"/>
      <w:r>
        <w:rPr>
          <w:lang w:val="ru-RU"/>
        </w:rPr>
        <w:t xml:space="preserve"> 5.6</w:t>
      </w:r>
      <w:r w:rsidRPr="006E282A">
        <w:t>.</w:t>
      </w:r>
    </w:p>
    <w:p w14:paraId="10D8D8BF" w14:textId="77777777" w:rsidR="006C5439" w:rsidRPr="006E282A" w:rsidRDefault="006C5439" w:rsidP="006C5439"/>
    <w:p w14:paraId="69FFD6D9" w14:textId="77777777" w:rsidR="006C5439" w:rsidRPr="006E282A" w:rsidRDefault="006C5439" w:rsidP="00384B8A">
      <w:pPr>
        <w:pStyle w:val="afb"/>
      </w:pPr>
      <w:r w:rsidRPr="006E282A">
        <w:t xml:space="preserve">Таблиця </w:t>
      </w:r>
      <w:r>
        <w:t>5.6 –</w:t>
      </w:r>
      <w:r w:rsidRPr="006E282A">
        <w:t xml:space="preserve"> Перелік п</w:t>
      </w:r>
      <w:r>
        <w:t>ервинних засобів пожежогасіння</w:t>
      </w:r>
    </w:p>
    <w:tbl>
      <w:tblPr>
        <w:tblW w:w="98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8"/>
        <w:gridCol w:w="2391"/>
        <w:gridCol w:w="978"/>
        <w:gridCol w:w="5102"/>
      </w:tblGrid>
      <w:tr w:rsidR="006C5439" w:rsidRPr="006E282A" w14:paraId="4A9267B6" w14:textId="77777777" w:rsidTr="006C5439">
        <w:trPr>
          <w:trHeight w:val="867"/>
          <w:jc w:val="center"/>
        </w:trPr>
        <w:tc>
          <w:tcPr>
            <w:tcW w:w="1378" w:type="dxa"/>
          </w:tcPr>
          <w:p w14:paraId="16E23D45" w14:textId="77777777" w:rsidR="006C5439" w:rsidRPr="006E282A" w:rsidRDefault="006C5439" w:rsidP="00384B8A">
            <w:pPr>
              <w:pStyle w:val="affc"/>
            </w:pPr>
            <w:r w:rsidRPr="006E282A">
              <w:t>Площа</w:t>
            </w:r>
            <w:r>
              <w:t xml:space="preserve"> приміщення</w:t>
            </w:r>
            <w:r w:rsidRPr="006E282A">
              <w:t>,</w:t>
            </w:r>
            <w:r>
              <w:t xml:space="preserve"> </w:t>
            </w:r>
            <w:r w:rsidRPr="006E282A">
              <w:t>м</w:t>
            </w:r>
            <w:r>
              <w:rPr>
                <w:vertAlign w:val="superscript"/>
              </w:rPr>
              <w:t>2</w:t>
            </w:r>
          </w:p>
        </w:tc>
        <w:tc>
          <w:tcPr>
            <w:tcW w:w="2391" w:type="dxa"/>
          </w:tcPr>
          <w:p w14:paraId="00552BE7" w14:textId="77777777" w:rsidR="006C5439" w:rsidRPr="006E282A" w:rsidRDefault="006C5439" w:rsidP="00384B8A">
            <w:pPr>
              <w:pStyle w:val="affc"/>
            </w:pPr>
            <w:r w:rsidRPr="006E282A">
              <w:t>Первинні засоби пожежогасінні (тип, найменування)</w:t>
            </w:r>
          </w:p>
        </w:tc>
        <w:tc>
          <w:tcPr>
            <w:tcW w:w="978" w:type="dxa"/>
          </w:tcPr>
          <w:p w14:paraId="5E81FA5C" w14:textId="77777777" w:rsidR="006C5439" w:rsidRPr="006E282A" w:rsidRDefault="006C5439" w:rsidP="00384B8A">
            <w:pPr>
              <w:pStyle w:val="affc"/>
            </w:pPr>
            <w:r w:rsidRPr="006E282A">
              <w:t>Кількість,</w:t>
            </w:r>
          </w:p>
          <w:p w14:paraId="3B6E732A" w14:textId="77777777" w:rsidR="006C5439" w:rsidRPr="006E282A" w:rsidRDefault="006C5439" w:rsidP="00384B8A">
            <w:pPr>
              <w:pStyle w:val="affc"/>
            </w:pPr>
            <w:r w:rsidRPr="006E282A">
              <w:t>шт.</w:t>
            </w:r>
          </w:p>
        </w:tc>
        <w:tc>
          <w:tcPr>
            <w:tcW w:w="5102" w:type="dxa"/>
          </w:tcPr>
          <w:p w14:paraId="1744EF06" w14:textId="77777777" w:rsidR="006C5439" w:rsidRPr="006E282A" w:rsidRDefault="006C5439" w:rsidP="00384B8A">
            <w:pPr>
              <w:pStyle w:val="affc"/>
            </w:pPr>
            <w:r w:rsidRPr="006E282A">
              <w:t>Вогнегасний ефект</w:t>
            </w:r>
          </w:p>
        </w:tc>
      </w:tr>
      <w:tr w:rsidR="006C5439" w:rsidRPr="006E282A" w14:paraId="101131A2" w14:textId="77777777" w:rsidTr="00F30908">
        <w:trPr>
          <w:trHeight w:val="2741"/>
          <w:jc w:val="center"/>
        </w:trPr>
        <w:tc>
          <w:tcPr>
            <w:tcW w:w="1378" w:type="dxa"/>
          </w:tcPr>
          <w:p w14:paraId="6DA1833C" w14:textId="77777777" w:rsidR="006C5439" w:rsidRPr="003F1721" w:rsidRDefault="006C5439" w:rsidP="00384B8A">
            <w:pPr>
              <w:pStyle w:val="affc"/>
            </w:pPr>
            <w:r>
              <w:t>48</w:t>
            </w:r>
          </w:p>
        </w:tc>
        <w:tc>
          <w:tcPr>
            <w:tcW w:w="2391" w:type="dxa"/>
          </w:tcPr>
          <w:p w14:paraId="683497FF" w14:textId="77777777" w:rsidR="006C5439" w:rsidRPr="006E282A" w:rsidRDefault="006C5439" w:rsidP="00384B8A">
            <w:pPr>
              <w:pStyle w:val="affc"/>
            </w:pPr>
            <w:r w:rsidRPr="006E282A">
              <w:t>вуглекислотні вогнегасники ручні ВВК-1,4</w:t>
            </w:r>
          </w:p>
          <w:p w14:paraId="44B7ED93" w14:textId="77777777" w:rsidR="006C5439" w:rsidRDefault="006C5439" w:rsidP="00384B8A">
            <w:pPr>
              <w:pStyle w:val="affc"/>
            </w:pPr>
            <w:r w:rsidRPr="006E282A">
              <w:t>повсть, кошма</w:t>
            </w:r>
          </w:p>
          <w:p w14:paraId="5F21F55F" w14:textId="77777777" w:rsidR="006C5439" w:rsidRPr="00E44568" w:rsidRDefault="006C5439" w:rsidP="00384B8A">
            <w:pPr>
              <w:pStyle w:val="affc"/>
              <w:rPr>
                <w:lang w:val="ru-RU"/>
              </w:rPr>
            </w:pPr>
            <w:r>
              <w:t>Біля приміщення (</w:t>
            </w:r>
            <w:smartTag w:uri="urn:schemas-microsoft-com:office:smarttags" w:element="metricconverter">
              <w:smartTagPr>
                <w:attr w:name="ProductID" w:val="5 м"/>
              </w:smartTagPr>
              <w:r>
                <w:t>5 м</w:t>
              </w:r>
            </w:smartTag>
            <w:r>
              <w:t>) розташовано пожежний щит та пожежний кран.</w:t>
            </w:r>
          </w:p>
        </w:tc>
        <w:tc>
          <w:tcPr>
            <w:tcW w:w="978" w:type="dxa"/>
          </w:tcPr>
          <w:p w14:paraId="34CF169A" w14:textId="77777777" w:rsidR="006C5439" w:rsidRPr="006E282A" w:rsidRDefault="006C5439" w:rsidP="00384B8A">
            <w:pPr>
              <w:pStyle w:val="affc"/>
            </w:pPr>
            <w:r>
              <w:t>3</w:t>
            </w:r>
          </w:p>
        </w:tc>
        <w:tc>
          <w:tcPr>
            <w:tcW w:w="5102" w:type="dxa"/>
          </w:tcPr>
          <w:p w14:paraId="07A2EAAA" w14:textId="77777777" w:rsidR="006C5439" w:rsidRPr="006E282A" w:rsidRDefault="006C5439" w:rsidP="00384B8A">
            <w:pPr>
              <w:pStyle w:val="affc"/>
            </w:pPr>
            <w:r w:rsidRPr="006E282A">
              <w:t>Розбавлення повітря вуглекислим газом і зниження в нім змісту кисню до концентрації, при якій припиняється горіння. Вогнегас</w:t>
            </w:r>
            <w:r>
              <w:t>н</w:t>
            </w:r>
            <w:r w:rsidRPr="006E282A">
              <w:t xml:space="preserve">ий ефект вказаним газом </w:t>
            </w:r>
            <w:r>
              <w:t xml:space="preserve">обумовлений </w:t>
            </w:r>
            <w:r w:rsidRPr="006E282A">
              <w:t>втратами теплоти і зниженням теплового ефекту реакції</w:t>
            </w:r>
            <w:r>
              <w:t>,</w:t>
            </w:r>
            <w:r w:rsidRPr="006E282A">
              <w:t xml:space="preserve"> припинення</w:t>
            </w:r>
            <w:r>
              <w:t>м</w:t>
            </w:r>
            <w:r w:rsidRPr="006E282A">
              <w:t xml:space="preserve"> доступу кисню до елементів, що горять.</w:t>
            </w:r>
          </w:p>
        </w:tc>
      </w:tr>
    </w:tbl>
    <w:p w14:paraId="7EA9DE54" w14:textId="77777777" w:rsidR="006C5439" w:rsidRDefault="006C5439" w:rsidP="006C5439"/>
    <w:p w14:paraId="55C32B7C" w14:textId="77777777" w:rsidR="006C5439" w:rsidRDefault="006C5439" w:rsidP="006C5439">
      <w:r w:rsidRPr="006E282A">
        <w:lastRenderedPageBreak/>
        <w:t>Організаційними заходами пожежної профілактики є навчання виробничого персоналу протипожежним правилам, видання необхідних інструкцій і плакатів, засобів наочної агітації. Обов’язковою є наявність плану евакуації.</w:t>
      </w:r>
    </w:p>
    <w:p w14:paraId="3B680E56" w14:textId="77777777" w:rsidR="006C5439" w:rsidRDefault="006C5439" w:rsidP="006C5439"/>
    <w:p w14:paraId="21FACE5D" w14:textId="519245E2" w:rsidR="006C5439" w:rsidRDefault="00551001" w:rsidP="006C5439">
      <w:pPr>
        <w:pStyle w:val="2"/>
      </w:pPr>
      <w:bookmarkStart w:id="98" w:name="_Toc320897087"/>
      <w:bookmarkStart w:id="99" w:name="_Toc325075371"/>
      <w:bookmarkStart w:id="100" w:name="_Toc359581472"/>
      <w:r>
        <w:t>5.7</w:t>
      </w:r>
      <w:r w:rsidR="006C5439">
        <w:t xml:space="preserve"> Охорона навколишнього середовища</w:t>
      </w:r>
      <w:bookmarkEnd w:id="98"/>
      <w:bookmarkEnd w:id="99"/>
      <w:bookmarkEnd w:id="100"/>
    </w:p>
    <w:p w14:paraId="2DCB8673" w14:textId="77777777" w:rsidR="006C5439" w:rsidRPr="006E282A" w:rsidRDefault="006C5439" w:rsidP="006C5439">
      <w:r>
        <w:t>Закон України про «</w:t>
      </w:r>
      <w:r w:rsidRPr="006E282A">
        <w:t>О</w:t>
      </w:r>
      <w:r>
        <w:t xml:space="preserve">хорону </w:t>
      </w:r>
      <w:r w:rsidRPr="00663928">
        <w:t>навколишнього природного середовища</w:t>
      </w:r>
      <w:r>
        <w:t>»</w:t>
      </w:r>
      <w:r w:rsidRPr="006E282A">
        <w:t xml:space="preserve"> був прийнятий 25 червня 1991 року (редакції Закону </w:t>
      </w:r>
      <w:r>
        <w:t>до 2013 р.)</w:t>
      </w:r>
      <w:r w:rsidRPr="006E282A">
        <w:t xml:space="preserve"> </w:t>
      </w:r>
      <w:r>
        <w:t>та</w:t>
      </w:r>
      <w:r w:rsidRPr="006E282A">
        <w:t xml:space="preserve"> визначає правові, економічні, соціальні основи охорони</w:t>
      </w:r>
      <w:r>
        <w:t xml:space="preserve"> </w:t>
      </w:r>
      <w:r w:rsidRPr="006E282A">
        <w:t>нав</w:t>
      </w:r>
      <w:r>
        <w:t>колишнього середовища. Завдання</w:t>
      </w:r>
      <w:r w:rsidRPr="006E282A">
        <w:t xml:space="preserve"> Закону полягає в регулюванні стосунків в області охорони природи, відтворенні при</w:t>
      </w:r>
      <w:r>
        <w:t>родних ресурсів, забезпеченні</w:t>
      </w:r>
      <w:r w:rsidRPr="00485F9C">
        <w:t xml:space="preserve"> </w:t>
      </w:r>
      <w:r w:rsidRPr="006E282A">
        <w:t>і іншої діяльності людини, збереження природних ресурсів, генетичного фонду нації, ландшафтів і інших приро</w:t>
      </w:r>
      <w:r>
        <w:t>дних об</w:t>
      </w:r>
      <w:r w:rsidRPr="006E282A">
        <w:t>’єктів.</w:t>
      </w:r>
    </w:p>
    <w:p w14:paraId="73F1BA3F" w14:textId="77777777" w:rsidR="006C5439" w:rsidRPr="008F5E45" w:rsidRDefault="006C5439" w:rsidP="006C5439">
      <w:r w:rsidRPr="006E282A">
        <w:t>Робота на ЕОМ типу IBM PC/AT не впливає негативно на навколишнє середовище. Вся апаратура, тара та документація, що використовується на ІОЦ допускає нетоксичну переробку після використання. Необхідно виконувати вимоги стандарту ISO – 14000, котрий визначає вимоги до організації виробничого процесу з мінімальною шкодою для навколишнього середовища.</w:t>
      </w:r>
      <w:bookmarkStart w:id="101" w:name="_Toc86583126"/>
      <w:bookmarkStart w:id="102" w:name="_Toc93810396"/>
      <w:bookmarkStart w:id="103" w:name="_Toc216953193"/>
      <w:bookmarkStart w:id="104" w:name="_Toc293153667"/>
      <w:bookmarkStart w:id="105" w:name="_Toc325075379"/>
    </w:p>
    <w:bookmarkEnd w:id="101"/>
    <w:bookmarkEnd w:id="102"/>
    <w:bookmarkEnd w:id="103"/>
    <w:bookmarkEnd w:id="104"/>
    <w:bookmarkEnd w:id="105"/>
    <w:p w14:paraId="1B83063D" w14:textId="77777777" w:rsidR="006C5439" w:rsidRDefault="006C5439" w:rsidP="006C5439"/>
    <w:p w14:paraId="0C9315AD" w14:textId="77777777" w:rsidR="00A5401E" w:rsidRPr="00B046F4" w:rsidRDefault="00A5401E" w:rsidP="00384B8A">
      <w:pPr>
        <w:pStyle w:val="1"/>
      </w:pPr>
      <w:bookmarkStart w:id="106" w:name="_Toc199247083"/>
      <w:bookmarkStart w:id="107" w:name="_Toc325357730"/>
      <w:bookmarkStart w:id="108" w:name="_Toc359581473"/>
      <w:r w:rsidRPr="00B046F4">
        <w:lastRenderedPageBreak/>
        <w:t>6 </w:t>
      </w:r>
      <w:bookmarkEnd w:id="106"/>
      <w:r w:rsidRPr="00B046F4">
        <w:t xml:space="preserve">Економічне </w:t>
      </w:r>
      <w:r w:rsidRPr="00384B8A">
        <w:t>обгрунтування</w:t>
      </w:r>
      <w:r w:rsidRPr="00B046F4">
        <w:t xml:space="preserve"> науково-дослідницької роботи</w:t>
      </w:r>
      <w:bookmarkEnd w:id="107"/>
      <w:bookmarkEnd w:id="108"/>
      <w:r w:rsidRPr="00B046F4">
        <w:t xml:space="preserve"> </w:t>
      </w:r>
    </w:p>
    <w:p w14:paraId="01B33437" w14:textId="77777777" w:rsidR="00A5401E" w:rsidRPr="00B046F4" w:rsidRDefault="00A5401E" w:rsidP="00A5401E">
      <w:pPr>
        <w:pStyle w:val="2"/>
      </w:pPr>
      <w:bookmarkStart w:id="109" w:name="_Toc199247084"/>
      <w:bookmarkStart w:id="110" w:name="_Toc325357731"/>
      <w:bookmarkStart w:id="111" w:name="_Toc359581474"/>
      <w:r w:rsidRPr="00B046F4">
        <w:t xml:space="preserve">6.1 </w:t>
      </w:r>
      <w:bookmarkEnd w:id="109"/>
      <w:r w:rsidRPr="00B046F4">
        <w:t>Вступ</w:t>
      </w:r>
      <w:bookmarkEnd w:id="110"/>
      <w:bookmarkEnd w:id="111"/>
    </w:p>
    <w:p w14:paraId="52E6D575" w14:textId="77777777" w:rsidR="00A5401E" w:rsidRDefault="00A5401E" w:rsidP="00A5401E">
      <w:r w:rsidRPr="00B046F4">
        <w:t>В сучасному світі процес побудови взаємин з клієнтами набуває все більш значуще місце для розвитку бізнесу. Разом з тим, це сприяло появі низки програмних продуктів, що полегшують цей процес.</w:t>
      </w:r>
    </w:p>
    <w:p w14:paraId="7C97BB2D" w14:textId="77777777" w:rsidR="00A5401E" w:rsidRPr="00B046F4" w:rsidRDefault="00A5401E" w:rsidP="00A5401E">
      <w:r>
        <w:t>Система соціального обліку товарів допоможе компаніям вирішити такі задачі, як</w:t>
      </w:r>
      <w:r w:rsidRPr="00B046F4">
        <w:t xml:space="preserve"> підвищення ефективності продаж, підвищення </w:t>
      </w:r>
      <w:r>
        <w:t>рівня</w:t>
      </w:r>
      <w:r w:rsidRPr="00B046F4">
        <w:t xml:space="preserve"> обслуговування клієнтів, збереженість та цілісність клієнтської бази шляхом збереження інформації про клієнтів і історію взаємин з ними, встановлення і поліпшення бізнес-процедур і подальшого аналізу результатів.</w:t>
      </w:r>
    </w:p>
    <w:p w14:paraId="63F49DBD" w14:textId="77777777" w:rsidR="00A5401E" w:rsidRPr="00B046F4" w:rsidRDefault="00A5401E" w:rsidP="00A5401E">
      <w:r>
        <w:t>Соціальний облік товарів</w:t>
      </w:r>
      <w:r w:rsidRPr="00B046F4">
        <w:t xml:space="preserve"> дозволяє відразу вирішити дві проблеми – наповнення </w:t>
      </w:r>
      <w:r>
        <w:t>серверу відгуками про товари</w:t>
      </w:r>
      <w:r w:rsidRPr="00B046F4">
        <w:t xml:space="preserve"> без особливих людських витрат що дозволить </w:t>
      </w:r>
      <w:r w:rsidRPr="00FE54E8">
        <w:t>суттєво</w:t>
      </w:r>
      <w:r w:rsidRPr="00F54054">
        <w:t xml:space="preserve"> </w:t>
      </w:r>
      <w:r>
        <w:t xml:space="preserve">зменшити </w:t>
      </w:r>
      <w:r w:rsidRPr="00B046F4">
        <w:t xml:space="preserve">витрати на персонал який </w:t>
      </w:r>
      <w:r w:rsidRPr="006C79BE">
        <w:t>соціальними</w:t>
      </w:r>
      <w:r>
        <w:t xml:space="preserve"> опитуваннями</w:t>
      </w:r>
      <w:r w:rsidRPr="00B046F4">
        <w:t xml:space="preserve"> і надання </w:t>
      </w:r>
      <w:r>
        <w:t>виробникам завжди актуальної інформації</w:t>
      </w:r>
      <w:r w:rsidRPr="00B046F4">
        <w:t xml:space="preserve">. </w:t>
      </w:r>
    </w:p>
    <w:p w14:paraId="3A54472F" w14:textId="77777777" w:rsidR="00A5401E" w:rsidRPr="00B046F4" w:rsidRDefault="00A5401E" w:rsidP="00A5401E"/>
    <w:p w14:paraId="4E3BA2A7" w14:textId="77777777" w:rsidR="00A5401E" w:rsidRPr="00B046F4" w:rsidRDefault="00A5401E" w:rsidP="00A5401E">
      <w:pPr>
        <w:pStyle w:val="2"/>
      </w:pPr>
      <w:bookmarkStart w:id="112" w:name="_Toc199247086"/>
      <w:bookmarkStart w:id="113" w:name="_Toc325357732"/>
      <w:bookmarkStart w:id="114" w:name="_Toc359581475"/>
      <w:r w:rsidRPr="00B046F4">
        <w:t xml:space="preserve">6.2 </w:t>
      </w:r>
      <w:bookmarkEnd w:id="112"/>
      <w:r w:rsidRPr="00B046F4">
        <w:t>Обґрунтування мети і завдання дослідження</w:t>
      </w:r>
      <w:bookmarkEnd w:id="113"/>
      <w:bookmarkEnd w:id="114"/>
    </w:p>
    <w:p w14:paraId="60DBAC92" w14:textId="77777777" w:rsidR="00A5401E" w:rsidRPr="00B046F4" w:rsidRDefault="00A5401E" w:rsidP="00A5401E">
      <w:r w:rsidRPr="00B046F4">
        <w:t>Дана науково-дослідницька робота</w:t>
      </w:r>
      <w:r>
        <w:t xml:space="preserve"> «</w:t>
      </w:r>
      <w:r w:rsidRPr="00161363">
        <w:t>Розробка алгоритмічного та програмного забезпечення соціального обліку товарів з використанням технології розпізнавання образів</w:t>
      </w:r>
      <w:r w:rsidRPr="00B046F4">
        <w:t>».</w:t>
      </w:r>
    </w:p>
    <w:p w14:paraId="667836F3" w14:textId="77777777" w:rsidR="00A5401E" w:rsidRPr="00B046F4" w:rsidRDefault="00A5401E" w:rsidP="00A5401E">
      <w:r w:rsidRPr="00B046F4">
        <w:t>Виділимо набір завдань, сукупність вирішень яких, на практичному рівні, приведе до досягнення бажаного результату:</w:t>
      </w:r>
    </w:p>
    <w:p w14:paraId="2CE10748" w14:textId="77777777" w:rsidR="00A5401E" w:rsidRPr="00B046F4" w:rsidRDefault="00A5401E" w:rsidP="00384B8A">
      <w:pPr>
        <w:pStyle w:val="a5"/>
      </w:pPr>
      <w:r w:rsidRPr="00B046F4">
        <w:t>вивчення технічної літератури по заданій предметній області;</w:t>
      </w:r>
    </w:p>
    <w:p w14:paraId="4FE12A6D" w14:textId="77777777" w:rsidR="00A5401E" w:rsidRPr="00B046F4" w:rsidRDefault="00A5401E" w:rsidP="00384B8A">
      <w:pPr>
        <w:pStyle w:val="a5"/>
      </w:pPr>
      <w:r w:rsidRPr="00B046F4">
        <w:t>забезпечення необхідного і достатнього рівня апаратного і програмного забезпечення;</w:t>
      </w:r>
    </w:p>
    <w:p w14:paraId="0C256633" w14:textId="77777777" w:rsidR="00A5401E" w:rsidRPr="00B046F4" w:rsidRDefault="00A5401E" w:rsidP="00384B8A">
      <w:pPr>
        <w:pStyle w:val="a5"/>
      </w:pPr>
      <w:r w:rsidRPr="00B046F4">
        <w:t>підбір кваліфікованих фахівців для розробки даної інформаційної технології, в рамках бюджетних обмежень, фінансових ресурсів, що накладаються обмеженістю;</w:t>
      </w:r>
    </w:p>
    <w:p w14:paraId="11CE7AC3" w14:textId="77777777" w:rsidR="00A5401E" w:rsidRDefault="00A5401E" w:rsidP="00384B8A">
      <w:pPr>
        <w:pStyle w:val="a5"/>
      </w:pPr>
      <w:r w:rsidRPr="00B046F4">
        <w:lastRenderedPageBreak/>
        <w:t>визначення оптимальних термінів виконання робіт, при яких проект збереже</w:t>
      </w:r>
      <w:r>
        <w:t xml:space="preserve"> бажану економічну ефективність.</w:t>
      </w:r>
    </w:p>
    <w:p w14:paraId="2420F460" w14:textId="77777777" w:rsidR="00A5401E" w:rsidRPr="00B046F4" w:rsidRDefault="00A5401E" w:rsidP="00384B8A">
      <w:r w:rsidRPr="00B046F4">
        <w:t xml:space="preserve">Рішення, </w:t>
      </w:r>
      <w:r w:rsidRPr="00384B8A">
        <w:t xml:space="preserve">представлене в даній науково-дослідницькій роботі, не є першим у своєму роді, існують інші системи соціального обліку, але їх кількість можна порахувати на пальцях однієї руки і вони закриті, </w:t>
      </w:r>
      <w:proofErr w:type="spellStart"/>
      <w:r w:rsidRPr="00384B8A">
        <w:t>т.к</w:t>
      </w:r>
      <w:proofErr w:type="spellEnd"/>
      <w:r w:rsidRPr="00384B8A">
        <w:t xml:space="preserve"> використовуються для збору статистики. За основу береться стандартний набір функцій телефону – камера, інтеграція с соціальними мережами та можливість використовувати</w:t>
      </w:r>
      <w:r>
        <w:t xml:space="preserve"> Інтернет</w:t>
      </w:r>
      <w:r w:rsidRPr="00B046F4">
        <w:t>.</w:t>
      </w:r>
    </w:p>
    <w:p w14:paraId="1F4BC9CA" w14:textId="77777777" w:rsidR="00A5401E" w:rsidRPr="00B046F4" w:rsidRDefault="00A5401E" w:rsidP="00A5401E"/>
    <w:p w14:paraId="398905BA" w14:textId="77777777" w:rsidR="00A5401E" w:rsidRPr="00B046F4" w:rsidRDefault="00A5401E" w:rsidP="00A5401E">
      <w:pPr>
        <w:pStyle w:val="2"/>
      </w:pPr>
      <w:bookmarkStart w:id="115" w:name="_Toc325357733"/>
      <w:bookmarkStart w:id="116" w:name="_Toc359581476"/>
      <w:r w:rsidRPr="00B046F4">
        <w:t>6.3 Оцінка рівня науково-технічного ефекту роботи</w:t>
      </w:r>
      <w:bookmarkEnd w:id="115"/>
      <w:bookmarkEnd w:id="116"/>
    </w:p>
    <w:p w14:paraId="58AD8503" w14:textId="77777777" w:rsidR="00A5401E" w:rsidRPr="00B046F4" w:rsidRDefault="00A5401E" w:rsidP="00A5401E">
      <w:r w:rsidRPr="00B046F4">
        <w:t>Визначення рівня науково-технічного ефекту НДР проводиться по бальних оцінках. За допомогою експертів встановлюється перелік основних чинників, що визначають науково-технічний рівень НДР. Кожен чинник характеризується декількома станами.</w:t>
      </w:r>
    </w:p>
    <w:p w14:paraId="13D4B921" w14:textId="77777777" w:rsidR="00A5401E" w:rsidRPr="00B046F4" w:rsidRDefault="00A5401E" w:rsidP="00A5401E">
      <w:r w:rsidRPr="00B046F4">
        <w:t>Експертами встановлюються оцінка в десятибальній системі кожного стану. Крім того, ними ж встановлюється і коефіцієнти ваги кожного чинника. Загальна оцінка рівня науково-технічного ефекту (</w:t>
      </w:r>
      <w:proofErr w:type="spellStart"/>
      <w:r w:rsidRPr="00B046F4">
        <w:t>Uндр</w:t>
      </w:r>
      <w:proofErr w:type="spellEnd"/>
      <w:r w:rsidRPr="00B046F4">
        <w:t>) визначається за наступною формулою:</w:t>
      </w:r>
    </w:p>
    <w:p w14:paraId="62CEF630" w14:textId="77777777" w:rsidR="00A5401E" w:rsidRPr="004D1BA4" w:rsidRDefault="0030272D" w:rsidP="00C57DE1">
      <w:pPr>
        <w:pStyle w:val="aff7"/>
      </w:pPr>
      <m:oMathPara>
        <m:oMath>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lang w:val="en-US"/>
                </w:rPr>
                <m:t>н</m:t>
              </m:r>
              <m:r>
                <m:rPr>
                  <m:sty m:val="p"/>
                </m:rPr>
                <w:rPr>
                  <w:rFonts w:ascii="Cambria Math" w:hAnsi="Cambria Math"/>
                </w:rPr>
                <m:t>др</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lang w:val="en-US"/>
                    </w:rPr>
                    <m:t>i</m:t>
                  </m:r>
                </m:sub>
                <m:sup/>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r>
                    <w:rPr>
                      <w:rFonts w:ascii="Cambria Math" w:hAnsi="Cambria Math"/>
                    </w:rPr>
                    <m:t>K</m:t>
                  </m:r>
                </m:e>
              </m:nary>
            </m:num>
            <m:den>
              <m:nary>
                <m:naryPr>
                  <m:chr m:val="∑"/>
                  <m:limLoc m:val="undOvr"/>
                  <m:supHide m:val="1"/>
                  <m:ctrlPr>
                    <w:rPr>
                      <w:rFonts w:ascii="Cambria Math" w:hAnsi="Cambria Math"/>
                    </w:rPr>
                  </m:ctrlPr>
                </m:naryPr>
                <m:sub>
                  <m:r>
                    <w:rPr>
                      <w:rFonts w:ascii="Cambria Math" w:hAnsi="Cambria Math"/>
                      <w:lang w:val="en-US"/>
                    </w:rPr>
                    <m:t>i</m:t>
                  </m:r>
                </m:sub>
                <m:sup/>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m</m:t>
                          </m:r>
                        </m:e>
                        <m:sub>
                          <m:r>
                            <w:rPr>
                              <w:rFonts w:ascii="Cambria Math" w:hAnsi="Cambria Math"/>
                            </w:rPr>
                            <m:t>i</m:t>
                          </m:r>
                        </m:sub>
                      </m:sSub>
                    </m:sub>
                  </m:sSub>
                  <m:r>
                    <m:rPr>
                      <m:sty m:val="p"/>
                    </m:rPr>
                    <w:rPr>
                      <w:rFonts w:ascii="Cambria Math" w:hAnsi="Cambria Math"/>
                    </w:rPr>
                    <m:t>*</m:t>
                  </m:r>
                  <m:r>
                    <w:rPr>
                      <w:rFonts w:ascii="Cambria Math" w:hAnsi="Cambria Math"/>
                    </w:rPr>
                    <m:t>K</m:t>
                  </m:r>
                </m:e>
              </m:nary>
            </m:den>
          </m:f>
          <m:r>
            <m:rPr>
              <m:sty m:val="p"/>
            </m:rPr>
            <w:rPr>
              <w:rFonts w:ascii="Cambria Math" w:hAnsi="Cambria Math"/>
            </w:rPr>
            <m:t>,</m:t>
          </m:r>
        </m:oMath>
      </m:oMathPara>
    </w:p>
    <w:p w14:paraId="38C7690D" w14:textId="77777777" w:rsidR="00A5401E" w:rsidRPr="00B046F4" w:rsidRDefault="00A5401E" w:rsidP="00A5401E"/>
    <w:p w14:paraId="5515FADA" w14:textId="77777777" w:rsidR="00A5401E" w:rsidRPr="00B046F4" w:rsidRDefault="00A5401E" w:rsidP="00A5401E">
      <w:pPr>
        <w:pStyle w:val="aff6"/>
      </w:pPr>
      <w:r w:rsidRPr="00B046F4">
        <w:t xml:space="preserve">де </w:t>
      </w:r>
      <w:r w:rsidRPr="00B046F4">
        <w:tab/>
      </w:r>
      <w:proofErr w:type="spellStart"/>
      <w:r w:rsidRPr="00B046F4">
        <w:t>Qi</w:t>
      </w:r>
      <w:proofErr w:type="spellEnd"/>
      <w:r w:rsidRPr="00B046F4">
        <w:t xml:space="preserve"> – оцінка науково-технічної значущості чинника в балах;</w:t>
      </w:r>
    </w:p>
    <w:p w14:paraId="474562F3" w14:textId="77777777" w:rsidR="00A5401E" w:rsidRPr="00B046F4" w:rsidRDefault="00A5401E" w:rsidP="00A5401E">
      <w:pPr>
        <w:pStyle w:val="aff6"/>
        <w:ind w:left="1451"/>
      </w:pPr>
      <w:proofErr w:type="spellStart"/>
      <w:r w:rsidRPr="00B046F4">
        <w:t>Qmi</w:t>
      </w:r>
      <w:proofErr w:type="spellEnd"/>
      <w:r w:rsidRPr="00B046F4">
        <w:t xml:space="preserve"> – максимальна оцінка чинника;</w:t>
      </w:r>
    </w:p>
    <w:p w14:paraId="4BF1D161" w14:textId="77777777" w:rsidR="00A5401E" w:rsidRPr="00B046F4" w:rsidRDefault="00A5401E" w:rsidP="00A5401E">
      <w:pPr>
        <w:pStyle w:val="aff6"/>
        <w:ind w:left="1451"/>
      </w:pPr>
      <w:proofErr w:type="spellStart"/>
      <w:r w:rsidRPr="00B046F4">
        <w:t>Ki</w:t>
      </w:r>
      <w:proofErr w:type="spellEnd"/>
      <w:r w:rsidRPr="00B046F4">
        <w:t xml:space="preserve"> – коефіцієнт ваги даного чинника для</w:t>
      </w:r>
      <w:r>
        <w:t xml:space="preserve"> науково-технічної ефективності </w:t>
      </w:r>
      <w:r w:rsidRPr="00B046F4">
        <w:t>НДР.</w:t>
      </w:r>
    </w:p>
    <w:p w14:paraId="16FA4C8F" w14:textId="77777777" w:rsidR="00A5401E" w:rsidRPr="00B046F4" w:rsidRDefault="00A5401E" w:rsidP="00A5401E">
      <w:r w:rsidRPr="00B046F4">
        <w:t>Для виконуваної роботи мають місце наступні чинники рівня науково-технічного ефекту НДР (кожен чинник має вагу і бальну оцінку):</w:t>
      </w:r>
    </w:p>
    <w:p w14:paraId="1B57C705" w14:textId="77777777" w:rsidR="00A5401E" w:rsidRPr="00A61798" w:rsidRDefault="00A5401E" w:rsidP="00A5401E">
      <w:r w:rsidRPr="00A61798">
        <w:t>Ступінь новизни. Дана робота є винаходом, що характеризується частковою новизною, має прототип</w:t>
      </w:r>
      <w:r>
        <w:t>, співпадаючий з новим рішенням</w:t>
      </w:r>
      <w:r w:rsidRPr="00A61798">
        <w:t xml:space="preserve"> </w:t>
      </w:r>
      <w:r>
        <w:t>:</w:t>
      </w:r>
    </w:p>
    <w:p w14:paraId="117ABFB8" w14:textId="77777777" w:rsidR="00A5401E" w:rsidRPr="00A61798" w:rsidRDefault="00A5401E" w:rsidP="00A5401E"/>
    <w:p w14:paraId="2D19B276" w14:textId="77777777" w:rsidR="00A5401E" w:rsidRPr="00F54054" w:rsidRDefault="00A5401E" w:rsidP="00A5401E">
      <w:pPr>
        <w:pStyle w:val="aff7"/>
        <w:rPr>
          <w:lang w:val="ru-RU"/>
        </w:rPr>
      </w:pPr>
      <w:proofErr w:type="spellStart"/>
      <w:r w:rsidRPr="00A61798">
        <w:lastRenderedPageBreak/>
        <w:t>Q</w:t>
      </w:r>
      <w:r w:rsidRPr="00A61798">
        <w:rPr>
          <w:vertAlign w:val="subscript"/>
        </w:rPr>
        <w:t>i</w:t>
      </w:r>
      <w:proofErr w:type="spellEnd"/>
      <w:r w:rsidRPr="00A61798">
        <w:t xml:space="preserve"> = 4; </w:t>
      </w:r>
      <w:proofErr w:type="spellStart"/>
      <w:r w:rsidRPr="00A61798">
        <w:t>Q</w:t>
      </w:r>
      <w:r w:rsidRPr="00A61798">
        <w:rPr>
          <w:vertAlign w:val="subscript"/>
        </w:rPr>
        <w:t>mi</w:t>
      </w:r>
      <w:proofErr w:type="spellEnd"/>
      <w:r w:rsidRPr="00A61798">
        <w:t xml:space="preserve"> = 10; </w:t>
      </w:r>
      <w:proofErr w:type="spellStart"/>
      <w:r w:rsidRPr="00A61798">
        <w:t>K</w:t>
      </w:r>
      <w:r w:rsidRPr="00A61798">
        <w:rPr>
          <w:vertAlign w:val="subscript"/>
        </w:rPr>
        <w:t>i</w:t>
      </w:r>
      <w:proofErr w:type="spellEnd"/>
      <w:r w:rsidRPr="00A61798">
        <w:t xml:space="preserve"> = 10%</w:t>
      </w:r>
    </w:p>
    <w:p w14:paraId="4DE030AF" w14:textId="77777777" w:rsidR="00A5401E" w:rsidRPr="00A61798" w:rsidRDefault="00A5401E" w:rsidP="00A5401E"/>
    <w:p w14:paraId="2CB87EEB" w14:textId="77777777" w:rsidR="00A5401E" w:rsidRPr="00A61798" w:rsidRDefault="00A5401E" w:rsidP="00A5401E">
      <w:r w:rsidRPr="00A61798">
        <w:t xml:space="preserve">Рівень отриманого результату. </w:t>
      </w:r>
      <w:r w:rsidRPr="00664A2D">
        <w:t>Отримання нових матеріалів, речовин і т.п. серед аналогічних відомих видів</w:t>
      </w:r>
      <w:r>
        <w:t>:</w:t>
      </w:r>
    </w:p>
    <w:p w14:paraId="3CE9D2F1" w14:textId="77777777" w:rsidR="00A5401E" w:rsidRPr="00A61798" w:rsidRDefault="00A5401E" w:rsidP="00A5401E"/>
    <w:p w14:paraId="714E2BA8" w14:textId="77777777" w:rsidR="00A5401E" w:rsidRPr="00F54054" w:rsidRDefault="00A5401E" w:rsidP="00C57DE1">
      <w:pPr>
        <w:pStyle w:val="aff7"/>
      </w:pPr>
      <w:proofErr w:type="spellStart"/>
      <w:r w:rsidRPr="00A61798">
        <w:t>Q</w:t>
      </w:r>
      <w:r w:rsidRPr="00A61798">
        <w:rPr>
          <w:vertAlign w:val="subscript"/>
        </w:rPr>
        <w:t>i</w:t>
      </w:r>
      <w:proofErr w:type="spellEnd"/>
      <w:r w:rsidRPr="00A61798">
        <w:t xml:space="preserve"> = </w:t>
      </w:r>
      <w:r>
        <w:t>6</w:t>
      </w:r>
      <w:r w:rsidRPr="00A61798">
        <w:t xml:space="preserve">; </w:t>
      </w:r>
      <w:proofErr w:type="spellStart"/>
      <w:r w:rsidRPr="00A61798">
        <w:t>Q</w:t>
      </w:r>
      <w:r w:rsidRPr="00A61798">
        <w:rPr>
          <w:vertAlign w:val="subscript"/>
        </w:rPr>
        <w:t>mi</w:t>
      </w:r>
      <w:proofErr w:type="spellEnd"/>
      <w:r w:rsidRPr="00A61798">
        <w:t xml:space="preserve"> = 10; </w:t>
      </w:r>
      <w:proofErr w:type="spellStart"/>
      <w:r w:rsidRPr="00A61798">
        <w:t>K</w:t>
      </w:r>
      <w:r w:rsidRPr="00A61798">
        <w:rPr>
          <w:vertAlign w:val="subscript"/>
        </w:rPr>
        <w:t>i</w:t>
      </w:r>
      <w:proofErr w:type="spellEnd"/>
      <w:r w:rsidRPr="00A61798">
        <w:t xml:space="preserve"> = 22%</w:t>
      </w:r>
    </w:p>
    <w:p w14:paraId="5EEDD081" w14:textId="77777777" w:rsidR="00A5401E" w:rsidRPr="00A61798" w:rsidRDefault="00A5401E" w:rsidP="00A5401E"/>
    <w:p w14:paraId="6464C418" w14:textId="77777777" w:rsidR="00A5401E" w:rsidRPr="00A61798" w:rsidRDefault="00A5401E" w:rsidP="00A5401E">
      <w:r w:rsidRPr="00A61798">
        <w:t>Ступінь теоретичної обґрунтованості результатів НДР. Завдання вирішене на основі застосування о</w:t>
      </w:r>
      <w:r>
        <w:t>кремих пізнаних закономірностей:</w:t>
      </w:r>
    </w:p>
    <w:p w14:paraId="08C3C7C1" w14:textId="77777777" w:rsidR="00A5401E" w:rsidRPr="00A61798" w:rsidRDefault="00A5401E" w:rsidP="00A5401E"/>
    <w:p w14:paraId="59D2F454" w14:textId="77777777" w:rsidR="00A5401E" w:rsidRPr="00F54054" w:rsidRDefault="00A5401E" w:rsidP="00C57DE1">
      <w:pPr>
        <w:pStyle w:val="aff7"/>
        <w:rPr>
          <w:lang w:val="ru-RU"/>
        </w:rPr>
      </w:pPr>
      <w:proofErr w:type="spellStart"/>
      <w:r w:rsidRPr="00A61798">
        <w:t>Q</w:t>
      </w:r>
      <w:r w:rsidRPr="00A61798">
        <w:rPr>
          <w:vertAlign w:val="subscript"/>
        </w:rPr>
        <w:t>i</w:t>
      </w:r>
      <w:proofErr w:type="spellEnd"/>
      <w:r w:rsidRPr="00A61798">
        <w:t xml:space="preserve"> = </w:t>
      </w:r>
      <w:r>
        <w:t>4</w:t>
      </w:r>
      <w:r w:rsidRPr="00A61798">
        <w:t xml:space="preserve">; </w:t>
      </w:r>
      <w:proofErr w:type="spellStart"/>
      <w:r w:rsidRPr="00A61798">
        <w:t>Q</w:t>
      </w:r>
      <w:r w:rsidRPr="00A61798">
        <w:rPr>
          <w:vertAlign w:val="subscript"/>
        </w:rPr>
        <w:t>mi</w:t>
      </w:r>
      <w:proofErr w:type="spellEnd"/>
      <w:r w:rsidRPr="00A61798">
        <w:t xml:space="preserve"> = 10; </w:t>
      </w:r>
      <w:proofErr w:type="spellStart"/>
      <w:r w:rsidRPr="00A61798">
        <w:t>K</w:t>
      </w:r>
      <w:r w:rsidRPr="00A61798">
        <w:rPr>
          <w:vertAlign w:val="subscript"/>
        </w:rPr>
        <w:t>i</w:t>
      </w:r>
      <w:proofErr w:type="spellEnd"/>
      <w:r w:rsidRPr="00A61798">
        <w:t xml:space="preserve"> = 5%</w:t>
      </w:r>
    </w:p>
    <w:p w14:paraId="0CF423B8" w14:textId="77777777" w:rsidR="00A5401E" w:rsidRPr="00A61798" w:rsidRDefault="00A5401E" w:rsidP="00A5401E"/>
    <w:p w14:paraId="0D0AFE39" w14:textId="77777777" w:rsidR="00A5401E" w:rsidRPr="00A61798" w:rsidRDefault="00A5401E" w:rsidP="00A5401E">
      <w:r w:rsidRPr="00A61798">
        <w:t xml:space="preserve">Ступінь експериментальної перевірки отриманих результатів. </w:t>
      </w:r>
      <w:r w:rsidRPr="00664A2D">
        <w:t>Експериментальна перевірка отриманих результатів не проводилася</w:t>
      </w:r>
      <w:r>
        <w:t>:</w:t>
      </w:r>
    </w:p>
    <w:p w14:paraId="79C782E8" w14:textId="77777777" w:rsidR="00A5401E" w:rsidRPr="00A61798" w:rsidRDefault="00A5401E" w:rsidP="00A5401E"/>
    <w:p w14:paraId="75F5F2F1" w14:textId="77777777" w:rsidR="00A5401E" w:rsidRPr="00F54054" w:rsidRDefault="00A5401E" w:rsidP="00A5401E">
      <w:pPr>
        <w:pStyle w:val="aff7"/>
      </w:pPr>
      <w:proofErr w:type="spellStart"/>
      <w:r w:rsidRPr="00A61798">
        <w:t>Q</w:t>
      </w:r>
      <w:r w:rsidRPr="00A61798">
        <w:rPr>
          <w:vertAlign w:val="subscript"/>
        </w:rPr>
        <w:t>i</w:t>
      </w:r>
      <w:proofErr w:type="spellEnd"/>
      <w:r w:rsidRPr="00A61798">
        <w:t xml:space="preserve"> = </w:t>
      </w:r>
      <w:r>
        <w:t>1</w:t>
      </w:r>
      <w:r w:rsidRPr="00A61798">
        <w:t xml:space="preserve">; </w:t>
      </w:r>
      <w:proofErr w:type="spellStart"/>
      <w:r w:rsidRPr="00A61798">
        <w:t>Q</w:t>
      </w:r>
      <w:r w:rsidRPr="00A61798">
        <w:rPr>
          <w:vertAlign w:val="subscript"/>
        </w:rPr>
        <w:t>mi</w:t>
      </w:r>
      <w:proofErr w:type="spellEnd"/>
      <w:r w:rsidRPr="00A61798">
        <w:t xml:space="preserve"> = 6; </w:t>
      </w:r>
      <w:proofErr w:type="spellStart"/>
      <w:r w:rsidRPr="00A61798">
        <w:t>K</w:t>
      </w:r>
      <w:r w:rsidRPr="00A61798">
        <w:rPr>
          <w:vertAlign w:val="subscript"/>
        </w:rPr>
        <w:t>i</w:t>
      </w:r>
      <w:proofErr w:type="spellEnd"/>
      <w:r w:rsidRPr="00A61798">
        <w:t xml:space="preserve"> = 20%</w:t>
      </w:r>
      <w:r w:rsidRPr="00F54054">
        <w:t>.</w:t>
      </w:r>
    </w:p>
    <w:p w14:paraId="777600B5" w14:textId="77777777" w:rsidR="00A5401E" w:rsidRPr="00A61798" w:rsidRDefault="00A5401E" w:rsidP="00A5401E"/>
    <w:p w14:paraId="05061505" w14:textId="77777777" w:rsidR="00A5401E" w:rsidRPr="00A61798" w:rsidRDefault="00A5401E" w:rsidP="00A5401E">
      <w:r w:rsidRPr="00A61798">
        <w:t>Трудомісткість виконання НДР. Отримання результатів  супроводжувалося проведенням нескладних досл</w:t>
      </w:r>
      <w:r>
        <w:t>ідів, розрахунків, обґрунтувань:</w:t>
      </w:r>
    </w:p>
    <w:p w14:paraId="55611EA2" w14:textId="77777777" w:rsidR="00A5401E" w:rsidRPr="00A61798" w:rsidRDefault="00A5401E" w:rsidP="00A5401E"/>
    <w:p w14:paraId="09E10113" w14:textId="77777777" w:rsidR="00A5401E" w:rsidRPr="00F54054" w:rsidRDefault="00A5401E" w:rsidP="00A5401E">
      <w:pPr>
        <w:pStyle w:val="aff7"/>
        <w:rPr>
          <w:lang w:val="ru-RU"/>
        </w:rPr>
      </w:pPr>
      <w:proofErr w:type="spellStart"/>
      <w:r w:rsidRPr="00A61798">
        <w:t>Q</w:t>
      </w:r>
      <w:r w:rsidRPr="00A61798">
        <w:rPr>
          <w:vertAlign w:val="subscript"/>
        </w:rPr>
        <w:t>i</w:t>
      </w:r>
      <w:proofErr w:type="spellEnd"/>
      <w:r w:rsidRPr="00A61798">
        <w:t xml:space="preserve"> = 2; </w:t>
      </w:r>
      <w:proofErr w:type="spellStart"/>
      <w:r w:rsidRPr="00A61798">
        <w:t>Q</w:t>
      </w:r>
      <w:r w:rsidRPr="00A61798">
        <w:rPr>
          <w:vertAlign w:val="subscript"/>
        </w:rPr>
        <w:t>mi</w:t>
      </w:r>
      <w:proofErr w:type="spellEnd"/>
      <w:r w:rsidRPr="00A61798">
        <w:t xml:space="preserve"> = 8; </w:t>
      </w:r>
      <w:proofErr w:type="spellStart"/>
      <w:r w:rsidRPr="00A61798">
        <w:t>K</w:t>
      </w:r>
      <w:r w:rsidRPr="00A61798">
        <w:rPr>
          <w:vertAlign w:val="subscript"/>
        </w:rPr>
        <w:t>i</w:t>
      </w:r>
      <w:proofErr w:type="spellEnd"/>
      <w:r w:rsidRPr="00A61798">
        <w:t xml:space="preserve"> = 10%</w:t>
      </w:r>
    </w:p>
    <w:p w14:paraId="17F2EFAD" w14:textId="77777777" w:rsidR="00A5401E" w:rsidRPr="00A61798" w:rsidRDefault="00A5401E" w:rsidP="00A5401E"/>
    <w:p w14:paraId="5DE1750C" w14:textId="77777777" w:rsidR="00A5401E" w:rsidRPr="00A61798" w:rsidRDefault="00A5401E" w:rsidP="00A5401E">
      <w:r w:rsidRPr="00A61798">
        <w:t>Перспективність роботи. Важливі результати сприяють зад</w:t>
      </w:r>
      <w:r>
        <w:t>оволенню знов виникаючих потреб:</w:t>
      </w:r>
    </w:p>
    <w:p w14:paraId="2D5425DA" w14:textId="77777777" w:rsidR="00A5401E" w:rsidRPr="00A61798" w:rsidRDefault="00A5401E" w:rsidP="00A5401E"/>
    <w:p w14:paraId="103CE388" w14:textId="77777777" w:rsidR="00A5401E" w:rsidRPr="00F54054" w:rsidRDefault="00A5401E" w:rsidP="00A5401E">
      <w:pPr>
        <w:pStyle w:val="aff7"/>
        <w:rPr>
          <w:lang w:val="ru-RU"/>
        </w:rPr>
      </w:pPr>
      <w:proofErr w:type="spellStart"/>
      <w:r w:rsidRPr="00A61798">
        <w:t>Q</w:t>
      </w:r>
      <w:r w:rsidRPr="00A61798">
        <w:rPr>
          <w:vertAlign w:val="subscript"/>
        </w:rPr>
        <w:t>i</w:t>
      </w:r>
      <w:proofErr w:type="spellEnd"/>
      <w:r w:rsidRPr="00A61798">
        <w:t xml:space="preserve"> = 5; </w:t>
      </w:r>
      <w:proofErr w:type="spellStart"/>
      <w:r w:rsidRPr="00A61798">
        <w:t>Q</w:t>
      </w:r>
      <w:r w:rsidRPr="00A61798">
        <w:rPr>
          <w:vertAlign w:val="subscript"/>
        </w:rPr>
        <w:t>mi</w:t>
      </w:r>
      <w:proofErr w:type="spellEnd"/>
      <w:r w:rsidRPr="00A61798">
        <w:t xml:space="preserve"> = 10; </w:t>
      </w:r>
      <w:proofErr w:type="spellStart"/>
      <w:r w:rsidRPr="00A61798">
        <w:t>K</w:t>
      </w:r>
      <w:r w:rsidRPr="00A61798">
        <w:rPr>
          <w:vertAlign w:val="subscript"/>
        </w:rPr>
        <w:t>i</w:t>
      </w:r>
      <w:proofErr w:type="spellEnd"/>
      <w:r w:rsidRPr="00A61798">
        <w:t xml:space="preserve"> = 10%</w:t>
      </w:r>
    </w:p>
    <w:p w14:paraId="0AF188E3" w14:textId="77777777" w:rsidR="00A5401E" w:rsidRPr="00A61798" w:rsidRDefault="00A5401E" w:rsidP="00A5401E"/>
    <w:p w14:paraId="41D58B6C" w14:textId="35C69853" w:rsidR="006732F3" w:rsidRPr="00AF71FE" w:rsidRDefault="00A5401E" w:rsidP="006732F3">
      <w:r w:rsidRPr="00A61798">
        <w:t xml:space="preserve">Рівень досягнення світових стандартів. Дана робота на рівні </w:t>
      </w:r>
      <w:r>
        <w:t>світових стандартів:</w:t>
      </w:r>
    </w:p>
    <w:p w14:paraId="4E5EAFB1" w14:textId="77777777" w:rsidR="00A5401E" w:rsidRPr="00F54054" w:rsidRDefault="00A5401E" w:rsidP="00A5401E">
      <w:pPr>
        <w:pStyle w:val="aff7"/>
      </w:pPr>
      <w:proofErr w:type="spellStart"/>
      <w:r w:rsidRPr="00A61798">
        <w:lastRenderedPageBreak/>
        <w:t>Q</w:t>
      </w:r>
      <w:r w:rsidRPr="00A61798">
        <w:rPr>
          <w:vertAlign w:val="subscript"/>
        </w:rPr>
        <w:t>i</w:t>
      </w:r>
      <w:proofErr w:type="spellEnd"/>
      <w:r w:rsidRPr="00A61798">
        <w:t xml:space="preserve"> = 7; </w:t>
      </w:r>
      <w:proofErr w:type="spellStart"/>
      <w:r w:rsidRPr="00A61798">
        <w:t>Q</w:t>
      </w:r>
      <w:r w:rsidRPr="00A61798">
        <w:rPr>
          <w:vertAlign w:val="subscript"/>
        </w:rPr>
        <w:t>mi</w:t>
      </w:r>
      <w:proofErr w:type="spellEnd"/>
      <w:r w:rsidRPr="00A61798">
        <w:t xml:space="preserve"> = 10; </w:t>
      </w:r>
      <w:proofErr w:type="spellStart"/>
      <w:r w:rsidRPr="00A61798">
        <w:t>K</w:t>
      </w:r>
      <w:r w:rsidRPr="00A61798">
        <w:rPr>
          <w:vertAlign w:val="subscript"/>
        </w:rPr>
        <w:t>i</w:t>
      </w:r>
      <w:proofErr w:type="spellEnd"/>
      <w:r w:rsidRPr="00A61798">
        <w:t xml:space="preserve"> = 8%</w:t>
      </w:r>
    </w:p>
    <w:p w14:paraId="2186FEFB" w14:textId="77777777" w:rsidR="00A5401E" w:rsidRPr="00A61798" w:rsidRDefault="00A5401E" w:rsidP="00A5401E"/>
    <w:p w14:paraId="52F0A951" w14:textId="77777777" w:rsidR="00A5401E" w:rsidRPr="00A61798" w:rsidRDefault="00A5401E" w:rsidP="00A5401E">
      <w:r w:rsidRPr="00A61798">
        <w:t>Рівень реалізації по об'ємах і термінах. Реалізація на рівні п</w:t>
      </w:r>
      <w:r>
        <w:t>ідприємства протягом до 3 років:</w:t>
      </w:r>
    </w:p>
    <w:p w14:paraId="759C62DC" w14:textId="77777777" w:rsidR="00A5401E" w:rsidRPr="00A61798" w:rsidRDefault="00A5401E" w:rsidP="00A5401E"/>
    <w:p w14:paraId="0B899B58" w14:textId="77777777" w:rsidR="00A5401E" w:rsidRPr="004B35B3" w:rsidRDefault="00A5401E" w:rsidP="00A5401E">
      <w:pPr>
        <w:pStyle w:val="aff7"/>
        <w:rPr>
          <w:lang w:val="ru-RU"/>
        </w:rPr>
      </w:pPr>
      <w:proofErr w:type="spellStart"/>
      <w:r w:rsidRPr="00A61798">
        <w:t>Q</w:t>
      </w:r>
      <w:r w:rsidRPr="00A61798">
        <w:rPr>
          <w:vertAlign w:val="subscript"/>
        </w:rPr>
        <w:t>i</w:t>
      </w:r>
      <w:proofErr w:type="spellEnd"/>
      <w:r w:rsidRPr="00A61798">
        <w:t xml:space="preserve"> = </w:t>
      </w:r>
      <w:r w:rsidRPr="00A61798">
        <w:rPr>
          <w:lang w:val="ru-RU"/>
        </w:rPr>
        <w:t>4</w:t>
      </w:r>
      <w:r w:rsidRPr="00A61798">
        <w:t xml:space="preserve">; </w:t>
      </w:r>
      <w:proofErr w:type="spellStart"/>
      <w:r w:rsidRPr="00A61798">
        <w:t>Q</w:t>
      </w:r>
      <w:r w:rsidRPr="00A61798">
        <w:rPr>
          <w:vertAlign w:val="subscript"/>
        </w:rPr>
        <w:t>mi</w:t>
      </w:r>
      <w:proofErr w:type="spellEnd"/>
      <w:r w:rsidRPr="00A61798">
        <w:t xml:space="preserve"> = 10; </w:t>
      </w:r>
      <w:proofErr w:type="spellStart"/>
      <w:r w:rsidRPr="00A61798">
        <w:t>K</w:t>
      </w:r>
      <w:r w:rsidRPr="00A61798">
        <w:rPr>
          <w:vertAlign w:val="subscript"/>
        </w:rPr>
        <w:t>i</w:t>
      </w:r>
      <w:proofErr w:type="spellEnd"/>
      <w:r w:rsidRPr="00A61798">
        <w:t xml:space="preserve"> = 15%</w:t>
      </w:r>
    </w:p>
    <w:p w14:paraId="3919378A" w14:textId="77777777" w:rsidR="00A5401E" w:rsidRPr="00A61798" w:rsidRDefault="00A5401E" w:rsidP="00A5401E">
      <w:pPr>
        <w:rPr>
          <w:lang w:val="ru-RU"/>
        </w:rPr>
      </w:pPr>
    </w:p>
    <w:p w14:paraId="1774884B" w14:textId="77777777" w:rsidR="00A5401E" w:rsidRDefault="00A5401E" w:rsidP="00A5401E">
      <w:r w:rsidRPr="00A61798">
        <w:t>Рівень науково-технічного ефекту дослідження при вище відмічених результатах складе:</w:t>
      </w:r>
    </w:p>
    <w:p w14:paraId="6C9D72F2" w14:textId="77777777" w:rsidR="00A5401E" w:rsidRPr="00A61798" w:rsidRDefault="00A5401E" w:rsidP="00A5401E"/>
    <w:p w14:paraId="6F4F959D" w14:textId="77777777" w:rsidR="00A5401E" w:rsidRPr="006260BB" w:rsidRDefault="0030272D" w:rsidP="00C57DE1">
      <w:pPr>
        <w:pStyle w:val="aff7"/>
      </w:pPr>
      <m:oMathPara>
        <m:oMath>
          <m:sSub>
            <m:sSubPr>
              <m:ctrlPr>
                <w:rPr>
                  <w:rFonts w:ascii="Cambria Math" w:hAnsi="Cambria Math"/>
                </w:rPr>
              </m:ctrlPr>
            </m:sSubPr>
            <m:e>
              <m:r>
                <w:rPr>
                  <w:rFonts w:ascii="Cambria Math" w:hAnsi="Cambria Math"/>
                  <w:lang w:val="en-US"/>
                </w:rPr>
                <m:t>U</m:t>
              </m:r>
            </m:e>
            <m:sub>
              <m:r>
                <m:rPr>
                  <m:sty m:val="p"/>
                </m:rPr>
                <w:rPr>
                  <w:rFonts w:ascii="Cambria Math" w:hAnsi="Cambria Math"/>
                  <w:lang w:val="ru-RU"/>
                </w:rPr>
                <m:t>ндр</m:t>
              </m:r>
            </m:sub>
          </m:sSub>
          <m:r>
            <m:rPr>
              <m:sty m:val="p"/>
            </m:rPr>
            <w:rPr>
              <w:rFonts w:ascii="Cambria Math" w:hAnsi="Cambria Math"/>
            </w:rPr>
            <m:t>=</m:t>
          </m:r>
          <m:f>
            <m:fPr>
              <m:ctrlPr>
                <w:rPr>
                  <w:rFonts w:ascii="Cambria Math" w:hAnsi="Cambria Math"/>
                </w:rPr>
              </m:ctrlPr>
            </m:fPr>
            <m:num>
              <m:r>
                <m:rPr>
                  <m:sty m:val="p"/>
                </m:rPr>
                <w:rPr>
                  <w:rFonts w:ascii="Cambria Math" w:hAnsi="Cambria Math"/>
                </w:rPr>
                <m:t>4*10+6*22+4*5+1*20+2*10+5*10+7*8+4*15</m:t>
              </m:r>
            </m:num>
            <m:den>
              <m:r>
                <m:rPr>
                  <m:sty m:val="p"/>
                </m:rPr>
                <w:rPr>
                  <w:rFonts w:ascii="Cambria Math" w:hAnsi="Cambria Math"/>
                </w:rPr>
                <m:t>10*10+10*22+10*5+6*20+8*10+10*10+10*8+10*15</m:t>
              </m:r>
            </m:den>
          </m:f>
          <m:r>
            <m:rPr>
              <m:sty m:val="p"/>
            </m:rPr>
            <w:rPr>
              <w:rFonts w:ascii="Cambria Math" w:hAnsi="Cambria Math"/>
            </w:rPr>
            <m:t>=</m:t>
          </m:r>
          <m:f>
            <m:fPr>
              <m:ctrlPr>
                <w:rPr>
                  <w:rFonts w:ascii="Cambria Math" w:hAnsi="Cambria Math"/>
                </w:rPr>
              </m:ctrlPr>
            </m:fPr>
            <m:num>
              <m:r>
                <m:rPr>
                  <m:sty m:val="p"/>
                </m:rPr>
                <w:rPr>
                  <w:rFonts w:ascii="Cambria Math" w:hAnsi="Cambria Math"/>
                </w:rPr>
                <m:t>398</m:t>
              </m:r>
            </m:num>
            <m:den>
              <m:r>
                <m:rPr>
                  <m:sty m:val="p"/>
                </m:rPr>
                <w:rPr>
                  <w:rFonts w:ascii="Cambria Math" w:hAnsi="Cambria Math"/>
                </w:rPr>
                <m:t>900</m:t>
              </m:r>
            </m:den>
          </m:f>
          <m:r>
            <m:rPr>
              <m:sty m:val="p"/>
            </m:rPr>
            <w:rPr>
              <w:rFonts w:ascii="Cambria Math" w:hAnsi="Cambria Math"/>
            </w:rPr>
            <m:t>=0,442</m:t>
          </m:r>
        </m:oMath>
      </m:oMathPara>
    </w:p>
    <w:p w14:paraId="5B2B90DC" w14:textId="77777777" w:rsidR="00A5401E" w:rsidRPr="00B046F4" w:rsidRDefault="00A5401E" w:rsidP="00A5401E"/>
    <w:p w14:paraId="31612642" w14:textId="77777777" w:rsidR="00A5401E" w:rsidRPr="00B046F4" w:rsidRDefault="00A5401E" w:rsidP="00A5401E">
      <w:pPr>
        <w:pStyle w:val="2"/>
      </w:pPr>
      <w:bookmarkStart w:id="117" w:name="_Toc325357734"/>
      <w:bookmarkStart w:id="118" w:name="_Toc359581477"/>
      <w:r w:rsidRPr="00B046F4">
        <w:t>6.4 Розрахунок кошторису витрат на проведення науково-дослідної роботи в лабораторних умовах</w:t>
      </w:r>
      <w:bookmarkEnd w:id="117"/>
      <w:bookmarkEnd w:id="118"/>
    </w:p>
    <w:p w14:paraId="77057FC0" w14:textId="77777777" w:rsidR="00A5401E" w:rsidRPr="00B046F4" w:rsidRDefault="00A5401E" w:rsidP="00A5401E">
      <w:r w:rsidRPr="00B046F4">
        <w:t>Економічні показники науково-дослідної роботи розраховуються як показники роботи, що виконується в лабораторних умовах. Витрати на проведення науково-дослідних робіт відносять до виробничих витрат.</w:t>
      </w:r>
    </w:p>
    <w:p w14:paraId="2902D76C" w14:textId="77777777" w:rsidR="00A5401E" w:rsidRPr="00B046F4" w:rsidRDefault="00A5401E" w:rsidP="00A5401E">
      <w:r w:rsidRPr="00B046F4">
        <w:t>До складу науково-дослідних робіт включають:</w:t>
      </w:r>
    </w:p>
    <w:p w14:paraId="6D0F08A6" w14:textId="77777777" w:rsidR="00A5401E" w:rsidRPr="00C57DE1" w:rsidRDefault="00A5401E" w:rsidP="00C57DE1">
      <w:pPr>
        <w:pStyle w:val="a5"/>
      </w:pPr>
      <w:r w:rsidRPr="00C57DE1">
        <w:t>патентний пошук;</w:t>
      </w:r>
    </w:p>
    <w:p w14:paraId="74CBADE8" w14:textId="77777777" w:rsidR="00A5401E" w:rsidRPr="00C57DE1" w:rsidRDefault="00A5401E" w:rsidP="00C57DE1">
      <w:pPr>
        <w:pStyle w:val="a5"/>
      </w:pPr>
      <w:r w:rsidRPr="00C57DE1">
        <w:t>вивчення літератури;</w:t>
      </w:r>
    </w:p>
    <w:p w14:paraId="44DB82CF" w14:textId="77777777" w:rsidR="00A5401E" w:rsidRPr="00C57DE1" w:rsidRDefault="00A5401E" w:rsidP="00C57DE1">
      <w:pPr>
        <w:pStyle w:val="a5"/>
      </w:pPr>
      <w:r w:rsidRPr="00C57DE1">
        <w:t>розробка програми дослідження;</w:t>
      </w:r>
    </w:p>
    <w:p w14:paraId="34361DD6" w14:textId="77777777" w:rsidR="00A5401E" w:rsidRPr="00C57DE1" w:rsidRDefault="00A5401E" w:rsidP="00C57DE1">
      <w:pPr>
        <w:pStyle w:val="a5"/>
      </w:pPr>
      <w:r w:rsidRPr="00C57DE1">
        <w:t>збір первинної інформації;</w:t>
      </w:r>
    </w:p>
    <w:p w14:paraId="1B235E08" w14:textId="77777777" w:rsidR="00A5401E" w:rsidRPr="00C57DE1" w:rsidRDefault="00A5401E" w:rsidP="00C57DE1">
      <w:pPr>
        <w:pStyle w:val="a5"/>
      </w:pPr>
      <w:r w:rsidRPr="00C57DE1">
        <w:t>тестування машинних програм;</w:t>
      </w:r>
    </w:p>
    <w:p w14:paraId="36DB10BB" w14:textId="77777777" w:rsidR="00A5401E" w:rsidRPr="00C57DE1" w:rsidRDefault="00A5401E" w:rsidP="00C57DE1">
      <w:pPr>
        <w:pStyle w:val="a5"/>
      </w:pPr>
      <w:r w:rsidRPr="00C57DE1">
        <w:t>розрахункові роботи;</w:t>
      </w:r>
    </w:p>
    <w:p w14:paraId="0D1D95C7" w14:textId="77777777" w:rsidR="00A5401E" w:rsidRPr="00C57DE1" w:rsidRDefault="00A5401E" w:rsidP="00C57DE1">
      <w:pPr>
        <w:pStyle w:val="a5"/>
      </w:pPr>
      <w:r w:rsidRPr="00C57DE1">
        <w:t>виготовлення дослідного зразка (програми прототипу);</w:t>
      </w:r>
    </w:p>
    <w:p w14:paraId="43079D7A" w14:textId="77777777" w:rsidR="00A5401E" w:rsidRPr="00B046F4" w:rsidRDefault="00A5401E" w:rsidP="00C57DE1">
      <w:pPr>
        <w:pStyle w:val="a5"/>
      </w:pPr>
      <w:r w:rsidRPr="00C57DE1">
        <w:t>оформлення за</w:t>
      </w:r>
      <w:r w:rsidRPr="00B046F4">
        <w:t>писки пояснення.</w:t>
      </w:r>
    </w:p>
    <w:p w14:paraId="16313547" w14:textId="77777777" w:rsidR="00A5401E" w:rsidRPr="00B046F4" w:rsidRDefault="00A5401E" w:rsidP="00A5401E">
      <w:r w:rsidRPr="00B046F4">
        <w:lastRenderedPageBreak/>
        <w:t>Плановий кошторис витрат складається по укрупнених статтях витрат:</w:t>
      </w:r>
    </w:p>
    <w:p w14:paraId="78D5A41B" w14:textId="77777777" w:rsidR="00A5401E" w:rsidRPr="009A433A" w:rsidRDefault="00A5401E" w:rsidP="00A5401E">
      <w:r w:rsidRPr="00A61798">
        <w:t>Заробітна плата персоналу. Заробітна плата персоналу, що бере участь у виконанні науково-дослідної роботи, визначається на основі штатно-окладної форми оплати праці. Початкові і розрахункові по</w:t>
      </w:r>
      <w:r>
        <w:t>казники зводяться в таблицю 6.1</w:t>
      </w:r>
      <w:r>
        <w:rPr>
          <w:lang w:val="ru-RU"/>
        </w:rPr>
        <w:t>.</w:t>
      </w:r>
    </w:p>
    <w:p w14:paraId="37058C4E" w14:textId="77777777" w:rsidR="00A5401E" w:rsidRDefault="00A5401E" w:rsidP="00A5401E">
      <w:pPr>
        <w:pStyle w:val="a3"/>
        <w:numPr>
          <w:ilvl w:val="0"/>
          <w:numId w:val="0"/>
        </w:numPr>
        <w:ind w:left="709"/>
      </w:pPr>
    </w:p>
    <w:p w14:paraId="6AE466C6" w14:textId="77777777" w:rsidR="00A5401E" w:rsidRPr="001A3ACA" w:rsidRDefault="00A5401E" w:rsidP="00C57DE1">
      <w:pPr>
        <w:pStyle w:val="afb"/>
      </w:pPr>
      <w:r w:rsidRPr="00C57DE1">
        <w:t>Таблиця</w:t>
      </w:r>
      <w:r w:rsidRPr="001A3ACA">
        <w:t xml:space="preserve"> </w:t>
      </w:r>
      <w:r>
        <w:t>6</w:t>
      </w:r>
      <w:r w:rsidRPr="001A3ACA">
        <w:t>.</w:t>
      </w:r>
      <w:r>
        <w:t>1</w:t>
      </w:r>
      <w:r w:rsidRPr="001A3ACA">
        <w:t xml:space="preserve"> – Витрати на заробітну плату</w:t>
      </w:r>
    </w:p>
    <w:tbl>
      <w:tblPr>
        <w:tblW w:w="9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647"/>
        <w:gridCol w:w="1559"/>
        <w:gridCol w:w="1418"/>
        <w:gridCol w:w="1676"/>
        <w:gridCol w:w="1316"/>
      </w:tblGrid>
      <w:tr w:rsidR="00A5401E" w:rsidRPr="00C57DE1" w14:paraId="559CBF71" w14:textId="77777777" w:rsidTr="00A5401E">
        <w:trPr>
          <w:jc w:val="center"/>
        </w:trPr>
        <w:tc>
          <w:tcPr>
            <w:tcW w:w="2340" w:type="dxa"/>
            <w:tcBorders>
              <w:bottom w:val="single" w:sz="12" w:space="0" w:color="auto"/>
            </w:tcBorders>
            <w:shd w:val="clear" w:color="auto" w:fill="FFFFFF"/>
            <w:vAlign w:val="center"/>
          </w:tcPr>
          <w:p w14:paraId="57479CFC" w14:textId="77777777" w:rsidR="00A5401E" w:rsidRPr="00C57DE1" w:rsidRDefault="00A5401E" w:rsidP="00C57DE1">
            <w:pPr>
              <w:pStyle w:val="affc"/>
            </w:pPr>
            <w:r w:rsidRPr="00C57DE1">
              <w:t>Склад виконавців</w:t>
            </w:r>
          </w:p>
        </w:tc>
        <w:tc>
          <w:tcPr>
            <w:tcW w:w="1647" w:type="dxa"/>
            <w:tcBorders>
              <w:bottom w:val="single" w:sz="12" w:space="0" w:color="auto"/>
            </w:tcBorders>
            <w:shd w:val="clear" w:color="auto" w:fill="FFFFFF"/>
            <w:vAlign w:val="center"/>
          </w:tcPr>
          <w:p w14:paraId="715E4E7A" w14:textId="77777777" w:rsidR="00A5401E" w:rsidRPr="00C57DE1" w:rsidRDefault="00A5401E" w:rsidP="00C57DE1">
            <w:pPr>
              <w:pStyle w:val="affc"/>
            </w:pPr>
            <w:r w:rsidRPr="00C57DE1">
              <w:t>Кількість працівників</w:t>
            </w:r>
          </w:p>
        </w:tc>
        <w:tc>
          <w:tcPr>
            <w:tcW w:w="1559" w:type="dxa"/>
            <w:tcBorders>
              <w:bottom w:val="single" w:sz="12" w:space="0" w:color="auto"/>
            </w:tcBorders>
            <w:shd w:val="clear" w:color="auto" w:fill="FFFFFF"/>
            <w:vAlign w:val="center"/>
          </w:tcPr>
          <w:p w14:paraId="49F5A3D8" w14:textId="77777777" w:rsidR="00A5401E" w:rsidRPr="00C57DE1" w:rsidRDefault="00A5401E" w:rsidP="00C57DE1">
            <w:pPr>
              <w:pStyle w:val="affc"/>
            </w:pPr>
            <w:r w:rsidRPr="00C57DE1">
              <w:t>Місячний оклад, грн.</w:t>
            </w:r>
          </w:p>
        </w:tc>
        <w:tc>
          <w:tcPr>
            <w:tcW w:w="1418" w:type="dxa"/>
            <w:tcBorders>
              <w:bottom w:val="single" w:sz="12" w:space="0" w:color="auto"/>
            </w:tcBorders>
            <w:shd w:val="clear" w:color="auto" w:fill="FFFFFF"/>
            <w:vAlign w:val="center"/>
          </w:tcPr>
          <w:p w14:paraId="6F9B6351" w14:textId="77777777" w:rsidR="00A5401E" w:rsidRPr="00C57DE1" w:rsidRDefault="00A5401E" w:rsidP="00C57DE1">
            <w:pPr>
              <w:pStyle w:val="affc"/>
            </w:pPr>
            <w:r w:rsidRPr="00C57DE1">
              <w:t>Час роботи, міс.</w:t>
            </w:r>
          </w:p>
        </w:tc>
        <w:tc>
          <w:tcPr>
            <w:tcW w:w="1676" w:type="dxa"/>
            <w:tcBorders>
              <w:bottom w:val="single" w:sz="12" w:space="0" w:color="auto"/>
            </w:tcBorders>
            <w:shd w:val="clear" w:color="auto" w:fill="FFFFFF"/>
            <w:vAlign w:val="center"/>
          </w:tcPr>
          <w:p w14:paraId="373E1010" w14:textId="77777777" w:rsidR="00A5401E" w:rsidRPr="00C57DE1" w:rsidRDefault="00A5401E" w:rsidP="00C57DE1">
            <w:pPr>
              <w:pStyle w:val="affc"/>
            </w:pPr>
            <w:proofErr w:type="spellStart"/>
            <w:r w:rsidRPr="00C57DE1">
              <w:t>Коеф</w:t>
            </w:r>
            <w:proofErr w:type="spellEnd"/>
            <w:r w:rsidRPr="00C57DE1">
              <w:t>. участі в роб.</w:t>
            </w:r>
          </w:p>
        </w:tc>
        <w:tc>
          <w:tcPr>
            <w:tcW w:w="1316" w:type="dxa"/>
            <w:tcBorders>
              <w:bottom w:val="single" w:sz="12" w:space="0" w:color="auto"/>
            </w:tcBorders>
            <w:shd w:val="clear" w:color="auto" w:fill="FFFFFF"/>
            <w:vAlign w:val="center"/>
          </w:tcPr>
          <w:p w14:paraId="62FB168B" w14:textId="77777777" w:rsidR="00A5401E" w:rsidRPr="00C57DE1" w:rsidRDefault="00A5401E" w:rsidP="00C57DE1">
            <w:pPr>
              <w:pStyle w:val="affc"/>
            </w:pPr>
            <w:r w:rsidRPr="00C57DE1">
              <w:t>Сума зарплати</w:t>
            </w:r>
          </w:p>
        </w:tc>
      </w:tr>
      <w:tr w:rsidR="00A5401E" w:rsidRPr="00C57DE1" w14:paraId="6E98F9B8" w14:textId="77777777" w:rsidTr="00A5401E">
        <w:trPr>
          <w:jc w:val="center"/>
        </w:trPr>
        <w:tc>
          <w:tcPr>
            <w:tcW w:w="2340" w:type="dxa"/>
            <w:tcBorders>
              <w:top w:val="single" w:sz="12" w:space="0" w:color="auto"/>
            </w:tcBorders>
            <w:shd w:val="clear" w:color="auto" w:fill="FFFFFF"/>
            <w:vAlign w:val="center"/>
          </w:tcPr>
          <w:p w14:paraId="79692FEF" w14:textId="77777777" w:rsidR="00A5401E" w:rsidRPr="00C57DE1" w:rsidRDefault="00A5401E" w:rsidP="00C57DE1">
            <w:pPr>
              <w:pStyle w:val="affc"/>
            </w:pPr>
            <w:r w:rsidRPr="00C57DE1">
              <w:t>Керівник роботи</w:t>
            </w:r>
          </w:p>
        </w:tc>
        <w:tc>
          <w:tcPr>
            <w:tcW w:w="1647" w:type="dxa"/>
            <w:tcBorders>
              <w:top w:val="single" w:sz="12" w:space="0" w:color="auto"/>
            </w:tcBorders>
            <w:shd w:val="clear" w:color="auto" w:fill="FFFFFF"/>
            <w:vAlign w:val="center"/>
          </w:tcPr>
          <w:p w14:paraId="5360D484" w14:textId="77777777" w:rsidR="00A5401E" w:rsidRPr="00C57DE1" w:rsidRDefault="00A5401E" w:rsidP="00C57DE1">
            <w:pPr>
              <w:pStyle w:val="affc"/>
            </w:pPr>
            <w:r w:rsidRPr="00C57DE1">
              <w:t>1</w:t>
            </w:r>
          </w:p>
        </w:tc>
        <w:tc>
          <w:tcPr>
            <w:tcW w:w="1559" w:type="dxa"/>
            <w:tcBorders>
              <w:top w:val="single" w:sz="12" w:space="0" w:color="auto"/>
            </w:tcBorders>
            <w:shd w:val="clear" w:color="auto" w:fill="FFFFFF"/>
            <w:vAlign w:val="center"/>
          </w:tcPr>
          <w:p w14:paraId="44C5ACFC" w14:textId="77777777" w:rsidR="00A5401E" w:rsidRPr="00C57DE1" w:rsidRDefault="00A5401E" w:rsidP="00C57DE1">
            <w:pPr>
              <w:pStyle w:val="affc"/>
            </w:pPr>
            <w:r w:rsidRPr="00C57DE1">
              <w:t>4000</w:t>
            </w:r>
          </w:p>
        </w:tc>
        <w:tc>
          <w:tcPr>
            <w:tcW w:w="1418" w:type="dxa"/>
            <w:tcBorders>
              <w:top w:val="single" w:sz="12" w:space="0" w:color="auto"/>
            </w:tcBorders>
            <w:shd w:val="clear" w:color="auto" w:fill="FFFFFF"/>
            <w:vAlign w:val="center"/>
          </w:tcPr>
          <w:p w14:paraId="6E8A2200" w14:textId="77777777" w:rsidR="00A5401E" w:rsidRPr="00C57DE1" w:rsidRDefault="00A5401E" w:rsidP="00C57DE1">
            <w:pPr>
              <w:pStyle w:val="affc"/>
            </w:pPr>
            <w:r w:rsidRPr="00C57DE1">
              <w:t>6</w:t>
            </w:r>
          </w:p>
        </w:tc>
        <w:tc>
          <w:tcPr>
            <w:tcW w:w="1676" w:type="dxa"/>
            <w:tcBorders>
              <w:top w:val="single" w:sz="12" w:space="0" w:color="auto"/>
            </w:tcBorders>
            <w:shd w:val="clear" w:color="auto" w:fill="FFFFFF"/>
            <w:vAlign w:val="center"/>
          </w:tcPr>
          <w:p w14:paraId="44474DC4" w14:textId="77777777" w:rsidR="00A5401E" w:rsidRPr="00C57DE1" w:rsidRDefault="00A5401E" w:rsidP="00C57DE1">
            <w:pPr>
              <w:pStyle w:val="affc"/>
            </w:pPr>
            <w:r w:rsidRPr="00C57DE1">
              <w:t>1</w:t>
            </w:r>
          </w:p>
        </w:tc>
        <w:tc>
          <w:tcPr>
            <w:tcW w:w="1316" w:type="dxa"/>
            <w:tcBorders>
              <w:top w:val="single" w:sz="12" w:space="0" w:color="auto"/>
            </w:tcBorders>
            <w:shd w:val="clear" w:color="auto" w:fill="FFFFFF"/>
            <w:vAlign w:val="center"/>
          </w:tcPr>
          <w:p w14:paraId="7E7F241A" w14:textId="77777777" w:rsidR="00A5401E" w:rsidRPr="00C57DE1" w:rsidRDefault="00A5401E" w:rsidP="00C57DE1">
            <w:pPr>
              <w:pStyle w:val="affc"/>
            </w:pPr>
            <w:r w:rsidRPr="00C57DE1">
              <w:t>24000</w:t>
            </w:r>
          </w:p>
        </w:tc>
      </w:tr>
      <w:tr w:rsidR="00A5401E" w:rsidRPr="00C57DE1" w14:paraId="249DA939" w14:textId="77777777" w:rsidTr="00A5401E">
        <w:trPr>
          <w:jc w:val="center"/>
        </w:trPr>
        <w:tc>
          <w:tcPr>
            <w:tcW w:w="2340" w:type="dxa"/>
            <w:shd w:val="clear" w:color="auto" w:fill="FFFFFF"/>
            <w:vAlign w:val="center"/>
          </w:tcPr>
          <w:p w14:paraId="7DB106D8" w14:textId="77777777" w:rsidR="00A5401E" w:rsidRPr="00C57DE1" w:rsidRDefault="00A5401E" w:rsidP="00C57DE1">
            <w:pPr>
              <w:pStyle w:val="affc"/>
            </w:pPr>
            <w:r w:rsidRPr="00C57DE1">
              <w:t>Інженер-програміст</w:t>
            </w:r>
          </w:p>
        </w:tc>
        <w:tc>
          <w:tcPr>
            <w:tcW w:w="1647" w:type="dxa"/>
            <w:shd w:val="clear" w:color="auto" w:fill="FFFFFF"/>
            <w:vAlign w:val="center"/>
          </w:tcPr>
          <w:p w14:paraId="0B60882E" w14:textId="77777777" w:rsidR="00A5401E" w:rsidRPr="00C57DE1" w:rsidRDefault="00A5401E" w:rsidP="00C57DE1">
            <w:pPr>
              <w:pStyle w:val="affc"/>
            </w:pPr>
            <w:r w:rsidRPr="00C57DE1">
              <w:t>1</w:t>
            </w:r>
          </w:p>
        </w:tc>
        <w:tc>
          <w:tcPr>
            <w:tcW w:w="1559" w:type="dxa"/>
            <w:shd w:val="clear" w:color="auto" w:fill="FFFFFF"/>
            <w:vAlign w:val="center"/>
          </w:tcPr>
          <w:p w14:paraId="1154FBFE" w14:textId="77777777" w:rsidR="00A5401E" w:rsidRPr="00C57DE1" w:rsidRDefault="00A5401E" w:rsidP="00C57DE1">
            <w:pPr>
              <w:pStyle w:val="affc"/>
            </w:pPr>
            <w:r w:rsidRPr="00C57DE1">
              <w:t>3500</w:t>
            </w:r>
          </w:p>
        </w:tc>
        <w:tc>
          <w:tcPr>
            <w:tcW w:w="1418" w:type="dxa"/>
            <w:shd w:val="clear" w:color="auto" w:fill="FFFFFF"/>
            <w:vAlign w:val="center"/>
          </w:tcPr>
          <w:p w14:paraId="04540A5B" w14:textId="77777777" w:rsidR="00A5401E" w:rsidRPr="00C57DE1" w:rsidRDefault="00A5401E" w:rsidP="00C57DE1">
            <w:pPr>
              <w:pStyle w:val="affc"/>
            </w:pPr>
            <w:r w:rsidRPr="00C57DE1">
              <w:t>6</w:t>
            </w:r>
          </w:p>
        </w:tc>
        <w:tc>
          <w:tcPr>
            <w:tcW w:w="1676" w:type="dxa"/>
            <w:shd w:val="clear" w:color="auto" w:fill="FFFFFF"/>
            <w:vAlign w:val="center"/>
          </w:tcPr>
          <w:p w14:paraId="271DF8B0" w14:textId="77777777" w:rsidR="00A5401E" w:rsidRPr="00C57DE1" w:rsidRDefault="00A5401E" w:rsidP="00C57DE1">
            <w:pPr>
              <w:pStyle w:val="affc"/>
            </w:pPr>
            <w:r w:rsidRPr="00C57DE1">
              <w:t>1</w:t>
            </w:r>
          </w:p>
        </w:tc>
        <w:tc>
          <w:tcPr>
            <w:tcW w:w="1316" w:type="dxa"/>
            <w:shd w:val="clear" w:color="auto" w:fill="FFFFFF"/>
            <w:vAlign w:val="center"/>
          </w:tcPr>
          <w:p w14:paraId="43DA312F" w14:textId="77777777" w:rsidR="00A5401E" w:rsidRPr="00C57DE1" w:rsidRDefault="00A5401E" w:rsidP="00C57DE1">
            <w:pPr>
              <w:pStyle w:val="affc"/>
            </w:pPr>
            <w:r w:rsidRPr="00C57DE1">
              <w:t>21000</w:t>
            </w:r>
          </w:p>
        </w:tc>
      </w:tr>
      <w:tr w:rsidR="00A5401E" w:rsidRPr="00C57DE1" w14:paraId="70ACA085" w14:textId="77777777" w:rsidTr="00A5401E">
        <w:trPr>
          <w:jc w:val="center"/>
        </w:trPr>
        <w:tc>
          <w:tcPr>
            <w:tcW w:w="2340" w:type="dxa"/>
            <w:shd w:val="clear" w:color="auto" w:fill="FFFFFF"/>
            <w:vAlign w:val="center"/>
          </w:tcPr>
          <w:p w14:paraId="4F71BEAE" w14:textId="77777777" w:rsidR="00A5401E" w:rsidRPr="00C57DE1" w:rsidRDefault="00A5401E" w:rsidP="00C57DE1">
            <w:pPr>
              <w:pStyle w:val="affc"/>
            </w:pPr>
            <w:r w:rsidRPr="00C57DE1">
              <w:t>Лаборант</w:t>
            </w:r>
          </w:p>
        </w:tc>
        <w:tc>
          <w:tcPr>
            <w:tcW w:w="1647" w:type="dxa"/>
            <w:shd w:val="clear" w:color="auto" w:fill="FFFFFF"/>
            <w:vAlign w:val="center"/>
          </w:tcPr>
          <w:p w14:paraId="59AD0448" w14:textId="77777777" w:rsidR="00A5401E" w:rsidRPr="00C57DE1" w:rsidRDefault="00A5401E" w:rsidP="00C57DE1">
            <w:pPr>
              <w:pStyle w:val="affc"/>
            </w:pPr>
            <w:r w:rsidRPr="00C57DE1">
              <w:t>1</w:t>
            </w:r>
          </w:p>
        </w:tc>
        <w:tc>
          <w:tcPr>
            <w:tcW w:w="1559" w:type="dxa"/>
            <w:shd w:val="clear" w:color="auto" w:fill="FFFFFF"/>
            <w:vAlign w:val="center"/>
          </w:tcPr>
          <w:p w14:paraId="5D8A2DA6" w14:textId="77777777" w:rsidR="00A5401E" w:rsidRPr="00C57DE1" w:rsidRDefault="00A5401E" w:rsidP="00C57DE1">
            <w:pPr>
              <w:pStyle w:val="affc"/>
            </w:pPr>
            <w:r w:rsidRPr="00C57DE1">
              <w:t>1600</w:t>
            </w:r>
          </w:p>
        </w:tc>
        <w:tc>
          <w:tcPr>
            <w:tcW w:w="1418" w:type="dxa"/>
            <w:shd w:val="clear" w:color="auto" w:fill="FFFFFF"/>
            <w:vAlign w:val="center"/>
          </w:tcPr>
          <w:p w14:paraId="19061DF0" w14:textId="77777777" w:rsidR="00A5401E" w:rsidRPr="00C57DE1" w:rsidRDefault="00A5401E" w:rsidP="00C57DE1">
            <w:pPr>
              <w:pStyle w:val="affc"/>
            </w:pPr>
            <w:r w:rsidRPr="00C57DE1">
              <w:t>6</w:t>
            </w:r>
          </w:p>
        </w:tc>
        <w:tc>
          <w:tcPr>
            <w:tcW w:w="1676" w:type="dxa"/>
            <w:shd w:val="clear" w:color="auto" w:fill="FFFFFF"/>
            <w:vAlign w:val="center"/>
          </w:tcPr>
          <w:p w14:paraId="1AB7317E" w14:textId="77777777" w:rsidR="00A5401E" w:rsidRPr="00C57DE1" w:rsidRDefault="00A5401E" w:rsidP="00C57DE1">
            <w:pPr>
              <w:pStyle w:val="affc"/>
            </w:pPr>
            <w:r w:rsidRPr="00C57DE1">
              <w:t>0,5</w:t>
            </w:r>
          </w:p>
        </w:tc>
        <w:tc>
          <w:tcPr>
            <w:tcW w:w="1316" w:type="dxa"/>
            <w:shd w:val="clear" w:color="auto" w:fill="FFFFFF"/>
            <w:vAlign w:val="center"/>
          </w:tcPr>
          <w:p w14:paraId="00F2762F" w14:textId="77777777" w:rsidR="00A5401E" w:rsidRPr="00C57DE1" w:rsidRDefault="00A5401E" w:rsidP="00C57DE1">
            <w:pPr>
              <w:pStyle w:val="affc"/>
            </w:pPr>
            <w:r w:rsidRPr="00C57DE1">
              <w:t>4800</w:t>
            </w:r>
          </w:p>
        </w:tc>
      </w:tr>
      <w:tr w:rsidR="00A5401E" w:rsidRPr="00C57DE1" w14:paraId="1811D766" w14:textId="77777777" w:rsidTr="00A5401E">
        <w:trPr>
          <w:jc w:val="center"/>
        </w:trPr>
        <w:tc>
          <w:tcPr>
            <w:tcW w:w="2340" w:type="dxa"/>
            <w:shd w:val="clear" w:color="auto" w:fill="FFFFFF"/>
            <w:vAlign w:val="center"/>
          </w:tcPr>
          <w:p w14:paraId="2996F80B" w14:textId="77777777" w:rsidR="00A5401E" w:rsidRPr="00C57DE1" w:rsidRDefault="00A5401E" w:rsidP="00C57DE1">
            <w:pPr>
              <w:pStyle w:val="affc"/>
            </w:pPr>
            <w:r w:rsidRPr="00C57DE1">
              <w:t>Разом</w:t>
            </w:r>
          </w:p>
        </w:tc>
        <w:tc>
          <w:tcPr>
            <w:tcW w:w="1647" w:type="dxa"/>
            <w:shd w:val="clear" w:color="auto" w:fill="FFFFFF"/>
            <w:vAlign w:val="center"/>
          </w:tcPr>
          <w:p w14:paraId="1FB68867" w14:textId="77777777" w:rsidR="00A5401E" w:rsidRPr="00C57DE1" w:rsidRDefault="00A5401E" w:rsidP="00C57DE1">
            <w:pPr>
              <w:pStyle w:val="affc"/>
            </w:pPr>
            <w:r w:rsidRPr="00C57DE1">
              <w:t>3</w:t>
            </w:r>
          </w:p>
        </w:tc>
        <w:tc>
          <w:tcPr>
            <w:tcW w:w="1559" w:type="dxa"/>
            <w:shd w:val="clear" w:color="auto" w:fill="FFFFFF"/>
            <w:vAlign w:val="center"/>
          </w:tcPr>
          <w:p w14:paraId="389B990E" w14:textId="77777777" w:rsidR="00A5401E" w:rsidRPr="00C57DE1" w:rsidRDefault="00A5401E" w:rsidP="00C57DE1">
            <w:pPr>
              <w:pStyle w:val="affc"/>
            </w:pPr>
            <w:r w:rsidRPr="00C57DE1">
              <w:t>9100</w:t>
            </w:r>
          </w:p>
        </w:tc>
        <w:tc>
          <w:tcPr>
            <w:tcW w:w="1418" w:type="dxa"/>
            <w:shd w:val="clear" w:color="auto" w:fill="FFFFFF"/>
            <w:vAlign w:val="center"/>
          </w:tcPr>
          <w:p w14:paraId="444B8C6C" w14:textId="77777777" w:rsidR="00A5401E" w:rsidRPr="00C57DE1" w:rsidRDefault="00A5401E" w:rsidP="00C57DE1">
            <w:pPr>
              <w:pStyle w:val="affc"/>
            </w:pPr>
            <w:r w:rsidRPr="00C57DE1">
              <w:t>15</w:t>
            </w:r>
          </w:p>
        </w:tc>
        <w:tc>
          <w:tcPr>
            <w:tcW w:w="1676" w:type="dxa"/>
            <w:shd w:val="clear" w:color="auto" w:fill="FFFFFF"/>
            <w:vAlign w:val="center"/>
          </w:tcPr>
          <w:p w14:paraId="2156D903" w14:textId="77777777" w:rsidR="00A5401E" w:rsidRPr="00C57DE1" w:rsidRDefault="00A5401E" w:rsidP="00C57DE1">
            <w:pPr>
              <w:pStyle w:val="affc"/>
            </w:pPr>
            <w:r w:rsidRPr="00C57DE1">
              <w:t>2.75</w:t>
            </w:r>
          </w:p>
        </w:tc>
        <w:tc>
          <w:tcPr>
            <w:tcW w:w="1316" w:type="dxa"/>
            <w:shd w:val="clear" w:color="auto" w:fill="FFFFFF"/>
            <w:vAlign w:val="center"/>
          </w:tcPr>
          <w:p w14:paraId="1BD01066" w14:textId="77777777" w:rsidR="00A5401E" w:rsidRPr="00C57DE1" w:rsidRDefault="00A5401E" w:rsidP="00C57DE1">
            <w:pPr>
              <w:pStyle w:val="affc"/>
            </w:pPr>
            <w:r w:rsidRPr="00C57DE1">
              <w:t>49800</w:t>
            </w:r>
          </w:p>
        </w:tc>
      </w:tr>
    </w:tbl>
    <w:p w14:paraId="7F811C53" w14:textId="77777777" w:rsidR="00A5401E" w:rsidRDefault="00A5401E" w:rsidP="00A5401E">
      <w:pPr>
        <w:pStyle w:val="afff6"/>
      </w:pPr>
    </w:p>
    <w:p w14:paraId="172885CE" w14:textId="77777777" w:rsidR="00A5401E" w:rsidRPr="001A3ACA" w:rsidRDefault="00A5401E" w:rsidP="00A5401E">
      <w:pPr>
        <w:pStyle w:val="afff6"/>
      </w:pPr>
      <w:r w:rsidRPr="00232615">
        <w:t>Преміальний фонд приймається у розмірі 7 % від фонду заробітної плати і складає 3486 грн</w:t>
      </w:r>
      <w:r w:rsidRPr="001A3ACA">
        <w:t>.</w:t>
      </w:r>
    </w:p>
    <w:p w14:paraId="08A1E7D0" w14:textId="77777777" w:rsidR="00A5401E" w:rsidRPr="001A3ACA" w:rsidRDefault="00A5401E" w:rsidP="00A5401E">
      <w:r w:rsidRPr="001A3ACA">
        <w:t xml:space="preserve">Відрахування до бюджету. </w:t>
      </w:r>
    </w:p>
    <w:p w14:paraId="4646BDFA" w14:textId="77777777" w:rsidR="00A5401E" w:rsidRPr="001A3ACA" w:rsidRDefault="00A5401E" w:rsidP="00A5401E">
      <w:r w:rsidRPr="001A3ACA">
        <w:t>На заробітну плату з урахуванням преміального фонду нараховуються відрахування до бюджету держави. До складу цих відрахувань включаються:</w:t>
      </w:r>
    </w:p>
    <w:p w14:paraId="22F2E821" w14:textId="77777777" w:rsidR="00A5401E" w:rsidRPr="00C57DE1" w:rsidRDefault="00A5401E" w:rsidP="008410CE">
      <w:pPr>
        <w:pStyle w:val="a2"/>
        <w:numPr>
          <w:ilvl w:val="0"/>
          <w:numId w:val="21"/>
        </w:numPr>
        <w:ind w:left="0"/>
      </w:pPr>
      <w:r w:rsidRPr="00C57DE1">
        <w:t>Відрахування до пенсійного фонду – 33,2 %.</w:t>
      </w:r>
    </w:p>
    <w:p w14:paraId="5BBFF854" w14:textId="77777777" w:rsidR="00A5401E" w:rsidRPr="00C57DE1" w:rsidRDefault="00A5401E" w:rsidP="00C57DE1">
      <w:pPr>
        <w:pStyle w:val="a2"/>
      </w:pPr>
      <w:r w:rsidRPr="00C57DE1">
        <w:t>Відрахування до фонду соціального страхування – 1,5 %.</w:t>
      </w:r>
    </w:p>
    <w:p w14:paraId="6EA68D26" w14:textId="77777777" w:rsidR="00A5401E" w:rsidRPr="00C57DE1" w:rsidRDefault="00A5401E" w:rsidP="00C57DE1">
      <w:pPr>
        <w:pStyle w:val="a2"/>
      </w:pPr>
      <w:r w:rsidRPr="00C57DE1">
        <w:t>Відрахування до фонду зайнятості – 1,4 %.</w:t>
      </w:r>
    </w:p>
    <w:p w14:paraId="0681D475" w14:textId="77777777" w:rsidR="00A5401E" w:rsidRPr="001A3ACA" w:rsidRDefault="00A5401E" w:rsidP="00C57DE1">
      <w:pPr>
        <w:pStyle w:val="a2"/>
      </w:pPr>
      <w:r w:rsidRPr="00C57DE1">
        <w:t>Відрахування</w:t>
      </w:r>
      <w:r>
        <w:t xml:space="preserve"> до фонду страхування нещасних випадків – 0,8%.</w:t>
      </w:r>
    </w:p>
    <w:p w14:paraId="3DC0447A" w14:textId="77777777" w:rsidR="00A5401E" w:rsidRDefault="00A5401E" w:rsidP="00A5401E">
      <w:r w:rsidRPr="001A3ACA">
        <w:t>Загальна сума відрахувань складе 36</w:t>
      </w:r>
      <w:r w:rsidRPr="00D5240D">
        <w:t>,9</w:t>
      </w:r>
      <w:r w:rsidRPr="001A3ACA">
        <w:t xml:space="preserve">% від фонду оплати праці, тобто </w:t>
      </w:r>
    </w:p>
    <w:p w14:paraId="140FCA19" w14:textId="77777777" w:rsidR="00A5401E" w:rsidRPr="001A3ACA" w:rsidRDefault="00A5401E" w:rsidP="00A5401E">
      <w:r>
        <w:t>(49800+3486)*0,369 =  19662,53</w:t>
      </w:r>
      <w:r w:rsidRPr="001A3ACA">
        <w:t>грн.</w:t>
      </w:r>
    </w:p>
    <w:p w14:paraId="3CC8E963" w14:textId="77777777" w:rsidR="00A5401E" w:rsidRPr="001A3ACA" w:rsidRDefault="00A5401E" w:rsidP="00A5401E">
      <w:r w:rsidRPr="001A3ACA">
        <w:t>Витрати на відрядження.</w:t>
      </w:r>
    </w:p>
    <w:p w14:paraId="02AE5FAC" w14:textId="77777777" w:rsidR="00A5401E" w:rsidRPr="001A3ACA" w:rsidRDefault="00A5401E" w:rsidP="00A5401E">
      <w:r w:rsidRPr="001A3ACA">
        <w:t xml:space="preserve">Витрати на науково-виробничі відрядження плануються у розмірі 15% від фонду заробітної плати, тобто </w:t>
      </w:r>
      <w:r>
        <w:t>(49800+3486)*0,</w:t>
      </w:r>
      <w:r>
        <w:rPr>
          <w:lang w:val="ru-RU"/>
        </w:rPr>
        <w:t>15</w:t>
      </w:r>
      <w:r>
        <w:t xml:space="preserve"> =  </w:t>
      </w:r>
      <w:r>
        <w:rPr>
          <w:lang w:val="ru-RU"/>
        </w:rPr>
        <w:t xml:space="preserve">7992,9 </w:t>
      </w:r>
      <w:r w:rsidRPr="001A3ACA">
        <w:t>грн</w:t>
      </w:r>
    </w:p>
    <w:p w14:paraId="769901C1" w14:textId="77777777" w:rsidR="00A5401E" w:rsidRPr="001A3ACA" w:rsidRDefault="00A5401E" w:rsidP="00A5401E">
      <w:r w:rsidRPr="001A3ACA">
        <w:lastRenderedPageBreak/>
        <w:t>Контрагентські витрати.</w:t>
      </w:r>
    </w:p>
    <w:p w14:paraId="66E532C3" w14:textId="77777777" w:rsidR="00A5401E" w:rsidRPr="001A3ACA" w:rsidRDefault="00A5401E" w:rsidP="00A5401E">
      <w:r w:rsidRPr="001A3ACA">
        <w:t>У кошторис витрат включаються витрати на послуги, здійснюваних по договорах. До таких послуг відносяться:</w:t>
      </w:r>
    </w:p>
    <w:p w14:paraId="01D9581B" w14:textId="77777777" w:rsidR="00A5401E" w:rsidRPr="001A3ACA" w:rsidRDefault="00A5401E" w:rsidP="00C57DE1">
      <w:pPr>
        <w:pStyle w:val="a5"/>
      </w:pPr>
      <w:r>
        <w:t>н</w:t>
      </w:r>
      <w:r w:rsidRPr="001A3ACA">
        <w:t>адання машинного часу обчислювального цент</w:t>
      </w:r>
      <w:r>
        <w:t>ру або персонального комп'ютера;</w:t>
      </w:r>
    </w:p>
    <w:p w14:paraId="0A15C18E" w14:textId="77777777" w:rsidR="00A5401E" w:rsidRPr="001A3ACA" w:rsidRDefault="00A5401E" w:rsidP="00C57DE1">
      <w:pPr>
        <w:pStyle w:val="a5"/>
      </w:pPr>
      <w:r w:rsidRPr="001A3ACA">
        <w:t>створення машинної бази даних;</w:t>
      </w:r>
    </w:p>
    <w:p w14:paraId="7FAF0B79" w14:textId="77777777" w:rsidR="00A5401E" w:rsidRPr="001A3ACA" w:rsidRDefault="00A5401E" w:rsidP="00C57DE1">
      <w:pPr>
        <w:pStyle w:val="a5"/>
      </w:pPr>
      <w:r w:rsidRPr="001A3ACA">
        <w:t>виготовлення дослідних зразків;</w:t>
      </w:r>
    </w:p>
    <w:p w14:paraId="79581C34" w14:textId="77777777" w:rsidR="00A5401E" w:rsidRPr="001A3ACA" w:rsidRDefault="00A5401E" w:rsidP="00C57DE1">
      <w:pPr>
        <w:pStyle w:val="a5"/>
      </w:pPr>
      <w:r w:rsidRPr="001A3ACA">
        <w:t>розмноження оригіналів;</w:t>
      </w:r>
    </w:p>
    <w:p w14:paraId="443EE02A" w14:textId="77777777" w:rsidR="00A5401E" w:rsidRPr="001A3ACA" w:rsidRDefault="00A5401E" w:rsidP="00C57DE1">
      <w:pPr>
        <w:pStyle w:val="a5"/>
      </w:pPr>
      <w:r w:rsidRPr="001A3ACA">
        <w:t>виготовлення графічних матеріалів і тому подібне</w:t>
      </w:r>
      <w:r>
        <w:t>.</w:t>
      </w:r>
    </w:p>
    <w:p w14:paraId="3B2A8D0A" w14:textId="77777777" w:rsidR="00A5401E" w:rsidRDefault="00A5401E" w:rsidP="00A5401E">
      <w:pPr>
        <w:ind w:firstLine="734"/>
      </w:pPr>
      <w:r w:rsidRPr="001A3ACA">
        <w:t xml:space="preserve">При оренді машинного часу на персональному комп'ютері передбачаються витрати у розмірі 10-15 грн. за кожну годину роботи. Потреба в машинному часі впродовж </w:t>
      </w:r>
      <w:r>
        <w:rPr>
          <w:lang w:val="ru-RU"/>
        </w:rPr>
        <w:t>6</w:t>
      </w:r>
      <w:r>
        <w:t xml:space="preserve"> місяців по </w:t>
      </w:r>
      <w:r w:rsidRPr="00D2738A">
        <w:t>8</w:t>
      </w:r>
      <w:r w:rsidRPr="001A3ACA">
        <w:t xml:space="preserve"> годин в день складає </w:t>
      </w:r>
      <w:r>
        <w:rPr>
          <w:lang w:val="ru-RU"/>
        </w:rPr>
        <w:t>6</w:t>
      </w:r>
      <w:r>
        <w:t>*</w:t>
      </w:r>
      <w:r>
        <w:rPr>
          <w:lang w:val="ru-RU"/>
        </w:rPr>
        <w:t>20</w:t>
      </w:r>
      <w:r>
        <w:t>*</w:t>
      </w:r>
      <w:r w:rsidRPr="00D2738A">
        <w:t>8</w:t>
      </w:r>
      <w:r>
        <w:t>=</w:t>
      </w:r>
      <w:r>
        <w:rPr>
          <w:lang w:val="ru-RU"/>
        </w:rPr>
        <w:t>960</w:t>
      </w:r>
      <w:r w:rsidRPr="001A3ACA">
        <w:t xml:space="preserve"> годин, тобто витрати на орен</w:t>
      </w:r>
      <w:r>
        <w:t xml:space="preserve">ду машинного часу складуть </w:t>
      </w:r>
      <w:r>
        <w:rPr>
          <w:lang w:val="ru-RU"/>
        </w:rPr>
        <w:t>960</w:t>
      </w:r>
      <w:r w:rsidRPr="001A3ACA">
        <w:t>*1</w:t>
      </w:r>
      <w:r>
        <w:rPr>
          <w:lang w:val="ru-RU"/>
        </w:rPr>
        <w:t>3</w:t>
      </w:r>
      <w:r w:rsidRPr="001A3ACA">
        <w:t>=</w:t>
      </w:r>
      <w:r>
        <w:rPr>
          <w:lang w:val="ru-RU"/>
        </w:rPr>
        <w:t>12480</w:t>
      </w:r>
      <w:r w:rsidRPr="001A3ACA">
        <w:t xml:space="preserve"> грн.</w:t>
      </w:r>
    </w:p>
    <w:p w14:paraId="6A71940B" w14:textId="77777777" w:rsidR="00A5401E" w:rsidRPr="001A3ACA" w:rsidRDefault="00A5401E" w:rsidP="00A5401E">
      <w:pPr>
        <w:rPr>
          <w:lang w:val="en-US"/>
        </w:rPr>
      </w:pPr>
      <w:r w:rsidRPr="001A3ACA">
        <w:t>Витрати на матеріали.</w:t>
      </w:r>
      <w:r>
        <w:t xml:space="preserve"> </w:t>
      </w:r>
      <w:r w:rsidRPr="001A3ACA">
        <w:t xml:space="preserve">Витрати на матеріали, канцелярсько-письмове приладдя розраховується по кількості і їх прейскурантним цінам. Перелік використовуваних матеріалів, потреба в них і їх ціни зводяться в таблицю </w:t>
      </w:r>
      <w:r>
        <w:t>6</w:t>
      </w:r>
      <w:r w:rsidRPr="001A3ACA">
        <w:t>.</w:t>
      </w:r>
      <w:r>
        <w:t>2</w:t>
      </w:r>
      <w:r w:rsidRPr="001A3ACA">
        <w:t>.</w:t>
      </w:r>
    </w:p>
    <w:p w14:paraId="22495AEA" w14:textId="77777777" w:rsidR="00A5401E" w:rsidRPr="001A3ACA" w:rsidRDefault="00A5401E" w:rsidP="00A5401E">
      <w:pPr>
        <w:rPr>
          <w:lang w:val="en-US"/>
        </w:rPr>
      </w:pPr>
    </w:p>
    <w:p w14:paraId="73319294" w14:textId="77777777" w:rsidR="00A5401E" w:rsidRPr="001A3ACA" w:rsidRDefault="00A5401E" w:rsidP="00A5401E">
      <w:pPr>
        <w:pStyle w:val="afb"/>
      </w:pPr>
      <w:r w:rsidRPr="001A3ACA">
        <w:t xml:space="preserve">Таблиця </w:t>
      </w:r>
      <w:r>
        <w:t>6</w:t>
      </w:r>
      <w:r w:rsidRPr="001A3ACA">
        <w:t>.</w:t>
      </w:r>
      <w:r>
        <w:t xml:space="preserve">2 </w:t>
      </w:r>
      <w:r w:rsidRPr="001A3ACA">
        <w:t>– Витрати на матеріали</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3958"/>
        <w:gridCol w:w="1470"/>
        <w:gridCol w:w="1616"/>
        <w:gridCol w:w="1410"/>
        <w:gridCol w:w="1623"/>
      </w:tblGrid>
      <w:tr w:rsidR="00A5401E" w:rsidRPr="00C57DE1" w14:paraId="4C5EABA5" w14:textId="77777777" w:rsidTr="00C20B5B">
        <w:trPr>
          <w:jc w:val="center"/>
        </w:trPr>
        <w:tc>
          <w:tcPr>
            <w:tcW w:w="3958" w:type="dxa"/>
            <w:tcBorders>
              <w:bottom w:val="single" w:sz="12" w:space="0" w:color="auto"/>
            </w:tcBorders>
            <w:shd w:val="clear" w:color="auto" w:fill="FFFFFF"/>
            <w:vAlign w:val="center"/>
          </w:tcPr>
          <w:p w14:paraId="4FD13439" w14:textId="77777777" w:rsidR="00A5401E" w:rsidRPr="00C57DE1" w:rsidRDefault="00A5401E" w:rsidP="00C57DE1">
            <w:pPr>
              <w:pStyle w:val="affc"/>
            </w:pPr>
            <w:r w:rsidRPr="00C57DE1">
              <w:t>Найменування матеріалів</w:t>
            </w:r>
          </w:p>
        </w:tc>
        <w:tc>
          <w:tcPr>
            <w:tcW w:w="1470" w:type="dxa"/>
            <w:tcBorders>
              <w:bottom w:val="single" w:sz="12" w:space="0" w:color="auto"/>
            </w:tcBorders>
            <w:shd w:val="clear" w:color="auto" w:fill="FFFFFF"/>
            <w:vAlign w:val="center"/>
          </w:tcPr>
          <w:p w14:paraId="27CD3D4F" w14:textId="77777777" w:rsidR="00A5401E" w:rsidRPr="00C57DE1" w:rsidRDefault="00A5401E" w:rsidP="00C57DE1">
            <w:pPr>
              <w:pStyle w:val="affc"/>
            </w:pPr>
            <w:r w:rsidRPr="00C57DE1">
              <w:t>Одиниці виміру</w:t>
            </w:r>
          </w:p>
        </w:tc>
        <w:tc>
          <w:tcPr>
            <w:tcW w:w="1616" w:type="dxa"/>
            <w:tcBorders>
              <w:bottom w:val="single" w:sz="12" w:space="0" w:color="auto"/>
            </w:tcBorders>
            <w:shd w:val="clear" w:color="auto" w:fill="FFFFFF"/>
            <w:vAlign w:val="center"/>
          </w:tcPr>
          <w:p w14:paraId="07B5C7EF" w14:textId="77777777" w:rsidR="00A5401E" w:rsidRPr="00C57DE1" w:rsidRDefault="00A5401E" w:rsidP="00C57DE1">
            <w:pPr>
              <w:pStyle w:val="affc"/>
            </w:pPr>
            <w:r w:rsidRPr="00C57DE1">
              <w:t>Кількість</w:t>
            </w:r>
          </w:p>
        </w:tc>
        <w:tc>
          <w:tcPr>
            <w:tcW w:w="1410" w:type="dxa"/>
            <w:tcBorders>
              <w:bottom w:val="single" w:sz="12" w:space="0" w:color="auto"/>
            </w:tcBorders>
            <w:shd w:val="clear" w:color="auto" w:fill="FFFFFF"/>
            <w:vAlign w:val="center"/>
          </w:tcPr>
          <w:p w14:paraId="63C3D332" w14:textId="77777777" w:rsidR="00A5401E" w:rsidRPr="00C57DE1" w:rsidRDefault="00A5401E" w:rsidP="00C57DE1">
            <w:pPr>
              <w:pStyle w:val="affc"/>
            </w:pPr>
            <w:r w:rsidRPr="00C57DE1">
              <w:t>Ціна, грн.</w:t>
            </w:r>
          </w:p>
        </w:tc>
        <w:tc>
          <w:tcPr>
            <w:tcW w:w="1623" w:type="dxa"/>
            <w:tcBorders>
              <w:bottom w:val="single" w:sz="12" w:space="0" w:color="auto"/>
            </w:tcBorders>
            <w:shd w:val="clear" w:color="auto" w:fill="FFFFFF"/>
            <w:vAlign w:val="center"/>
          </w:tcPr>
          <w:p w14:paraId="6A8A07EB" w14:textId="77777777" w:rsidR="00A5401E" w:rsidRPr="00C57DE1" w:rsidRDefault="00A5401E" w:rsidP="00C57DE1">
            <w:pPr>
              <w:pStyle w:val="affc"/>
            </w:pPr>
            <w:r w:rsidRPr="00C57DE1">
              <w:t>Сума, грн.</w:t>
            </w:r>
          </w:p>
        </w:tc>
      </w:tr>
      <w:tr w:rsidR="00A5401E" w:rsidRPr="00C57DE1" w14:paraId="17499D1F" w14:textId="77777777" w:rsidTr="00C20B5B">
        <w:trPr>
          <w:jc w:val="center"/>
        </w:trPr>
        <w:tc>
          <w:tcPr>
            <w:tcW w:w="3958" w:type="dxa"/>
            <w:tcBorders>
              <w:top w:val="single" w:sz="12" w:space="0" w:color="auto"/>
            </w:tcBorders>
            <w:shd w:val="clear" w:color="auto" w:fill="FFFFFF"/>
            <w:vAlign w:val="center"/>
          </w:tcPr>
          <w:p w14:paraId="66EBBAA5" w14:textId="77777777" w:rsidR="00A5401E" w:rsidRPr="00C57DE1" w:rsidRDefault="00A5401E" w:rsidP="00C57DE1">
            <w:pPr>
              <w:pStyle w:val="affc"/>
            </w:pPr>
            <w:r w:rsidRPr="00C57DE1">
              <w:t>Папір</w:t>
            </w:r>
          </w:p>
        </w:tc>
        <w:tc>
          <w:tcPr>
            <w:tcW w:w="1470" w:type="dxa"/>
            <w:tcBorders>
              <w:top w:val="single" w:sz="12" w:space="0" w:color="auto"/>
            </w:tcBorders>
            <w:shd w:val="clear" w:color="auto" w:fill="FFFFFF"/>
            <w:vAlign w:val="center"/>
          </w:tcPr>
          <w:p w14:paraId="7C6446BF" w14:textId="77777777" w:rsidR="00A5401E" w:rsidRPr="00C57DE1" w:rsidRDefault="00A5401E" w:rsidP="00C57DE1">
            <w:pPr>
              <w:pStyle w:val="affc"/>
            </w:pPr>
            <w:r w:rsidRPr="00C57DE1">
              <w:t>Упаковка</w:t>
            </w:r>
          </w:p>
        </w:tc>
        <w:tc>
          <w:tcPr>
            <w:tcW w:w="1616" w:type="dxa"/>
            <w:tcBorders>
              <w:top w:val="single" w:sz="12" w:space="0" w:color="auto"/>
            </w:tcBorders>
            <w:shd w:val="clear" w:color="auto" w:fill="FFFFFF"/>
            <w:vAlign w:val="center"/>
          </w:tcPr>
          <w:p w14:paraId="2DFB026D" w14:textId="77777777" w:rsidR="00A5401E" w:rsidRPr="00C57DE1" w:rsidRDefault="00A5401E" w:rsidP="00C57DE1">
            <w:pPr>
              <w:pStyle w:val="affc"/>
            </w:pPr>
            <w:r w:rsidRPr="00C57DE1">
              <w:t>2</w:t>
            </w:r>
          </w:p>
        </w:tc>
        <w:tc>
          <w:tcPr>
            <w:tcW w:w="1410" w:type="dxa"/>
            <w:tcBorders>
              <w:top w:val="single" w:sz="12" w:space="0" w:color="auto"/>
            </w:tcBorders>
            <w:shd w:val="clear" w:color="auto" w:fill="FFFFFF"/>
            <w:vAlign w:val="center"/>
          </w:tcPr>
          <w:p w14:paraId="1198DEF3" w14:textId="77777777" w:rsidR="00A5401E" w:rsidRPr="00C57DE1" w:rsidRDefault="00A5401E" w:rsidP="00C57DE1">
            <w:pPr>
              <w:pStyle w:val="affc"/>
            </w:pPr>
            <w:r w:rsidRPr="00C57DE1">
              <w:t>50,00</w:t>
            </w:r>
          </w:p>
        </w:tc>
        <w:tc>
          <w:tcPr>
            <w:tcW w:w="1623" w:type="dxa"/>
            <w:tcBorders>
              <w:top w:val="single" w:sz="12" w:space="0" w:color="auto"/>
            </w:tcBorders>
            <w:shd w:val="clear" w:color="auto" w:fill="FFFFFF"/>
            <w:vAlign w:val="center"/>
          </w:tcPr>
          <w:p w14:paraId="30ADD177" w14:textId="77777777" w:rsidR="00A5401E" w:rsidRPr="00C57DE1" w:rsidRDefault="00A5401E" w:rsidP="00C57DE1">
            <w:pPr>
              <w:pStyle w:val="affc"/>
            </w:pPr>
            <w:r w:rsidRPr="00C57DE1">
              <w:t>100,00</w:t>
            </w:r>
          </w:p>
        </w:tc>
      </w:tr>
      <w:tr w:rsidR="00A5401E" w:rsidRPr="00C57DE1" w14:paraId="6CA0781C" w14:textId="77777777" w:rsidTr="00C20B5B">
        <w:trPr>
          <w:jc w:val="center"/>
        </w:trPr>
        <w:tc>
          <w:tcPr>
            <w:tcW w:w="3958" w:type="dxa"/>
            <w:tcBorders>
              <w:top w:val="single" w:sz="12" w:space="0" w:color="auto"/>
            </w:tcBorders>
            <w:shd w:val="clear" w:color="auto" w:fill="FFFFFF"/>
            <w:vAlign w:val="center"/>
          </w:tcPr>
          <w:p w14:paraId="7E1D6E66" w14:textId="77777777" w:rsidR="00A5401E" w:rsidRPr="00C57DE1" w:rsidRDefault="00A5401E" w:rsidP="00C57DE1">
            <w:pPr>
              <w:pStyle w:val="affc"/>
            </w:pPr>
            <w:r w:rsidRPr="00C57DE1">
              <w:t xml:space="preserve">Олівець простий </w:t>
            </w:r>
          </w:p>
        </w:tc>
        <w:tc>
          <w:tcPr>
            <w:tcW w:w="1470" w:type="dxa"/>
            <w:tcBorders>
              <w:top w:val="single" w:sz="12" w:space="0" w:color="auto"/>
            </w:tcBorders>
            <w:shd w:val="clear" w:color="auto" w:fill="FFFFFF"/>
            <w:vAlign w:val="center"/>
          </w:tcPr>
          <w:p w14:paraId="4A212B7A" w14:textId="77777777" w:rsidR="00A5401E" w:rsidRPr="00C57DE1" w:rsidRDefault="00A5401E" w:rsidP="00C57DE1">
            <w:pPr>
              <w:pStyle w:val="affc"/>
            </w:pPr>
            <w:r w:rsidRPr="00C57DE1">
              <w:t>Шт.</w:t>
            </w:r>
          </w:p>
        </w:tc>
        <w:tc>
          <w:tcPr>
            <w:tcW w:w="1616" w:type="dxa"/>
            <w:tcBorders>
              <w:top w:val="single" w:sz="12" w:space="0" w:color="auto"/>
            </w:tcBorders>
            <w:shd w:val="clear" w:color="auto" w:fill="FFFFFF"/>
            <w:vAlign w:val="center"/>
          </w:tcPr>
          <w:p w14:paraId="758DBADD" w14:textId="77777777" w:rsidR="00A5401E" w:rsidRPr="00C57DE1" w:rsidRDefault="00A5401E" w:rsidP="00C57DE1">
            <w:pPr>
              <w:pStyle w:val="affc"/>
            </w:pPr>
            <w:r w:rsidRPr="00C57DE1">
              <w:t>1</w:t>
            </w:r>
          </w:p>
        </w:tc>
        <w:tc>
          <w:tcPr>
            <w:tcW w:w="1410" w:type="dxa"/>
            <w:tcBorders>
              <w:top w:val="single" w:sz="12" w:space="0" w:color="auto"/>
            </w:tcBorders>
            <w:shd w:val="clear" w:color="auto" w:fill="FFFFFF"/>
            <w:vAlign w:val="center"/>
          </w:tcPr>
          <w:p w14:paraId="59469E6E" w14:textId="77777777" w:rsidR="00A5401E" w:rsidRPr="00C57DE1" w:rsidRDefault="00A5401E" w:rsidP="00C57DE1">
            <w:pPr>
              <w:pStyle w:val="affc"/>
            </w:pPr>
            <w:r w:rsidRPr="00C57DE1">
              <w:t>1,50</w:t>
            </w:r>
          </w:p>
        </w:tc>
        <w:tc>
          <w:tcPr>
            <w:tcW w:w="1623" w:type="dxa"/>
            <w:tcBorders>
              <w:top w:val="single" w:sz="12" w:space="0" w:color="auto"/>
            </w:tcBorders>
            <w:shd w:val="clear" w:color="auto" w:fill="FFFFFF"/>
            <w:vAlign w:val="center"/>
          </w:tcPr>
          <w:p w14:paraId="0538BC67" w14:textId="77777777" w:rsidR="00A5401E" w:rsidRPr="00C57DE1" w:rsidRDefault="00A5401E" w:rsidP="00C57DE1">
            <w:pPr>
              <w:pStyle w:val="affc"/>
            </w:pPr>
            <w:r w:rsidRPr="00C57DE1">
              <w:t>1,50</w:t>
            </w:r>
          </w:p>
        </w:tc>
      </w:tr>
      <w:tr w:rsidR="00A5401E" w:rsidRPr="00C57DE1" w14:paraId="642A16F9" w14:textId="77777777" w:rsidTr="00C20B5B">
        <w:trPr>
          <w:jc w:val="center"/>
        </w:trPr>
        <w:tc>
          <w:tcPr>
            <w:tcW w:w="3958" w:type="dxa"/>
            <w:shd w:val="clear" w:color="auto" w:fill="FFFFFF"/>
            <w:vAlign w:val="center"/>
          </w:tcPr>
          <w:p w14:paraId="632CA8F4" w14:textId="77777777" w:rsidR="00A5401E" w:rsidRPr="00C57DE1" w:rsidRDefault="00A5401E" w:rsidP="00C57DE1">
            <w:pPr>
              <w:pStyle w:val="affc"/>
            </w:pPr>
            <w:r w:rsidRPr="00C57DE1">
              <w:t>Ручка синя</w:t>
            </w:r>
          </w:p>
        </w:tc>
        <w:tc>
          <w:tcPr>
            <w:tcW w:w="1470" w:type="dxa"/>
            <w:shd w:val="clear" w:color="auto" w:fill="FFFFFF"/>
            <w:vAlign w:val="center"/>
          </w:tcPr>
          <w:p w14:paraId="435A904D" w14:textId="77777777" w:rsidR="00A5401E" w:rsidRPr="00C57DE1" w:rsidRDefault="00A5401E" w:rsidP="00C57DE1">
            <w:pPr>
              <w:pStyle w:val="affc"/>
            </w:pPr>
            <w:r w:rsidRPr="00C57DE1">
              <w:t>Шт.</w:t>
            </w:r>
          </w:p>
        </w:tc>
        <w:tc>
          <w:tcPr>
            <w:tcW w:w="1616" w:type="dxa"/>
            <w:shd w:val="clear" w:color="auto" w:fill="FFFFFF"/>
            <w:vAlign w:val="center"/>
          </w:tcPr>
          <w:p w14:paraId="045EB6E3" w14:textId="77777777" w:rsidR="00A5401E" w:rsidRPr="00C57DE1" w:rsidRDefault="00A5401E" w:rsidP="00C57DE1">
            <w:pPr>
              <w:pStyle w:val="affc"/>
            </w:pPr>
            <w:r w:rsidRPr="00C57DE1">
              <w:t>3</w:t>
            </w:r>
          </w:p>
        </w:tc>
        <w:tc>
          <w:tcPr>
            <w:tcW w:w="1410" w:type="dxa"/>
            <w:shd w:val="clear" w:color="auto" w:fill="FFFFFF"/>
            <w:vAlign w:val="center"/>
          </w:tcPr>
          <w:p w14:paraId="409ADEEF" w14:textId="77777777" w:rsidR="00A5401E" w:rsidRPr="00C57DE1" w:rsidRDefault="00A5401E" w:rsidP="00C57DE1">
            <w:pPr>
              <w:pStyle w:val="affc"/>
            </w:pPr>
            <w:r w:rsidRPr="00C57DE1">
              <w:t>2,50</w:t>
            </w:r>
          </w:p>
        </w:tc>
        <w:tc>
          <w:tcPr>
            <w:tcW w:w="1623" w:type="dxa"/>
            <w:shd w:val="clear" w:color="auto" w:fill="FFFFFF"/>
            <w:vAlign w:val="center"/>
          </w:tcPr>
          <w:p w14:paraId="106740B5" w14:textId="77777777" w:rsidR="00A5401E" w:rsidRPr="00C57DE1" w:rsidRDefault="00A5401E" w:rsidP="00C57DE1">
            <w:pPr>
              <w:pStyle w:val="affc"/>
            </w:pPr>
            <w:r w:rsidRPr="00C57DE1">
              <w:t>5,00</w:t>
            </w:r>
          </w:p>
        </w:tc>
      </w:tr>
      <w:tr w:rsidR="00A5401E" w:rsidRPr="00C57DE1" w14:paraId="2F46409A" w14:textId="77777777" w:rsidTr="00C20B5B">
        <w:trPr>
          <w:jc w:val="center"/>
        </w:trPr>
        <w:tc>
          <w:tcPr>
            <w:tcW w:w="3958" w:type="dxa"/>
            <w:shd w:val="clear" w:color="auto" w:fill="FFFFFF"/>
            <w:vAlign w:val="center"/>
          </w:tcPr>
          <w:p w14:paraId="3DC049A4" w14:textId="77777777" w:rsidR="00A5401E" w:rsidRPr="00C57DE1" w:rsidRDefault="00A5401E" w:rsidP="00C57DE1">
            <w:pPr>
              <w:pStyle w:val="affc"/>
            </w:pPr>
            <w:r w:rsidRPr="00C57DE1">
              <w:t xml:space="preserve">Лінійка </w:t>
            </w:r>
          </w:p>
        </w:tc>
        <w:tc>
          <w:tcPr>
            <w:tcW w:w="1470" w:type="dxa"/>
            <w:shd w:val="clear" w:color="auto" w:fill="FFFFFF"/>
            <w:vAlign w:val="center"/>
          </w:tcPr>
          <w:p w14:paraId="14D5E3BC" w14:textId="77777777" w:rsidR="00A5401E" w:rsidRPr="00C57DE1" w:rsidRDefault="00A5401E" w:rsidP="00C57DE1">
            <w:pPr>
              <w:pStyle w:val="affc"/>
            </w:pPr>
            <w:r w:rsidRPr="00C57DE1">
              <w:t>Шт.</w:t>
            </w:r>
          </w:p>
        </w:tc>
        <w:tc>
          <w:tcPr>
            <w:tcW w:w="1616" w:type="dxa"/>
            <w:shd w:val="clear" w:color="auto" w:fill="FFFFFF"/>
            <w:vAlign w:val="center"/>
          </w:tcPr>
          <w:p w14:paraId="6C8E5DE3" w14:textId="77777777" w:rsidR="00A5401E" w:rsidRPr="00C57DE1" w:rsidRDefault="00A5401E" w:rsidP="00C57DE1">
            <w:pPr>
              <w:pStyle w:val="affc"/>
            </w:pPr>
            <w:r w:rsidRPr="00C57DE1">
              <w:t>1</w:t>
            </w:r>
          </w:p>
        </w:tc>
        <w:tc>
          <w:tcPr>
            <w:tcW w:w="1410" w:type="dxa"/>
            <w:shd w:val="clear" w:color="auto" w:fill="FFFFFF"/>
            <w:vAlign w:val="center"/>
          </w:tcPr>
          <w:p w14:paraId="2CB4CF51" w14:textId="77777777" w:rsidR="00A5401E" w:rsidRPr="00C57DE1" w:rsidRDefault="00A5401E" w:rsidP="00C57DE1">
            <w:pPr>
              <w:pStyle w:val="affc"/>
            </w:pPr>
            <w:r w:rsidRPr="00C57DE1">
              <w:t>3,50</w:t>
            </w:r>
          </w:p>
        </w:tc>
        <w:tc>
          <w:tcPr>
            <w:tcW w:w="1623" w:type="dxa"/>
            <w:shd w:val="clear" w:color="auto" w:fill="FFFFFF"/>
            <w:vAlign w:val="center"/>
          </w:tcPr>
          <w:p w14:paraId="2F822806" w14:textId="77777777" w:rsidR="00A5401E" w:rsidRPr="00C57DE1" w:rsidRDefault="00A5401E" w:rsidP="00C57DE1">
            <w:pPr>
              <w:pStyle w:val="affc"/>
            </w:pPr>
            <w:r w:rsidRPr="00C57DE1">
              <w:t>3,50</w:t>
            </w:r>
          </w:p>
        </w:tc>
      </w:tr>
      <w:tr w:rsidR="00A5401E" w:rsidRPr="00C57DE1" w14:paraId="31C6D172" w14:textId="77777777" w:rsidTr="00C20B5B">
        <w:trPr>
          <w:jc w:val="center"/>
        </w:trPr>
        <w:tc>
          <w:tcPr>
            <w:tcW w:w="3958" w:type="dxa"/>
            <w:shd w:val="clear" w:color="auto" w:fill="FFFFFF"/>
            <w:vAlign w:val="center"/>
          </w:tcPr>
          <w:p w14:paraId="3529264B" w14:textId="77777777" w:rsidR="00A5401E" w:rsidRPr="00C57DE1" w:rsidRDefault="00A5401E" w:rsidP="00C57DE1">
            <w:pPr>
              <w:pStyle w:val="affc"/>
            </w:pPr>
            <w:r w:rsidRPr="00C57DE1">
              <w:t xml:space="preserve">Гумка </w:t>
            </w:r>
          </w:p>
        </w:tc>
        <w:tc>
          <w:tcPr>
            <w:tcW w:w="1470" w:type="dxa"/>
            <w:shd w:val="clear" w:color="auto" w:fill="FFFFFF"/>
            <w:vAlign w:val="center"/>
          </w:tcPr>
          <w:p w14:paraId="06AED6A1" w14:textId="77777777" w:rsidR="00A5401E" w:rsidRPr="00C57DE1" w:rsidRDefault="00A5401E" w:rsidP="00C57DE1">
            <w:pPr>
              <w:pStyle w:val="affc"/>
            </w:pPr>
            <w:r w:rsidRPr="00C57DE1">
              <w:t>Шт.</w:t>
            </w:r>
          </w:p>
        </w:tc>
        <w:tc>
          <w:tcPr>
            <w:tcW w:w="1616" w:type="dxa"/>
            <w:shd w:val="clear" w:color="auto" w:fill="FFFFFF"/>
            <w:vAlign w:val="center"/>
          </w:tcPr>
          <w:p w14:paraId="7C6C879F" w14:textId="77777777" w:rsidR="00A5401E" w:rsidRPr="00C57DE1" w:rsidRDefault="00A5401E" w:rsidP="00C57DE1">
            <w:pPr>
              <w:pStyle w:val="affc"/>
            </w:pPr>
            <w:r w:rsidRPr="00C57DE1">
              <w:t>1</w:t>
            </w:r>
          </w:p>
        </w:tc>
        <w:tc>
          <w:tcPr>
            <w:tcW w:w="1410" w:type="dxa"/>
            <w:shd w:val="clear" w:color="auto" w:fill="FFFFFF"/>
            <w:vAlign w:val="center"/>
          </w:tcPr>
          <w:p w14:paraId="6A9BD43F" w14:textId="77777777" w:rsidR="00A5401E" w:rsidRPr="00C57DE1" w:rsidRDefault="00A5401E" w:rsidP="00C57DE1">
            <w:pPr>
              <w:pStyle w:val="affc"/>
            </w:pPr>
            <w:r w:rsidRPr="00C57DE1">
              <w:t>2,50</w:t>
            </w:r>
          </w:p>
        </w:tc>
        <w:tc>
          <w:tcPr>
            <w:tcW w:w="1623" w:type="dxa"/>
            <w:shd w:val="clear" w:color="auto" w:fill="FFFFFF"/>
            <w:vAlign w:val="center"/>
          </w:tcPr>
          <w:p w14:paraId="772A6DE5" w14:textId="77777777" w:rsidR="00A5401E" w:rsidRPr="00C57DE1" w:rsidRDefault="00A5401E" w:rsidP="00C57DE1">
            <w:pPr>
              <w:pStyle w:val="affc"/>
            </w:pPr>
            <w:r w:rsidRPr="00C57DE1">
              <w:t>2,50</w:t>
            </w:r>
          </w:p>
        </w:tc>
      </w:tr>
      <w:tr w:rsidR="00A5401E" w:rsidRPr="00C57DE1" w14:paraId="5FF98E7C" w14:textId="77777777" w:rsidTr="00C20B5B">
        <w:trPr>
          <w:jc w:val="center"/>
        </w:trPr>
        <w:tc>
          <w:tcPr>
            <w:tcW w:w="3958" w:type="dxa"/>
            <w:shd w:val="clear" w:color="auto" w:fill="FFFFFF"/>
            <w:vAlign w:val="center"/>
          </w:tcPr>
          <w:p w14:paraId="335DC194" w14:textId="77777777" w:rsidR="00A5401E" w:rsidRPr="00C57DE1" w:rsidRDefault="00A5401E" w:rsidP="00C57DE1">
            <w:pPr>
              <w:pStyle w:val="affc"/>
            </w:pPr>
            <w:r w:rsidRPr="00C57DE1">
              <w:t>Ручка чорна</w:t>
            </w:r>
          </w:p>
        </w:tc>
        <w:tc>
          <w:tcPr>
            <w:tcW w:w="1470" w:type="dxa"/>
            <w:shd w:val="clear" w:color="auto" w:fill="FFFFFF"/>
            <w:vAlign w:val="center"/>
          </w:tcPr>
          <w:p w14:paraId="2ED82954" w14:textId="77777777" w:rsidR="00A5401E" w:rsidRPr="00C57DE1" w:rsidRDefault="00A5401E" w:rsidP="00C57DE1">
            <w:pPr>
              <w:pStyle w:val="affc"/>
            </w:pPr>
            <w:r w:rsidRPr="00C57DE1">
              <w:t>Шт.</w:t>
            </w:r>
          </w:p>
        </w:tc>
        <w:tc>
          <w:tcPr>
            <w:tcW w:w="1616" w:type="dxa"/>
            <w:shd w:val="clear" w:color="auto" w:fill="FFFFFF"/>
            <w:vAlign w:val="center"/>
          </w:tcPr>
          <w:p w14:paraId="35B637D5" w14:textId="77777777" w:rsidR="00A5401E" w:rsidRPr="00C57DE1" w:rsidRDefault="00A5401E" w:rsidP="00C57DE1">
            <w:pPr>
              <w:pStyle w:val="affc"/>
            </w:pPr>
            <w:r w:rsidRPr="00C57DE1">
              <w:t>1</w:t>
            </w:r>
          </w:p>
        </w:tc>
        <w:tc>
          <w:tcPr>
            <w:tcW w:w="1410" w:type="dxa"/>
            <w:shd w:val="clear" w:color="auto" w:fill="FFFFFF"/>
            <w:vAlign w:val="center"/>
          </w:tcPr>
          <w:p w14:paraId="2A88C8B0" w14:textId="77777777" w:rsidR="00A5401E" w:rsidRPr="00C57DE1" w:rsidRDefault="00A5401E" w:rsidP="00C57DE1">
            <w:pPr>
              <w:pStyle w:val="affc"/>
            </w:pPr>
            <w:r w:rsidRPr="00C57DE1">
              <w:t>2,00</w:t>
            </w:r>
          </w:p>
        </w:tc>
        <w:tc>
          <w:tcPr>
            <w:tcW w:w="1623" w:type="dxa"/>
            <w:shd w:val="clear" w:color="auto" w:fill="FFFFFF"/>
            <w:vAlign w:val="center"/>
          </w:tcPr>
          <w:p w14:paraId="5C87C766" w14:textId="77777777" w:rsidR="00A5401E" w:rsidRPr="00C57DE1" w:rsidRDefault="00A5401E" w:rsidP="00C57DE1">
            <w:pPr>
              <w:pStyle w:val="affc"/>
            </w:pPr>
            <w:r w:rsidRPr="00C57DE1">
              <w:t>2,00</w:t>
            </w:r>
          </w:p>
        </w:tc>
      </w:tr>
      <w:tr w:rsidR="00A5401E" w:rsidRPr="00C57DE1" w14:paraId="6CBA1689" w14:textId="77777777" w:rsidTr="00C20B5B">
        <w:trPr>
          <w:jc w:val="center"/>
        </w:trPr>
        <w:tc>
          <w:tcPr>
            <w:tcW w:w="3958" w:type="dxa"/>
            <w:shd w:val="clear" w:color="auto" w:fill="FFFFFF"/>
            <w:vAlign w:val="center"/>
          </w:tcPr>
          <w:p w14:paraId="03DC239C" w14:textId="77777777" w:rsidR="00A5401E" w:rsidRPr="00C57DE1" w:rsidRDefault="00A5401E" w:rsidP="00C57DE1">
            <w:pPr>
              <w:pStyle w:val="affc"/>
            </w:pPr>
            <w:r w:rsidRPr="00C57DE1">
              <w:t>Папір А1</w:t>
            </w:r>
          </w:p>
        </w:tc>
        <w:tc>
          <w:tcPr>
            <w:tcW w:w="1470" w:type="dxa"/>
            <w:shd w:val="clear" w:color="auto" w:fill="FFFFFF"/>
            <w:vAlign w:val="center"/>
          </w:tcPr>
          <w:p w14:paraId="2F4ED51D" w14:textId="77777777" w:rsidR="00A5401E" w:rsidRPr="00C57DE1" w:rsidRDefault="00A5401E" w:rsidP="00C57DE1">
            <w:pPr>
              <w:pStyle w:val="affc"/>
            </w:pPr>
            <w:r w:rsidRPr="00C57DE1">
              <w:t>Шт.</w:t>
            </w:r>
          </w:p>
        </w:tc>
        <w:tc>
          <w:tcPr>
            <w:tcW w:w="1616" w:type="dxa"/>
            <w:shd w:val="clear" w:color="auto" w:fill="FFFFFF"/>
            <w:vAlign w:val="center"/>
          </w:tcPr>
          <w:p w14:paraId="7E529146" w14:textId="77777777" w:rsidR="00A5401E" w:rsidRPr="00C57DE1" w:rsidRDefault="00A5401E" w:rsidP="00C57DE1">
            <w:pPr>
              <w:pStyle w:val="affc"/>
            </w:pPr>
            <w:r w:rsidRPr="00C57DE1">
              <w:t>8</w:t>
            </w:r>
          </w:p>
        </w:tc>
        <w:tc>
          <w:tcPr>
            <w:tcW w:w="1410" w:type="dxa"/>
            <w:shd w:val="clear" w:color="auto" w:fill="FFFFFF"/>
            <w:vAlign w:val="center"/>
          </w:tcPr>
          <w:p w14:paraId="409C1F2B" w14:textId="77777777" w:rsidR="00A5401E" w:rsidRPr="00C57DE1" w:rsidRDefault="00A5401E" w:rsidP="00C57DE1">
            <w:pPr>
              <w:pStyle w:val="affc"/>
            </w:pPr>
            <w:r w:rsidRPr="00C57DE1">
              <w:t>10,00</w:t>
            </w:r>
          </w:p>
        </w:tc>
        <w:tc>
          <w:tcPr>
            <w:tcW w:w="1623" w:type="dxa"/>
            <w:shd w:val="clear" w:color="auto" w:fill="FFFFFF"/>
            <w:vAlign w:val="center"/>
          </w:tcPr>
          <w:p w14:paraId="40648E76" w14:textId="77777777" w:rsidR="00A5401E" w:rsidRPr="00C57DE1" w:rsidRDefault="00A5401E" w:rsidP="00C57DE1">
            <w:pPr>
              <w:pStyle w:val="affc"/>
            </w:pPr>
            <w:r w:rsidRPr="00C57DE1">
              <w:t>80,00</w:t>
            </w:r>
          </w:p>
        </w:tc>
      </w:tr>
      <w:tr w:rsidR="00A5401E" w:rsidRPr="00C57DE1" w14:paraId="51C71E74" w14:textId="77777777" w:rsidTr="00C20B5B">
        <w:trPr>
          <w:jc w:val="center"/>
        </w:trPr>
        <w:tc>
          <w:tcPr>
            <w:tcW w:w="3958" w:type="dxa"/>
            <w:shd w:val="clear" w:color="auto" w:fill="FFFFFF"/>
            <w:vAlign w:val="center"/>
          </w:tcPr>
          <w:p w14:paraId="39FF8586" w14:textId="77777777" w:rsidR="00A5401E" w:rsidRPr="00C57DE1" w:rsidRDefault="00A5401E" w:rsidP="00C57DE1">
            <w:pPr>
              <w:pStyle w:val="affc"/>
            </w:pPr>
            <w:r w:rsidRPr="00C57DE1">
              <w:t>Разом</w:t>
            </w:r>
          </w:p>
        </w:tc>
        <w:tc>
          <w:tcPr>
            <w:tcW w:w="1470" w:type="dxa"/>
            <w:shd w:val="clear" w:color="auto" w:fill="FFFFFF"/>
            <w:vAlign w:val="center"/>
          </w:tcPr>
          <w:p w14:paraId="1AB233FB" w14:textId="77777777" w:rsidR="00A5401E" w:rsidRPr="00C57DE1" w:rsidRDefault="00A5401E" w:rsidP="00C57DE1">
            <w:pPr>
              <w:pStyle w:val="affc"/>
            </w:pPr>
          </w:p>
        </w:tc>
        <w:tc>
          <w:tcPr>
            <w:tcW w:w="1616" w:type="dxa"/>
            <w:shd w:val="clear" w:color="auto" w:fill="FFFFFF"/>
            <w:vAlign w:val="center"/>
          </w:tcPr>
          <w:p w14:paraId="4180F6E8" w14:textId="77777777" w:rsidR="00A5401E" w:rsidRPr="00C57DE1" w:rsidRDefault="00A5401E" w:rsidP="00C57DE1">
            <w:pPr>
              <w:pStyle w:val="affc"/>
            </w:pPr>
            <w:r w:rsidRPr="00C57DE1">
              <w:t>17</w:t>
            </w:r>
          </w:p>
        </w:tc>
        <w:tc>
          <w:tcPr>
            <w:tcW w:w="1410" w:type="dxa"/>
            <w:shd w:val="clear" w:color="auto" w:fill="FFFFFF"/>
            <w:vAlign w:val="center"/>
          </w:tcPr>
          <w:p w14:paraId="0B8CEA24" w14:textId="77777777" w:rsidR="00A5401E" w:rsidRPr="00C57DE1" w:rsidRDefault="00A5401E" w:rsidP="00C57DE1">
            <w:pPr>
              <w:pStyle w:val="affc"/>
            </w:pPr>
            <w:r w:rsidRPr="00C57DE1">
              <w:t>72,00</w:t>
            </w:r>
          </w:p>
        </w:tc>
        <w:tc>
          <w:tcPr>
            <w:tcW w:w="1623" w:type="dxa"/>
            <w:shd w:val="clear" w:color="auto" w:fill="FFFFFF"/>
            <w:vAlign w:val="center"/>
          </w:tcPr>
          <w:p w14:paraId="37FF21F9" w14:textId="77777777" w:rsidR="00A5401E" w:rsidRPr="00C57DE1" w:rsidRDefault="00A5401E" w:rsidP="00C57DE1">
            <w:pPr>
              <w:pStyle w:val="affc"/>
            </w:pPr>
            <w:r w:rsidRPr="00C57DE1">
              <w:t>194,50</w:t>
            </w:r>
          </w:p>
        </w:tc>
      </w:tr>
    </w:tbl>
    <w:p w14:paraId="5EE82F8A" w14:textId="77777777" w:rsidR="00A5401E" w:rsidRDefault="00A5401E" w:rsidP="00A5401E"/>
    <w:p w14:paraId="0C74B473" w14:textId="77777777" w:rsidR="00A5401E" w:rsidRDefault="00A5401E" w:rsidP="00A5401E">
      <w:r w:rsidRPr="001A3ACA">
        <w:t xml:space="preserve">Витрати на електроенергію. </w:t>
      </w:r>
    </w:p>
    <w:p w14:paraId="743B6828" w14:textId="77777777" w:rsidR="00A5401E" w:rsidRPr="001A3ACA" w:rsidRDefault="00A5401E" w:rsidP="00A5401E">
      <w:r w:rsidRPr="001A3ACA">
        <w:t>Витрати на електроенергію розраховуються по потужності електроустановок. У перелік електроустановок слід включити:</w:t>
      </w:r>
    </w:p>
    <w:p w14:paraId="2617B235" w14:textId="77777777" w:rsidR="00A5401E" w:rsidRPr="001A3ACA" w:rsidRDefault="00A5401E" w:rsidP="00C57DE1">
      <w:pPr>
        <w:pStyle w:val="a5"/>
      </w:pPr>
      <w:r w:rsidRPr="001A3ACA">
        <w:lastRenderedPageBreak/>
        <w:t>прилади освітлення лабораторії;</w:t>
      </w:r>
    </w:p>
    <w:p w14:paraId="761C4F7A" w14:textId="77777777" w:rsidR="00A5401E" w:rsidRPr="001A3ACA" w:rsidRDefault="00A5401E" w:rsidP="00C57DE1">
      <w:pPr>
        <w:pStyle w:val="a5"/>
      </w:pPr>
      <w:r w:rsidRPr="001A3ACA">
        <w:t>нагрівальні установки;</w:t>
      </w:r>
    </w:p>
    <w:p w14:paraId="3721EC50" w14:textId="77777777" w:rsidR="00A5401E" w:rsidRPr="001A3ACA" w:rsidRDefault="00A5401E" w:rsidP="00C57DE1">
      <w:pPr>
        <w:pStyle w:val="a5"/>
      </w:pPr>
      <w:r w:rsidRPr="001A3ACA">
        <w:t>випробувальні стенди;</w:t>
      </w:r>
    </w:p>
    <w:p w14:paraId="2B738F9B" w14:textId="77777777" w:rsidR="00A5401E" w:rsidRPr="001A3ACA" w:rsidRDefault="00A5401E" w:rsidP="00C57DE1">
      <w:pPr>
        <w:pStyle w:val="a5"/>
      </w:pPr>
      <w:r w:rsidRPr="001A3ACA">
        <w:t>вимірювальні прилади;</w:t>
      </w:r>
    </w:p>
    <w:p w14:paraId="0B58FF49" w14:textId="77777777" w:rsidR="00A5401E" w:rsidRPr="001A3ACA" w:rsidRDefault="00A5401E" w:rsidP="00A5401E">
      <w:r w:rsidRPr="001A3ACA">
        <w:t>Витрати на електроенергію по обчислювальній техніці, що орендується, в кошторис не включаються. Вони входять у вартість 1 години машинного часу.</w:t>
      </w:r>
    </w:p>
    <w:p w14:paraId="70463C0E" w14:textId="77777777" w:rsidR="00A5401E" w:rsidRPr="001A3ACA" w:rsidRDefault="00A5401E" w:rsidP="00A5401E">
      <w:r w:rsidRPr="001A3ACA">
        <w:t xml:space="preserve">Витрати на електроенергію </w:t>
      </w:r>
      <w:proofErr w:type="spellStart"/>
      <w:r w:rsidRPr="001A3ACA">
        <w:t>З</w:t>
      </w:r>
      <w:r w:rsidRPr="001A3ACA">
        <w:rPr>
          <w:vertAlign w:val="subscript"/>
        </w:rPr>
        <w:t>э</w:t>
      </w:r>
      <w:proofErr w:type="spellEnd"/>
      <w:r w:rsidRPr="001A3ACA">
        <w:t xml:space="preserve"> розраховуються по формулі</w:t>
      </w:r>
      <w:r>
        <w:t>:</w:t>
      </w:r>
    </w:p>
    <w:p w14:paraId="517AC930" w14:textId="77777777" w:rsidR="00A5401E" w:rsidRPr="001A3ACA" w:rsidRDefault="00A5401E" w:rsidP="00A5401E"/>
    <w:p w14:paraId="6E852A0D" w14:textId="5215C718" w:rsidR="00A5401E" w:rsidRPr="00D91C99" w:rsidRDefault="002339A3" w:rsidP="00C57DE1">
      <w:pPr>
        <w:pStyle w:val="aff7"/>
        <w:rPr>
          <w:lang w:val="ru-RU"/>
        </w:rPr>
      </w:pPr>
      <w:r>
        <w:rPr>
          <w:noProof/>
          <w:lang w:val="ru-RU"/>
        </w:rPr>
        <w:drawing>
          <wp:inline distT="0" distB="0" distL="0" distR="0" wp14:anchorId="2883C2CE" wp14:editId="61D51F91">
            <wp:extent cx="1695450" cy="37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5450" cy="371475"/>
                    </a:xfrm>
                    <a:prstGeom prst="rect">
                      <a:avLst/>
                    </a:prstGeom>
                  </pic:spPr>
                </pic:pic>
              </a:graphicData>
            </a:graphic>
          </wp:inline>
        </w:drawing>
      </w:r>
    </w:p>
    <w:p w14:paraId="05AB18FB" w14:textId="77777777" w:rsidR="00A5401E" w:rsidRPr="001A3ACA" w:rsidRDefault="00A5401E" w:rsidP="00A5401E"/>
    <w:p w14:paraId="0FEA0A29" w14:textId="77777777" w:rsidR="00A5401E" w:rsidRPr="005613A4" w:rsidRDefault="00A5401E" w:rsidP="00A5401E">
      <w:pPr>
        <w:pStyle w:val="aff6"/>
      </w:pPr>
      <w:r w:rsidRPr="005613A4">
        <w:t xml:space="preserve">де </w:t>
      </w:r>
      <w:r w:rsidRPr="005613A4">
        <w:tab/>
      </w:r>
      <w:proofErr w:type="spellStart"/>
      <w:r w:rsidRPr="005613A4">
        <w:t>Wh</w:t>
      </w:r>
      <w:proofErr w:type="spellEnd"/>
      <w:r>
        <w:t xml:space="preserve"> – </w:t>
      </w:r>
      <w:r w:rsidRPr="005613A4">
        <w:t>потужність використовуваного h</w:t>
      </w:r>
      <w:r>
        <w:t>-</w:t>
      </w:r>
      <w:r w:rsidRPr="005613A4">
        <w:t>го виду устаткування, кВт;</w:t>
      </w:r>
    </w:p>
    <w:p w14:paraId="20948A7B" w14:textId="77777777" w:rsidR="00A5401E" w:rsidRPr="001A3ACA" w:rsidRDefault="00A5401E" w:rsidP="00A5401E">
      <w:pPr>
        <w:pStyle w:val="aff6"/>
        <w:ind w:firstLine="0"/>
      </w:pPr>
      <w:proofErr w:type="spellStart"/>
      <w:r w:rsidRPr="001A3ACA">
        <w:t>T</w:t>
      </w:r>
      <w:r w:rsidRPr="001A3ACA">
        <w:rPr>
          <w:vertAlign w:val="subscript"/>
        </w:rPr>
        <w:t>h</w:t>
      </w:r>
      <w:proofErr w:type="spellEnd"/>
      <w:r>
        <w:t xml:space="preserve"> – </w:t>
      </w:r>
      <w:r w:rsidRPr="001A3ACA">
        <w:t>час роботи h</w:t>
      </w:r>
      <w:r>
        <w:t>-</w:t>
      </w:r>
      <w:r w:rsidRPr="00690844">
        <w:t>го</w:t>
      </w:r>
      <w:r w:rsidRPr="001A3ACA">
        <w:t xml:space="preserve"> виду устаткування, година;</w:t>
      </w:r>
    </w:p>
    <w:p w14:paraId="7D916460" w14:textId="77777777" w:rsidR="00A5401E" w:rsidRPr="001A3ACA" w:rsidRDefault="00A5401E" w:rsidP="00A5401E">
      <w:pPr>
        <w:pStyle w:val="aff6"/>
        <w:ind w:firstLine="0"/>
      </w:pPr>
      <w:proofErr w:type="spellStart"/>
      <w:r w:rsidRPr="001A3ACA">
        <w:t>K</w:t>
      </w:r>
      <w:r w:rsidRPr="001A3ACA">
        <w:rPr>
          <w:vertAlign w:val="subscript"/>
        </w:rPr>
        <w:t>h</w:t>
      </w:r>
      <w:proofErr w:type="spellEnd"/>
      <w:r>
        <w:t xml:space="preserve"> – </w:t>
      </w:r>
      <w:r w:rsidRPr="001A3ACA">
        <w:t>коефіцієнт використання устаткування;</w:t>
      </w:r>
    </w:p>
    <w:p w14:paraId="4DC4B2F5" w14:textId="77777777" w:rsidR="00A5401E" w:rsidRPr="001A3ACA" w:rsidRDefault="00A5401E" w:rsidP="00A5401E">
      <w:pPr>
        <w:pStyle w:val="aff6"/>
        <w:ind w:firstLine="0"/>
      </w:pPr>
      <w:r w:rsidRPr="001A3ACA">
        <w:t>С</w:t>
      </w:r>
      <w:r w:rsidRPr="001A3ACA">
        <w:rPr>
          <w:vertAlign w:val="subscript"/>
        </w:rPr>
        <w:t>э</w:t>
      </w:r>
      <w:r>
        <w:t xml:space="preserve"> – </w:t>
      </w:r>
      <w:r w:rsidRPr="001A3ACA">
        <w:t>вартість 1 кВт/год. електроенергії, коп.</w:t>
      </w:r>
    </w:p>
    <w:p w14:paraId="0E12330E" w14:textId="77777777" w:rsidR="00A5401E" w:rsidRPr="001A3ACA" w:rsidRDefault="00A5401E" w:rsidP="00A5401E">
      <w:r w:rsidRPr="001A3ACA">
        <w:t>При розрахунку витрат на електроенергію слід вихо</w:t>
      </w:r>
      <w:r>
        <w:t>дити з вартості за 1 кВт/час – 32,</w:t>
      </w:r>
      <w:r>
        <w:rPr>
          <w:lang w:val="ru-RU"/>
        </w:rPr>
        <w:t>00</w:t>
      </w:r>
      <w:r w:rsidRPr="001A3ACA">
        <w:t xml:space="preserve"> коп.</w:t>
      </w:r>
    </w:p>
    <w:p w14:paraId="6B3D4F97" w14:textId="77777777" w:rsidR="00A5401E" w:rsidRPr="001A3ACA" w:rsidRDefault="00A5401E" w:rsidP="00A5401E">
      <w:pPr>
        <w:pStyle w:val="afff6"/>
      </w:pPr>
      <w:r w:rsidRPr="001A3ACA">
        <w:t xml:space="preserve">Загальна потужність електроустановок лабораторії передбачається в об'ємі 3 кВт. Витрати на електроенергію складуть </w:t>
      </w:r>
      <w:proofErr w:type="spellStart"/>
      <w:r w:rsidRPr="001A3ACA">
        <w:t>З</w:t>
      </w:r>
      <w:r w:rsidRPr="001A3ACA">
        <w:rPr>
          <w:vertAlign w:val="subscript"/>
        </w:rPr>
        <w:t>э</w:t>
      </w:r>
      <w:proofErr w:type="spellEnd"/>
      <w:r w:rsidRPr="001A3ACA">
        <w:t xml:space="preserve"> = </w:t>
      </w:r>
      <w:r>
        <w:t xml:space="preserve">3*990*0,88*0,32 = 836,35 </w:t>
      </w:r>
      <w:r w:rsidRPr="001A3ACA">
        <w:t>грн.</w:t>
      </w:r>
    </w:p>
    <w:p w14:paraId="2A2333D7" w14:textId="77777777" w:rsidR="00A5401E" w:rsidRDefault="00A5401E" w:rsidP="00A5401E">
      <w:r w:rsidRPr="001A3ACA">
        <w:t xml:space="preserve">Витрати на воду і інші ресурси. </w:t>
      </w:r>
    </w:p>
    <w:p w14:paraId="23888CCF" w14:textId="77777777" w:rsidR="00A5401E" w:rsidRPr="001A3ACA" w:rsidRDefault="00A5401E" w:rsidP="00A5401E">
      <w:r w:rsidRPr="001A3ACA">
        <w:t>Витрати на воду, стислий газ, що охолоджує рідину, азот і тому подібне для технічних цілей визначається аналогічно витратам на електроенергію, виходячи з добової потреби і поточних роздрібних цін. У даному дослідженні витрати на воду і інші матеріали не передбачаються.</w:t>
      </w:r>
    </w:p>
    <w:p w14:paraId="488EA289" w14:textId="77777777" w:rsidR="00A5401E" w:rsidRPr="001A3ACA" w:rsidRDefault="00A5401E" w:rsidP="00A5401E">
      <w:r w:rsidRPr="001A3ACA">
        <w:t xml:space="preserve">Витрати на устаткування і покупні вироби. </w:t>
      </w:r>
    </w:p>
    <w:p w14:paraId="22FE4A99" w14:textId="77777777" w:rsidR="00A5401E" w:rsidRPr="001A3ACA" w:rsidRDefault="00A5401E" w:rsidP="00A5401E">
      <w:r w:rsidRPr="001A3ACA">
        <w:t>У кошторис включається вартість тільки того устаткування, яке безпосередньо використовується для проведення даного НДР, тобто того, що має одноразове застосування в НДР не передбачається.</w:t>
      </w:r>
    </w:p>
    <w:p w14:paraId="1080877B" w14:textId="77777777" w:rsidR="00A5401E" w:rsidRPr="001A3ACA" w:rsidRDefault="00A5401E" w:rsidP="00A5401E">
      <w:r w:rsidRPr="001A3ACA">
        <w:t xml:space="preserve">Витрати на малоцінний інвентар. </w:t>
      </w:r>
    </w:p>
    <w:p w14:paraId="2DDA407E" w14:textId="77777777" w:rsidR="00A5401E" w:rsidRPr="001A3ACA" w:rsidRDefault="00A5401E" w:rsidP="00A5401E">
      <w:r w:rsidRPr="001A3ACA">
        <w:lastRenderedPageBreak/>
        <w:t>Витрати на малоцінний інвентар і інструменти, що швидко зношуються, приймають у розмірі 10</w:t>
      </w:r>
      <w:r>
        <w:t xml:space="preserve"> – </w:t>
      </w:r>
      <w:r w:rsidRPr="001A3ACA">
        <w:t>15 % вартості використовуваного устаткування. Витрати по цій статті не передбачаються.</w:t>
      </w:r>
    </w:p>
    <w:p w14:paraId="28E8EE34" w14:textId="77777777" w:rsidR="00A5401E" w:rsidRPr="001A3ACA" w:rsidRDefault="00A5401E" w:rsidP="00A5401E">
      <w:r w:rsidRPr="001A3ACA">
        <w:t>Амортизаційні відрахування</w:t>
      </w:r>
      <w:r>
        <w:t>.</w:t>
      </w:r>
    </w:p>
    <w:p w14:paraId="0B06FEDC" w14:textId="77777777" w:rsidR="00A5401E" w:rsidRPr="001A3ACA" w:rsidRDefault="00A5401E" w:rsidP="00A5401E">
      <w:pPr>
        <w:pStyle w:val="afff6"/>
      </w:pPr>
      <w:r w:rsidRPr="001A3ACA">
        <w:t>Амортизаційні відрахування розраховуються на основні фонди лабораторії</w:t>
      </w:r>
      <w:r>
        <w:t xml:space="preserve"> вартістю від 1000 грн.</w:t>
      </w:r>
      <w:r w:rsidRPr="001A3ACA">
        <w:t xml:space="preserve">, що знаходяться в експлуатації </w:t>
      </w:r>
      <w:r>
        <w:t>більше одного року</w:t>
      </w:r>
      <w:r w:rsidRPr="001A3ACA">
        <w:t>.</w:t>
      </w:r>
    </w:p>
    <w:p w14:paraId="266BF9B7" w14:textId="77777777" w:rsidR="00A5401E" w:rsidRPr="001A3ACA" w:rsidRDefault="00A5401E" w:rsidP="00A5401E">
      <w:r w:rsidRPr="001A3ACA">
        <w:t>До таких елементів основних фондів відносять:</w:t>
      </w:r>
    </w:p>
    <w:p w14:paraId="1757B960" w14:textId="77777777" w:rsidR="00A5401E" w:rsidRPr="00C57DE1" w:rsidRDefault="00A5401E" w:rsidP="00C57DE1">
      <w:pPr>
        <w:pStyle w:val="a5"/>
      </w:pPr>
      <w:r w:rsidRPr="00C57DE1">
        <w:t>приміщення;</w:t>
      </w:r>
    </w:p>
    <w:p w14:paraId="1B6F4DD3" w14:textId="77777777" w:rsidR="00A5401E" w:rsidRPr="00C57DE1" w:rsidRDefault="00A5401E" w:rsidP="00C57DE1">
      <w:pPr>
        <w:pStyle w:val="a5"/>
      </w:pPr>
      <w:r w:rsidRPr="00C57DE1">
        <w:t>твердий інвентар;</w:t>
      </w:r>
    </w:p>
    <w:p w14:paraId="1809691A" w14:textId="77777777" w:rsidR="00A5401E" w:rsidRPr="00C57DE1" w:rsidRDefault="00A5401E" w:rsidP="00C57DE1">
      <w:pPr>
        <w:pStyle w:val="a5"/>
      </w:pPr>
      <w:r w:rsidRPr="00C57DE1">
        <w:t>устаткування тривалого використання;</w:t>
      </w:r>
    </w:p>
    <w:p w14:paraId="3C11CEEE" w14:textId="77777777" w:rsidR="00A5401E" w:rsidRPr="00C57DE1" w:rsidRDefault="00A5401E" w:rsidP="00C57DE1">
      <w:pPr>
        <w:pStyle w:val="a5"/>
      </w:pPr>
      <w:r w:rsidRPr="00C57DE1">
        <w:t>стенди;</w:t>
      </w:r>
    </w:p>
    <w:p w14:paraId="123C5B0D" w14:textId="77777777" w:rsidR="00A5401E" w:rsidRPr="001A3ACA" w:rsidRDefault="00A5401E" w:rsidP="00C57DE1">
      <w:pPr>
        <w:pStyle w:val="a5"/>
      </w:pPr>
      <w:r w:rsidRPr="00C57DE1">
        <w:t>вимірювальні</w:t>
      </w:r>
      <w:r w:rsidRPr="001A3ACA">
        <w:t xml:space="preserve"> прилади.</w:t>
      </w:r>
    </w:p>
    <w:p w14:paraId="307DCC5A" w14:textId="77777777" w:rsidR="00A5401E" w:rsidRPr="009A433A" w:rsidRDefault="00A5401E" w:rsidP="00A5401E">
      <w:pPr>
        <w:rPr>
          <w:lang w:val="ru-RU"/>
        </w:rPr>
      </w:pPr>
      <w:r w:rsidRPr="001A3ACA">
        <w:t>Розрахунок амортизаційних відрахувань (</w:t>
      </w:r>
      <w:proofErr w:type="spellStart"/>
      <w:r w:rsidRPr="001A3ACA">
        <w:t>A</w:t>
      </w:r>
      <w:r w:rsidRPr="001A3ACA">
        <w:rPr>
          <w:vertAlign w:val="subscript"/>
        </w:rPr>
        <w:t>м</w:t>
      </w:r>
      <w:proofErr w:type="spellEnd"/>
      <w:r w:rsidRPr="001A3ACA">
        <w:t>) проводиться по формулі</w:t>
      </w:r>
      <w:r>
        <w:rPr>
          <w:lang w:val="ru-RU"/>
        </w:rPr>
        <w:t>:</w:t>
      </w:r>
    </w:p>
    <w:p w14:paraId="65156F3C" w14:textId="77777777" w:rsidR="00A5401E" w:rsidRPr="001A3ACA" w:rsidRDefault="00A5401E" w:rsidP="00A5401E"/>
    <w:p w14:paraId="02594923" w14:textId="62640375" w:rsidR="00A5401E" w:rsidRPr="00D91C99" w:rsidRDefault="002339A3" w:rsidP="00C57DE1">
      <w:pPr>
        <w:pStyle w:val="aff7"/>
        <w:rPr>
          <w:lang w:val="ru-RU"/>
        </w:rPr>
      </w:pPr>
      <w:r>
        <w:rPr>
          <w:noProof/>
          <w:lang w:val="ru-RU"/>
        </w:rPr>
        <w:drawing>
          <wp:inline distT="0" distB="0" distL="0" distR="0" wp14:anchorId="72974912" wp14:editId="30DB2696">
            <wp:extent cx="123825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38250" cy="476250"/>
                    </a:xfrm>
                    <a:prstGeom prst="rect">
                      <a:avLst/>
                    </a:prstGeom>
                  </pic:spPr>
                </pic:pic>
              </a:graphicData>
            </a:graphic>
          </wp:inline>
        </w:drawing>
      </w:r>
    </w:p>
    <w:p w14:paraId="36576C41" w14:textId="77777777" w:rsidR="00A5401E" w:rsidRPr="001A3ACA" w:rsidRDefault="00A5401E" w:rsidP="00A5401E"/>
    <w:p w14:paraId="52E0B75B" w14:textId="77777777" w:rsidR="00A5401E" w:rsidRPr="001A3ACA" w:rsidRDefault="00A5401E" w:rsidP="00A5401E">
      <w:pPr>
        <w:pStyle w:val="aff6"/>
      </w:pPr>
      <w:r w:rsidRPr="001A3ACA">
        <w:t>де</w:t>
      </w:r>
      <w:r w:rsidRPr="001A3ACA">
        <w:tab/>
      </w:r>
      <w:proofErr w:type="spellStart"/>
      <w:r w:rsidRPr="001A3ACA">
        <w:t>Na</w:t>
      </w:r>
      <w:proofErr w:type="spellEnd"/>
      <w:r>
        <w:t xml:space="preserve"> – </w:t>
      </w:r>
      <w:r w:rsidRPr="001A3ACA">
        <w:t>норма амортизації основних фондів %;</w:t>
      </w:r>
    </w:p>
    <w:p w14:paraId="11E70251" w14:textId="77777777" w:rsidR="00A5401E" w:rsidRPr="001A3ACA" w:rsidRDefault="00A5401E" w:rsidP="00A5401E">
      <w:pPr>
        <w:pStyle w:val="aff6"/>
        <w:ind w:firstLine="0"/>
      </w:pPr>
      <w:r w:rsidRPr="001A3ACA">
        <w:t>Т</w:t>
      </w:r>
      <w:r>
        <w:t xml:space="preserve"> – </w:t>
      </w:r>
      <w:r w:rsidRPr="001A3ACA">
        <w:t>тривалість виконання НДР, міс.;</w:t>
      </w:r>
    </w:p>
    <w:p w14:paraId="66509240" w14:textId="77777777" w:rsidR="00A5401E" w:rsidRPr="001A3ACA" w:rsidRDefault="00A5401E" w:rsidP="00A5401E">
      <w:pPr>
        <w:pStyle w:val="aff6"/>
        <w:ind w:firstLine="0"/>
      </w:pPr>
      <w:proofErr w:type="spellStart"/>
      <w:r w:rsidRPr="001A3ACA">
        <w:t>С</w:t>
      </w:r>
      <w:r w:rsidRPr="001A3ACA">
        <w:rPr>
          <w:vertAlign w:val="subscript"/>
        </w:rPr>
        <w:t>о</w:t>
      </w:r>
      <w:proofErr w:type="spellEnd"/>
      <w:r>
        <w:t xml:space="preserve"> – </w:t>
      </w:r>
      <w:r w:rsidRPr="001A3ACA">
        <w:t xml:space="preserve">вартість основних фондів, грн. </w:t>
      </w:r>
    </w:p>
    <w:p w14:paraId="3C077D43" w14:textId="77777777" w:rsidR="00A5401E" w:rsidRPr="001A3ACA" w:rsidRDefault="00A5401E" w:rsidP="00A5401E">
      <w:r w:rsidRPr="001A3ACA">
        <w:t>Норму амортизації основних фондів слід прийняти в наступних розмірах:</w:t>
      </w:r>
    </w:p>
    <w:p w14:paraId="065D4F48" w14:textId="77777777" w:rsidR="00A5401E" w:rsidRPr="00C57DE1" w:rsidRDefault="00A5401E" w:rsidP="00C57DE1">
      <w:pPr>
        <w:pStyle w:val="a5"/>
      </w:pPr>
      <w:r w:rsidRPr="00C57DE1">
        <w:t>будівлі і споруди – 5 %;</w:t>
      </w:r>
    </w:p>
    <w:p w14:paraId="44B72BC3" w14:textId="77777777" w:rsidR="00A5401E" w:rsidRPr="00C57DE1" w:rsidRDefault="00A5401E" w:rsidP="00C57DE1">
      <w:pPr>
        <w:pStyle w:val="a5"/>
      </w:pPr>
      <w:r w:rsidRPr="00C57DE1">
        <w:t>вимірювальна техніка і інвентар – 25 %;</w:t>
      </w:r>
    </w:p>
    <w:p w14:paraId="4216B0EE" w14:textId="77777777" w:rsidR="00A5401E" w:rsidRPr="001A3ACA" w:rsidRDefault="00A5401E" w:rsidP="00C57DE1">
      <w:pPr>
        <w:pStyle w:val="a5"/>
      </w:pPr>
      <w:r w:rsidRPr="00C57DE1">
        <w:t>устаткування</w:t>
      </w:r>
      <w:r>
        <w:t xml:space="preserve"> – </w:t>
      </w:r>
      <w:r w:rsidRPr="001A3ACA">
        <w:t>15 %.</w:t>
      </w:r>
    </w:p>
    <w:p w14:paraId="7B8E732C" w14:textId="77777777" w:rsidR="00A5401E" w:rsidRPr="001A3ACA" w:rsidRDefault="00A5401E" w:rsidP="00A5401E">
      <w:r w:rsidRPr="001A3ACA">
        <w:rPr>
          <w:lang w:eastAsia="uk-UA"/>
        </w:rPr>
        <w:t xml:space="preserve">Амортизаційні відрахування обчислювальної техніки, що орендується, включені у вартість 1 години машинного часу. Вартість оренди приміщення оцінюється з розрахунку </w:t>
      </w:r>
      <w:r>
        <w:rPr>
          <w:lang w:val="ru-RU" w:eastAsia="uk-UA"/>
        </w:rPr>
        <w:t>650</w:t>
      </w:r>
      <w:r w:rsidRPr="001A3ACA">
        <w:rPr>
          <w:lang w:eastAsia="uk-UA"/>
        </w:rPr>
        <w:t xml:space="preserve"> грн. за 1м</w:t>
      </w:r>
      <w:r w:rsidRPr="00081F96">
        <w:rPr>
          <w:vertAlign w:val="superscript"/>
          <w:lang w:eastAsia="uk-UA"/>
        </w:rPr>
        <w:t>2</w:t>
      </w:r>
      <w:r w:rsidRPr="001A3ACA">
        <w:rPr>
          <w:lang w:eastAsia="uk-UA"/>
        </w:rPr>
        <w:t xml:space="preserve"> корисній площі. Вартість устаткування приймається у розмірі 10 -15 % вартості приміщення. </w:t>
      </w:r>
    </w:p>
    <w:p w14:paraId="22E56196" w14:textId="77777777" w:rsidR="00A5401E" w:rsidRPr="001A3ACA" w:rsidRDefault="00A5401E" w:rsidP="00A5401E">
      <w:r w:rsidRPr="001A3ACA">
        <w:rPr>
          <w:lang w:eastAsia="uk-UA"/>
        </w:rPr>
        <w:lastRenderedPageBreak/>
        <w:t xml:space="preserve">Виробнича площа лабораторії складає </w:t>
      </w:r>
      <w:r w:rsidRPr="00614F7E">
        <w:rPr>
          <w:lang w:eastAsia="uk-UA"/>
        </w:rPr>
        <w:t>19</w:t>
      </w:r>
      <w:r w:rsidRPr="001A3ACA">
        <w:rPr>
          <w:lang w:eastAsia="uk-UA"/>
        </w:rPr>
        <w:t>м</w:t>
      </w:r>
      <w:r w:rsidRPr="00081F96">
        <w:rPr>
          <w:vertAlign w:val="superscript"/>
          <w:lang w:eastAsia="uk-UA"/>
        </w:rPr>
        <w:t>2</w:t>
      </w:r>
      <w:r w:rsidRPr="001A3ACA">
        <w:rPr>
          <w:lang w:eastAsia="uk-UA"/>
        </w:rPr>
        <w:t xml:space="preserve">, тобто вартість її оренди дорівнює </w:t>
      </w:r>
      <w:r w:rsidRPr="00614F7E">
        <w:rPr>
          <w:lang w:eastAsia="uk-UA"/>
        </w:rPr>
        <w:t>10</w:t>
      </w:r>
      <w:r w:rsidRPr="001A3ACA">
        <w:rPr>
          <w:lang w:eastAsia="uk-UA"/>
        </w:rPr>
        <w:t>*</w:t>
      </w:r>
      <w:r>
        <w:rPr>
          <w:lang w:eastAsia="uk-UA"/>
        </w:rPr>
        <w:t>6</w:t>
      </w:r>
      <w:r w:rsidRPr="00614F7E">
        <w:rPr>
          <w:lang w:eastAsia="uk-UA"/>
        </w:rPr>
        <w:t>5</w:t>
      </w:r>
      <w:r w:rsidRPr="001A3ACA">
        <w:rPr>
          <w:lang w:eastAsia="uk-UA"/>
        </w:rPr>
        <w:t xml:space="preserve">0 = </w:t>
      </w:r>
      <w:r w:rsidRPr="00746CBA">
        <w:rPr>
          <w:lang w:eastAsia="uk-UA"/>
        </w:rPr>
        <w:t>13000</w:t>
      </w:r>
      <w:r w:rsidRPr="001A3ACA">
        <w:rPr>
          <w:lang w:eastAsia="uk-UA"/>
        </w:rPr>
        <w:t xml:space="preserve"> грн. Вартість інвентарю складе </w:t>
      </w:r>
      <w:r w:rsidRPr="00746CBA">
        <w:rPr>
          <w:lang w:eastAsia="uk-UA"/>
        </w:rPr>
        <w:t>13000</w:t>
      </w:r>
      <w:r w:rsidRPr="001A3ACA">
        <w:rPr>
          <w:lang w:eastAsia="uk-UA"/>
        </w:rPr>
        <w:t>*0,</w:t>
      </w:r>
      <w:r w:rsidRPr="00614F7E">
        <w:rPr>
          <w:lang w:eastAsia="uk-UA"/>
        </w:rPr>
        <w:t>1</w:t>
      </w:r>
      <w:r w:rsidRPr="001A3ACA">
        <w:rPr>
          <w:lang w:eastAsia="uk-UA"/>
        </w:rPr>
        <w:t>5=</w:t>
      </w:r>
      <w:r w:rsidRPr="00746CBA">
        <w:rPr>
          <w:lang w:eastAsia="uk-UA"/>
        </w:rPr>
        <w:t>1950,00</w:t>
      </w:r>
      <w:r w:rsidRPr="001A3ACA">
        <w:rPr>
          <w:lang w:eastAsia="uk-UA"/>
        </w:rPr>
        <w:t xml:space="preserve"> грн.</w:t>
      </w:r>
    </w:p>
    <w:p w14:paraId="54DD820B" w14:textId="77777777" w:rsidR="00A5401E" w:rsidRDefault="00A5401E" w:rsidP="00A5401E">
      <w:r w:rsidRPr="001A3ACA">
        <w:t>Амортизаційні відрахування в даному випадку виплачуються в розмірі:</w:t>
      </w:r>
    </w:p>
    <w:p w14:paraId="50D2D5EF" w14:textId="77777777" w:rsidR="00A5401E" w:rsidRPr="001A3ACA" w:rsidRDefault="00A5401E" w:rsidP="00A5401E"/>
    <w:p w14:paraId="436607EB" w14:textId="14C33A03" w:rsidR="00A5401E" w:rsidRDefault="0030272D" w:rsidP="00C57DE1">
      <w:pPr>
        <w:pStyle w:val="aff7"/>
      </w:pPr>
      <m:oMath>
        <m:sSub>
          <m:sSubPr>
            <m:ctrlPr>
              <w:rPr>
                <w:rFonts w:ascii="Cambria Math" w:hAnsi="Cambria Math"/>
                <w:i/>
              </w:rPr>
            </m:ctrlPr>
          </m:sSubPr>
          <m:e>
            <m:r>
              <w:rPr>
                <w:rFonts w:ascii="Cambria Math" w:hAnsi="Cambria Math"/>
                <w:caps/>
              </w:rPr>
              <m:t>A</m:t>
            </m:r>
          </m:e>
          <m:sub>
            <m:r>
              <w:rPr>
                <w:rFonts w:ascii="Cambria Math" w:hAnsi="Cambria Math"/>
              </w:rPr>
              <m:t>m</m:t>
            </m:r>
          </m:sub>
        </m:sSub>
        <m:r>
          <w:rPr>
            <w:rFonts w:ascii="Cambria Math" w:hAnsi="Cambria Math"/>
          </w:rPr>
          <m:t>=</m:t>
        </m:r>
        <m:f>
          <m:fPr>
            <m:ctrlPr>
              <w:rPr>
                <w:rFonts w:ascii="Cambria Math" w:hAnsi="Cambria Math"/>
                <w:i/>
              </w:rPr>
            </m:ctrlPr>
          </m:fPr>
          <m:num>
            <m:r>
              <m:rPr>
                <m:sty m:val="p"/>
              </m:rPr>
              <w:rPr>
                <w:rFonts w:ascii="Cambria Math" w:hAnsi="Cambria Math"/>
                <w:lang w:eastAsia="uk-UA"/>
              </w:rPr>
              <m:t>13000</m:t>
            </m:r>
            <m:r>
              <m:rPr>
                <m:sty m:val="p"/>
              </m:rPr>
              <w:rPr>
                <w:rFonts w:ascii="Cambria Math" w:hAnsi="Cambria Math" w:cs="Cambria Math"/>
                <w:lang w:eastAsia="uk-UA"/>
              </w:rPr>
              <m:t>*6*5+1950,00*6*25+12480*15</m:t>
            </m:r>
          </m:num>
          <m:den>
            <m:r>
              <w:rPr>
                <w:rFonts w:ascii="Cambria Math" w:hAnsi="Cambria Math"/>
              </w:rPr>
              <m:t>12*100</m:t>
            </m:r>
          </m:den>
        </m:f>
        <m:r>
          <w:rPr>
            <w:rFonts w:ascii="Cambria Math" w:hAnsi="Cambria Math"/>
          </w:rPr>
          <m:t>=684,12</m:t>
        </m:r>
      </m:oMath>
      <w:r w:rsidR="00A5401E" w:rsidRPr="001A3ACA">
        <w:t>грн</w:t>
      </w:r>
      <w:r w:rsidR="002339A3">
        <w:t xml:space="preserve">. </w:t>
      </w:r>
    </w:p>
    <w:p w14:paraId="3C4A90E6" w14:textId="77777777" w:rsidR="00A5401E" w:rsidRPr="001A3ACA" w:rsidRDefault="00A5401E" w:rsidP="00A5401E">
      <w:pPr>
        <w:jc w:val="center"/>
      </w:pPr>
    </w:p>
    <w:p w14:paraId="13A588D2" w14:textId="77777777" w:rsidR="00A5401E" w:rsidRDefault="00A5401E" w:rsidP="00A5401E">
      <w:r w:rsidRPr="001A3ACA">
        <w:t xml:space="preserve">Накладні витрати. </w:t>
      </w:r>
    </w:p>
    <w:p w14:paraId="507E9BC8" w14:textId="77777777" w:rsidR="00A5401E" w:rsidRPr="001A3ACA" w:rsidRDefault="00A5401E" w:rsidP="00A5401E">
      <w:r w:rsidRPr="001A3ACA">
        <w:t xml:space="preserve">Накладні витрати включають витрати на загальногосподарські потреби (охорона, опалювання, загальне освітлення і тому подібне). Вони приймаються у розмірі 50% від фонду заробітної плати, тобто </w:t>
      </w:r>
      <w:r w:rsidRPr="00746CBA">
        <w:rPr>
          <w:lang w:val="ru-RU"/>
        </w:rPr>
        <w:t>49800</w:t>
      </w:r>
      <w:r w:rsidRPr="001A3ACA">
        <w:t>*0,5=</w:t>
      </w:r>
      <w:r w:rsidRPr="00746CBA">
        <w:rPr>
          <w:lang w:val="ru-RU"/>
        </w:rPr>
        <w:t>24900</w:t>
      </w:r>
      <w:r w:rsidRPr="001A3ACA">
        <w:t xml:space="preserve"> грн. </w:t>
      </w:r>
    </w:p>
    <w:p w14:paraId="242B2A0A" w14:textId="77777777" w:rsidR="00A5401E" w:rsidRDefault="00A5401E" w:rsidP="00A5401E">
      <w:pPr>
        <w:pStyle w:val="afff6"/>
      </w:pPr>
      <w:r w:rsidRPr="001A3ACA">
        <w:t>Загальна сума витрат по статтях 1-11 складає кошторисну собівартість НДР. Кошторисна собівартість НДР складе:</w:t>
      </w:r>
    </w:p>
    <w:p w14:paraId="26F88811" w14:textId="77777777" w:rsidR="00C57DE1" w:rsidRPr="001A3ACA" w:rsidRDefault="00C57DE1" w:rsidP="00A5401E">
      <w:pPr>
        <w:pStyle w:val="afff6"/>
      </w:pPr>
    </w:p>
    <w:p w14:paraId="2788C420" w14:textId="77777777" w:rsidR="00A5401E" w:rsidRDefault="00A5401E" w:rsidP="00C57DE1">
      <w:pPr>
        <w:pStyle w:val="aff7"/>
      </w:pPr>
      <w:r>
        <w:t>С</w:t>
      </w:r>
      <w:r w:rsidRPr="00746CBA">
        <w:rPr>
          <w:i/>
          <w:vertAlign w:val="subscript"/>
        </w:rPr>
        <w:t>НИР</w:t>
      </w:r>
      <w:r>
        <w:rPr>
          <w:i/>
          <w:vertAlign w:val="subscript"/>
        </w:rPr>
        <w:t xml:space="preserve"> </w:t>
      </w:r>
      <w:r>
        <w:t>= 49800+19662,53+7992,90+12480+194,50+836,35+684,12+24900 = 116550,40 грн.</w:t>
      </w:r>
    </w:p>
    <w:p w14:paraId="44D8D232" w14:textId="77777777" w:rsidR="00C57DE1" w:rsidRPr="00746CBA" w:rsidRDefault="00C57DE1" w:rsidP="00C57DE1">
      <w:pPr>
        <w:pStyle w:val="aff7"/>
      </w:pPr>
    </w:p>
    <w:p w14:paraId="4D04A872" w14:textId="77777777" w:rsidR="00A5401E" w:rsidRPr="001A3ACA" w:rsidRDefault="00A5401E" w:rsidP="00A5401E">
      <w:r w:rsidRPr="001A3ACA">
        <w:t>Вартість НДР, окрім собівартості, включає планові накопичення, фіксовані податки на прибуток і додану вартість, відрахування до місцевого бюджету. Загальна величина цих добавок складає близько 28%</w:t>
      </w:r>
    </w:p>
    <w:p w14:paraId="46BF06EA" w14:textId="77777777" w:rsidR="00A5401E" w:rsidRDefault="00A5401E" w:rsidP="00A5401E">
      <w:r w:rsidRPr="001A3ACA">
        <w:t xml:space="preserve">Ціна розробки НДР </w:t>
      </w:r>
      <w:r>
        <w:t xml:space="preserve">включає собівартість НДР і розрахунковий прибуток в розмірі 8%, та </w:t>
      </w:r>
      <w:r w:rsidRPr="001A3ACA">
        <w:t>складе:</w:t>
      </w:r>
    </w:p>
    <w:p w14:paraId="29790F42" w14:textId="77777777" w:rsidR="00C57DE1" w:rsidRPr="001A3ACA" w:rsidRDefault="00C57DE1" w:rsidP="006732F3">
      <w:pPr>
        <w:pStyle w:val="aff7"/>
      </w:pPr>
    </w:p>
    <w:p w14:paraId="244B1F0F" w14:textId="77777777" w:rsidR="00A5401E" w:rsidRDefault="00A5401E" w:rsidP="00C57DE1">
      <w:pPr>
        <w:pStyle w:val="aff7"/>
      </w:pPr>
      <w:r w:rsidRPr="001A3ACA">
        <w:rPr>
          <w:i/>
          <w:iCs/>
        </w:rPr>
        <w:t>Ц=С</w:t>
      </w:r>
      <w:r w:rsidRPr="001A3ACA">
        <w:rPr>
          <w:i/>
          <w:iCs/>
          <w:vertAlign w:val="subscript"/>
        </w:rPr>
        <w:t>Н</w:t>
      </w:r>
      <w:r>
        <w:rPr>
          <w:i/>
          <w:iCs/>
          <w:vertAlign w:val="subscript"/>
        </w:rPr>
        <w:t>Д</w:t>
      </w:r>
      <w:r w:rsidRPr="001A3ACA">
        <w:rPr>
          <w:i/>
          <w:iCs/>
          <w:vertAlign w:val="subscript"/>
        </w:rPr>
        <w:t>Р</w:t>
      </w:r>
      <w:r w:rsidRPr="001A3ACA">
        <w:rPr>
          <w:i/>
          <w:iCs/>
        </w:rPr>
        <w:t>+С</w:t>
      </w:r>
      <w:r>
        <w:rPr>
          <w:i/>
          <w:iCs/>
          <w:vertAlign w:val="subscript"/>
        </w:rPr>
        <w:t>НД</w:t>
      </w:r>
      <w:r w:rsidRPr="001A3ACA">
        <w:rPr>
          <w:i/>
          <w:iCs/>
          <w:vertAlign w:val="subscript"/>
        </w:rPr>
        <w:t>Р</w:t>
      </w:r>
      <w:r>
        <w:t>*0,0</w:t>
      </w:r>
      <w:r w:rsidRPr="001A3ACA">
        <w:t>8</w:t>
      </w:r>
      <w:r>
        <w:t>= 116550,40+116550,40*0,08=125874,43 грн.</w:t>
      </w:r>
    </w:p>
    <w:p w14:paraId="70F3523F" w14:textId="77777777" w:rsidR="00C57DE1" w:rsidRPr="001A3ACA" w:rsidRDefault="00C57DE1" w:rsidP="00C57DE1">
      <w:pPr>
        <w:pStyle w:val="aff7"/>
      </w:pPr>
    </w:p>
    <w:p w14:paraId="41A725E2" w14:textId="77777777" w:rsidR="00A5401E" w:rsidRDefault="00A5401E" w:rsidP="00A5401E">
      <w:r>
        <w:t>Договірна ціна</w:t>
      </w:r>
      <w:r w:rsidRPr="001A3ACA">
        <w:t xml:space="preserve"> складе: </w:t>
      </w:r>
    </w:p>
    <w:p w14:paraId="446537A0" w14:textId="77777777" w:rsidR="00C57DE1" w:rsidRPr="001A3ACA" w:rsidRDefault="00C57DE1" w:rsidP="00A5401E"/>
    <w:p w14:paraId="7A13DDDF" w14:textId="77777777" w:rsidR="00A5401E" w:rsidRDefault="00A5401E" w:rsidP="006732F3">
      <w:pPr>
        <w:pStyle w:val="aff7"/>
        <w:rPr>
          <w:i/>
          <w:iCs/>
        </w:rPr>
      </w:pPr>
      <w:proofErr w:type="spellStart"/>
      <w:r w:rsidRPr="001A3ACA">
        <w:t>∑</w:t>
      </w:r>
      <w:r w:rsidRPr="001A3ACA">
        <w:rPr>
          <w:i/>
          <w:iCs/>
          <w:vertAlign w:val="subscript"/>
        </w:rPr>
        <w:t>общ</w:t>
      </w:r>
      <w:r w:rsidRPr="001A3ACA">
        <w:t>=</w:t>
      </w:r>
      <w:r w:rsidRPr="001A3ACA">
        <w:rPr>
          <w:i/>
          <w:iCs/>
        </w:rPr>
        <w:t>Ц+Ц</w:t>
      </w:r>
      <w:proofErr w:type="spellEnd"/>
      <w:r w:rsidRPr="001A3ACA">
        <w:rPr>
          <w:i/>
          <w:iCs/>
        </w:rPr>
        <w:t xml:space="preserve"> НДС=</w:t>
      </w:r>
      <w:r>
        <w:rPr>
          <w:i/>
          <w:iCs/>
        </w:rPr>
        <w:t xml:space="preserve"> </w:t>
      </w:r>
      <w:r>
        <w:t>125874,43+125874,43*0,2=151049,31 грн.</w:t>
      </w:r>
      <w:r>
        <w:rPr>
          <w:i/>
          <w:iCs/>
        </w:rPr>
        <w:t xml:space="preserve"> </w:t>
      </w:r>
    </w:p>
    <w:p w14:paraId="6733B1AA" w14:textId="77777777" w:rsidR="00A5401E" w:rsidRPr="00645429" w:rsidRDefault="00A5401E" w:rsidP="00A5401E">
      <w:pPr>
        <w:pStyle w:val="aff7"/>
      </w:pPr>
    </w:p>
    <w:p w14:paraId="4533B820" w14:textId="77777777" w:rsidR="00A5401E" w:rsidRPr="00B046F4" w:rsidRDefault="00A5401E" w:rsidP="00A5401E">
      <w:pPr>
        <w:pStyle w:val="2"/>
      </w:pPr>
      <w:bookmarkStart w:id="119" w:name="_Toc325357735"/>
      <w:bookmarkStart w:id="120" w:name="_Toc359581478"/>
      <w:r w:rsidRPr="00B046F4">
        <w:lastRenderedPageBreak/>
        <w:t>6.6 Оцінка соціально-економічного ефекту НДР</w:t>
      </w:r>
      <w:bookmarkEnd w:id="119"/>
      <w:bookmarkEnd w:id="120"/>
    </w:p>
    <w:p w14:paraId="6C2B76A5" w14:textId="77777777" w:rsidR="00A5401E" w:rsidRPr="00B046F4" w:rsidRDefault="00A5401E" w:rsidP="00A5401E">
      <w:r w:rsidRPr="00B046F4">
        <w:t>Економічний ефект НДР</w:t>
      </w:r>
      <w:r>
        <w:t xml:space="preserve"> «</w:t>
      </w:r>
      <w:r w:rsidRPr="00D12120">
        <w:t>Розробка алгоритмічного та програмного забезпечення соціального обліку товарів з використанням технології розпізнавання образів</w:t>
      </w:r>
      <w:r w:rsidRPr="008F6A97">
        <w:t>»</w:t>
      </w:r>
      <w:r>
        <w:t xml:space="preserve"> </w:t>
      </w:r>
      <w:r w:rsidRPr="00B046F4">
        <w:t>відображає ступінь дії результату на сферу матеріального виробництва і споживання. Характер, об'єм і напрям такого впливу різноманітні і можуть бути визначені для різних видів НДР з різною повнотою і ступенем точності.</w:t>
      </w:r>
    </w:p>
    <w:p w14:paraId="5A737BAB" w14:textId="77777777" w:rsidR="00A5401E" w:rsidRDefault="00A5401E" w:rsidP="00A5401E">
      <w:r w:rsidRPr="00B046F4">
        <w:t>У загальному вигляді економічний ефект (</w:t>
      </w:r>
      <w:proofErr w:type="spellStart"/>
      <w:r w:rsidRPr="00B046F4">
        <w:t>Е</w:t>
      </w:r>
      <w:r w:rsidRPr="00B046F4">
        <w:rPr>
          <w:vertAlign w:val="subscript"/>
        </w:rPr>
        <w:t>ндр</w:t>
      </w:r>
      <w:proofErr w:type="spellEnd"/>
      <w:r w:rsidRPr="00B046F4">
        <w:t>) пошукових і прикладних наукових досліджень визначається по формулі приведених витрат</w:t>
      </w:r>
    </w:p>
    <w:p w14:paraId="1B5C4656" w14:textId="77777777" w:rsidR="00C57DE1" w:rsidRPr="00B046F4" w:rsidRDefault="00C57DE1" w:rsidP="00A5401E"/>
    <w:p w14:paraId="3E030458" w14:textId="0029ED12" w:rsidR="00A5401E" w:rsidRDefault="00A5401E" w:rsidP="00A5401E">
      <w:pPr>
        <w:pStyle w:val="aff7"/>
      </w:pPr>
      <w:proofErr w:type="spellStart"/>
      <w:r w:rsidRPr="00B046F4">
        <w:t>Е</w:t>
      </w:r>
      <w:r w:rsidRPr="00B046F4">
        <w:rPr>
          <w:vertAlign w:val="subscript"/>
        </w:rPr>
        <w:t>ндр</w:t>
      </w:r>
      <w:proofErr w:type="spellEnd"/>
      <w:r w:rsidRPr="00B046F4">
        <w:t xml:space="preserve"> = (</w:t>
      </w:r>
      <w:proofErr w:type="spellStart"/>
      <w:r w:rsidRPr="00B046F4">
        <w:t>С</w:t>
      </w:r>
      <w:r w:rsidRPr="00B046F4">
        <w:rPr>
          <w:vertAlign w:val="subscript"/>
        </w:rPr>
        <w:t>б</w:t>
      </w:r>
      <w:proofErr w:type="spellEnd"/>
      <w:r w:rsidRPr="00B046F4">
        <w:t xml:space="preserve"> – </w:t>
      </w:r>
      <w:proofErr w:type="spellStart"/>
      <w:r w:rsidRPr="00B046F4">
        <w:t>С</w:t>
      </w:r>
      <w:r w:rsidRPr="00B046F4">
        <w:rPr>
          <w:vertAlign w:val="subscript"/>
        </w:rPr>
        <w:t>н</w:t>
      </w:r>
      <w:proofErr w:type="spellEnd"/>
      <w:r w:rsidRPr="00B046F4">
        <w:t xml:space="preserve">) – </w:t>
      </w:r>
      <w:proofErr w:type="spellStart"/>
      <w:r w:rsidRPr="00B046F4">
        <w:t>K</w:t>
      </w:r>
      <w:r w:rsidRPr="00B046F4">
        <w:rPr>
          <w:vertAlign w:val="subscript"/>
        </w:rPr>
        <w:t>c</w:t>
      </w:r>
      <w:proofErr w:type="spellEnd"/>
      <w:r w:rsidRPr="00B046F4">
        <w:t>*</w:t>
      </w:r>
      <w:proofErr w:type="spellStart"/>
      <w:r w:rsidRPr="00B046F4">
        <w:t>E</w:t>
      </w:r>
      <w:r w:rsidRPr="00B046F4">
        <w:rPr>
          <w:vertAlign w:val="subscript"/>
        </w:rPr>
        <w:t>н</w:t>
      </w:r>
      <w:proofErr w:type="spellEnd"/>
      <w:r w:rsidR="002339A3">
        <w:t xml:space="preserve"> ,</w:t>
      </w:r>
    </w:p>
    <w:p w14:paraId="14CA792A" w14:textId="77777777" w:rsidR="00C57DE1" w:rsidRPr="000E18B5" w:rsidRDefault="00C57DE1" w:rsidP="00A5401E">
      <w:pPr>
        <w:pStyle w:val="aff7"/>
      </w:pPr>
    </w:p>
    <w:p w14:paraId="369707E4" w14:textId="77777777" w:rsidR="00A5401E" w:rsidRPr="00B046F4" w:rsidRDefault="00A5401E" w:rsidP="00A5401E">
      <w:pPr>
        <w:pStyle w:val="aff6"/>
        <w:rPr>
          <w:u w:val="single"/>
        </w:rPr>
      </w:pPr>
      <w:r w:rsidRPr="00B046F4">
        <w:t>де</w:t>
      </w:r>
      <w:r w:rsidRPr="00B046F4">
        <w:tab/>
        <w:t>С</w:t>
      </w:r>
      <w:r w:rsidRPr="00B046F4">
        <w:rPr>
          <w:vertAlign w:val="subscript"/>
        </w:rPr>
        <w:t>б</w:t>
      </w:r>
      <w:r w:rsidRPr="00B046F4">
        <w:t xml:space="preserve"> – поточні витрати на виробництво до впровадження результатів НДР;</w:t>
      </w:r>
    </w:p>
    <w:p w14:paraId="5B16822E" w14:textId="77777777" w:rsidR="00A5401E" w:rsidRPr="00B046F4" w:rsidRDefault="00A5401E" w:rsidP="00A5401E">
      <w:pPr>
        <w:pStyle w:val="aff6"/>
        <w:ind w:left="1451"/>
        <w:rPr>
          <w:u w:val="single"/>
        </w:rPr>
      </w:pPr>
      <w:proofErr w:type="spellStart"/>
      <w:r w:rsidRPr="00B046F4">
        <w:t>С</w:t>
      </w:r>
      <w:r w:rsidRPr="00B046F4">
        <w:rPr>
          <w:vertAlign w:val="subscript"/>
        </w:rPr>
        <w:t>н</w:t>
      </w:r>
      <w:proofErr w:type="spellEnd"/>
      <w:r w:rsidRPr="00B046F4">
        <w:t xml:space="preserve"> – поточні витрати на виробництво після впровадження результатів НДР;</w:t>
      </w:r>
    </w:p>
    <w:p w14:paraId="098CFC13" w14:textId="77777777" w:rsidR="00A5401E" w:rsidRPr="00B046F4" w:rsidRDefault="00A5401E" w:rsidP="00A5401E">
      <w:pPr>
        <w:pStyle w:val="aff6"/>
        <w:ind w:left="1451"/>
      </w:pPr>
      <w:proofErr w:type="spellStart"/>
      <w:r w:rsidRPr="00B046F4">
        <w:t>K</w:t>
      </w:r>
      <w:r w:rsidRPr="00B046F4">
        <w:rPr>
          <w:vertAlign w:val="subscript"/>
        </w:rPr>
        <w:t>c</w:t>
      </w:r>
      <w:proofErr w:type="spellEnd"/>
      <w:r w:rsidRPr="00B046F4">
        <w:t xml:space="preserve"> – супутні капітальні одноразові витрати, пов'язані з впровадженням НДР;</w:t>
      </w:r>
    </w:p>
    <w:p w14:paraId="00AF24D2" w14:textId="77777777" w:rsidR="00A5401E" w:rsidRPr="00B046F4" w:rsidRDefault="00A5401E" w:rsidP="00A5401E">
      <w:pPr>
        <w:pStyle w:val="aff6"/>
        <w:ind w:left="1451"/>
        <w:rPr>
          <w:u w:val="single"/>
        </w:rPr>
      </w:pPr>
      <w:proofErr w:type="spellStart"/>
      <w:r w:rsidRPr="00B046F4">
        <w:t>Е</w:t>
      </w:r>
      <w:r w:rsidRPr="00B046F4">
        <w:rPr>
          <w:vertAlign w:val="subscript"/>
        </w:rPr>
        <w:t>н</w:t>
      </w:r>
      <w:proofErr w:type="spellEnd"/>
      <w:r w:rsidRPr="00B046F4">
        <w:t xml:space="preserve"> – нормативний коефіцієнт ефективності капітальних вкладень, приймається Е</w:t>
      </w:r>
      <w:r w:rsidRPr="00B046F4">
        <w:rPr>
          <w:vertAlign w:val="subscript"/>
        </w:rPr>
        <w:t>н</w:t>
      </w:r>
      <w:r w:rsidRPr="00B046F4">
        <w:t>=0.15.</w:t>
      </w:r>
    </w:p>
    <w:p w14:paraId="5A243D71" w14:textId="77777777" w:rsidR="00A5401E" w:rsidRPr="00B046F4" w:rsidRDefault="00A5401E" w:rsidP="00A5401E">
      <w:r w:rsidRPr="00B046F4">
        <w:t>Для оцінювання соціально-економічного ефекту використовують два види оцінок: перший – це кількісна оцінка соціально-економічного ефекту, другий – якісна оцінка. Зважаючи на те, що дана робота є науково-дослідницькою, то для неї не може бути розраховане чисельне значення оцінки соціально-економічного ефекту. Отже, використаємо якісну оцінку для визначення соціального ефекту науково-дослідної роботи.</w:t>
      </w:r>
    </w:p>
    <w:p w14:paraId="3B55F7E3" w14:textId="77777777" w:rsidR="00A5401E" w:rsidRPr="00B046F4" w:rsidRDefault="00A5401E" w:rsidP="00A5401E">
      <w:r w:rsidRPr="00B046F4">
        <w:t>Впровадження результатів даної науково-дослідної роботи дозволило б досягти наступних результатів:</w:t>
      </w:r>
    </w:p>
    <w:p w14:paraId="6C138A9E" w14:textId="77777777" w:rsidR="00A5401E" w:rsidRPr="00B046F4" w:rsidRDefault="00A5401E" w:rsidP="00C57DE1">
      <w:pPr>
        <w:pStyle w:val="a5"/>
      </w:pPr>
      <w:r>
        <w:lastRenderedPageBreak/>
        <w:t>р</w:t>
      </w:r>
      <w:r w:rsidRPr="00B046F4">
        <w:t xml:space="preserve">озроблений програмний продукт автоматизує процес </w:t>
      </w:r>
      <w:r>
        <w:t>збору інформації про товари та допомагає</w:t>
      </w:r>
      <w:r w:rsidRPr="00B046F4">
        <w:t xml:space="preserve"> на</w:t>
      </w:r>
      <w:r>
        <w:t>ба</w:t>
      </w:r>
      <w:r w:rsidRPr="00B046F4">
        <w:t xml:space="preserve">гато </w:t>
      </w:r>
      <w:r>
        <w:t>скоротити</w:t>
      </w:r>
      <w:r w:rsidRPr="00B046F4">
        <w:t xml:space="preserve"> витрати на персонал який займаєт</w:t>
      </w:r>
      <w:r>
        <w:t>ься статистикою;</w:t>
      </w:r>
    </w:p>
    <w:p w14:paraId="44B9B05B" w14:textId="77777777" w:rsidR="00A5401E" w:rsidRDefault="00A5401E" w:rsidP="00C57DE1">
      <w:pPr>
        <w:pStyle w:val="a5"/>
      </w:pPr>
      <w:r>
        <w:t>підприємці</w:t>
      </w:r>
      <w:r w:rsidRPr="00B046F4">
        <w:t xml:space="preserve"> отримають зручний та легкий у використанні інструмент який дозволить мати </w:t>
      </w:r>
      <w:r>
        <w:t>відгуки покупців товару по всьому світу;</w:t>
      </w:r>
    </w:p>
    <w:p w14:paraId="793B5CD1" w14:textId="74F1551B" w:rsidR="006732F3" w:rsidRPr="00B046F4" w:rsidRDefault="006732F3" w:rsidP="00C57DE1">
      <w:pPr>
        <w:pStyle w:val="a5"/>
      </w:pPr>
      <w:r>
        <w:t>товари отримують рекламу через відгуки користувачів у соціальних мережах;</w:t>
      </w:r>
    </w:p>
    <w:p w14:paraId="22AF6EB3" w14:textId="4521548F" w:rsidR="00A5401E" w:rsidRDefault="00A5401E" w:rsidP="00C57DE1">
      <w:pPr>
        <w:pStyle w:val="a5"/>
      </w:pPr>
      <w:r>
        <w:t>д</w:t>
      </w:r>
      <w:r w:rsidRPr="00B046F4">
        <w:t>ля роботи з даною інформаційною технологією, будуть необх</w:t>
      </w:r>
      <w:r w:rsidR="006732F3">
        <w:t>ідні певні навички роботи на ПК.</w:t>
      </w:r>
    </w:p>
    <w:p w14:paraId="3F368220" w14:textId="77777777" w:rsidR="00A5401E" w:rsidRDefault="00A5401E" w:rsidP="00A5401E"/>
    <w:p w14:paraId="292AC8D6" w14:textId="77777777" w:rsidR="00A5401E" w:rsidRDefault="00A5401E" w:rsidP="00A5401E"/>
    <w:p w14:paraId="696790F5" w14:textId="77777777" w:rsidR="00A5401E" w:rsidRPr="00DD6260" w:rsidRDefault="00A5401E" w:rsidP="00A5401E">
      <w:pPr>
        <w:tabs>
          <w:tab w:val="left" w:pos="990"/>
        </w:tabs>
        <w:ind w:firstLine="0"/>
      </w:pPr>
    </w:p>
    <w:p w14:paraId="4530F154" w14:textId="77777777" w:rsidR="00A5401E" w:rsidRPr="00DD6260" w:rsidRDefault="00A5401E" w:rsidP="00A5401E">
      <w:pPr>
        <w:pStyle w:val="1"/>
        <w:rPr>
          <w:rStyle w:val="af"/>
          <w:szCs w:val="28"/>
        </w:rPr>
      </w:pPr>
      <w:bookmarkStart w:id="121" w:name="_Toc359581479"/>
      <w:r w:rsidRPr="00DD6260">
        <w:lastRenderedPageBreak/>
        <w:t>Список джерел інформації</w:t>
      </w:r>
      <w:bookmarkEnd w:id="42"/>
      <w:bookmarkEnd w:id="43"/>
      <w:bookmarkEnd w:id="121"/>
    </w:p>
    <w:p w14:paraId="01A6F3B1" w14:textId="77777777" w:rsidR="00A5401E" w:rsidRPr="00DD6260" w:rsidRDefault="00A5401E" w:rsidP="00A5401E">
      <w:pPr>
        <w:pStyle w:val="a3"/>
        <w:numPr>
          <w:ilvl w:val="0"/>
          <w:numId w:val="3"/>
        </w:numPr>
        <w:spacing w:after="160"/>
        <w:jc w:val="left"/>
      </w:pPr>
      <w:r w:rsidRPr="00DD6260">
        <w:t xml:space="preserve">Технологія QR-кодування - </w:t>
      </w:r>
      <w:hyperlink r:id="rId35" w:history="1">
        <w:r w:rsidRPr="00DD6260">
          <w:rPr>
            <w:rStyle w:val="ad"/>
          </w:rPr>
          <w:t>http://www.bit-pos.ru/shtrihkod/</w:t>
        </w:r>
      </w:hyperlink>
      <w:r w:rsidRPr="00DD6260">
        <w:t xml:space="preserve"> , 04.12.2012</w:t>
      </w:r>
    </w:p>
    <w:p w14:paraId="7CDF8E69" w14:textId="77777777" w:rsidR="00A5401E" w:rsidRPr="00DD6260" w:rsidRDefault="00A5401E" w:rsidP="00A5401E">
      <w:pPr>
        <w:pStyle w:val="a3"/>
        <w:numPr>
          <w:ilvl w:val="0"/>
          <w:numId w:val="3"/>
        </w:numPr>
        <w:spacing w:after="160"/>
        <w:jc w:val="left"/>
      </w:pPr>
      <w:r w:rsidRPr="00DD6260">
        <w:t xml:space="preserve">Сканери QR-кодів -  </w:t>
      </w:r>
      <w:hyperlink r:id="rId36" w:history="1">
        <w:r w:rsidRPr="00DD6260">
          <w:rPr>
            <w:rStyle w:val="ad"/>
          </w:rPr>
          <w:t>http://www.logist.com.ua/warehouse/tehnika/scanner_bar_code.htm</w:t>
        </w:r>
      </w:hyperlink>
      <w:r w:rsidRPr="00DD6260">
        <w:t xml:space="preserve"> , 04.12.2012</w:t>
      </w:r>
    </w:p>
    <w:p w14:paraId="27674C6E" w14:textId="77777777" w:rsidR="00A5401E" w:rsidRPr="00DD6260" w:rsidRDefault="00A5401E" w:rsidP="00A5401E">
      <w:pPr>
        <w:pStyle w:val="a3"/>
        <w:numPr>
          <w:ilvl w:val="0"/>
          <w:numId w:val="3"/>
        </w:numPr>
        <w:spacing w:after="160"/>
        <w:jc w:val="left"/>
      </w:pPr>
      <w:proofErr w:type="spellStart"/>
      <w:r w:rsidRPr="00DD6260">
        <w:t>Научно-исследовательский</w:t>
      </w:r>
      <w:proofErr w:type="spellEnd"/>
      <w:r w:rsidRPr="00DD6260">
        <w:t xml:space="preserve"> Центр CALS – </w:t>
      </w:r>
      <w:proofErr w:type="spellStart"/>
      <w:r w:rsidRPr="00DD6260">
        <w:t>технологий</w:t>
      </w:r>
      <w:proofErr w:type="spellEnd"/>
      <w:r w:rsidRPr="00DD6260">
        <w:t xml:space="preserve"> «</w:t>
      </w:r>
      <w:proofErr w:type="spellStart"/>
      <w:r w:rsidRPr="00DD6260">
        <w:t>Прикладная</w:t>
      </w:r>
      <w:proofErr w:type="spellEnd"/>
      <w:r w:rsidRPr="00DD6260">
        <w:t xml:space="preserve"> </w:t>
      </w:r>
      <w:proofErr w:type="spellStart"/>
      <w:r w:rsidRPr="00DD6260">
        <w:t>Логистика</w:t>
      </w:r>
      <w:proofErr w:type="spellEnd"/>
      <w:r w:rsidRPr="00DD6260">
        <w:t xml:space="preserve">» - </w:t>
      </w:r>
      <w:proofErr w:type="spellStart"/>
      <w:r w:rsidRPr="00DD6260">
        <w:t>Методология</w:t>
      </w:r>
      <w:proofErr w:type="spellEnd"/>
      <w:r w:rsidRPr="00DD6260">
        <w:t xml:space="preserve"> </w:t>
      </w:r>
      <w:proofErr w:type="spellStart"/>
      <w:r w:rsidRPr="00DD6260">
        <w:t>функционального</w:t>
      </w:r>
      <w:proofErr w:type="spellEnd"/>
      <w:r w:rsidRPr="00DD6260">
        <w:t xml:space="preserve"> </w:t>
      </w:r>
      <w:proofErr w:type="spellStart"/>
      <w:r w:rsidRPr="00DD6260">
        <w:t>моделирования</w:t>
      </w:r>
      <w:proofErr w:type="spellEnd"/>
      <w:r w:rsidRPr="00DD6260">
        <w:t xml:space="preserve"> IDEF0 / Москва, 2000. – 65 с</w:t>
      </w:r>
    </w:p>
    <w:p w14:paraId="40EBE7C3" w14:textId="77777777" w:rsidR="00A5401E" w:rsidRPr="00DD6260" w:rsidRDefault="00A5401E" w:rsidP="00A5401E">
      <w:pPr>
        <w:pStyle w:val="a3"/>
        <w:numPr>
          <w:ilvl w:val="0"/>
          <w:numId w:val="3"/>
        </w:numPr>
        <w:spacing w:after="160"/>
        <w:jc w:val="left"/>
      </w:pPr>
      <w:proofErr w:type="spellStart"/>
      <w:r w:rsidRPr="00DD6260">
        <w:t>Rational</w:t>
      </w:r>
      <w:proofErr w:type="spellEnd"/>
      <w:r w:rsidRPr="00DD6260">
        <w:t xml:space="preserve"> </w:t>
      </w:r>
      <w:proofErr w:type="spellStart"/>
      <w:r w:rsidRPr="00DD6260">
        <w:t>Unified</w:t>
      </w:r>
      <w:proofErr w:type="spellEnd"/>
      <w:r w:rsidRPr="00DD6260">
        <w:t xml:space="preserve"> </w:t>
      </w:r>
      <w:proofErr w:type="spellStart"/>
      <w:r w:rsidRPr="00DD6260">
        <w:t>Process</w:t>
      </w:r>
      <w:proofErr w:type="spellEnd"/>
      <w:r w:rsidRPr="00DD6260">
        <w:t xml:space="preserve"> - </w:t>
      </w:r>
      <w:hyperlink r:id="rId37" w:history="1">
        <w:r w:rsidRPr="00DD6260">
          <w:rPr>
            <w:rStyle w:val="ad"/>
          </w:rPr>
          <w:t>http://www.eweek.com/c/a/Desktops-and-Notebooks/IBM-Acquires-Rational/</w:t>
        </w:r>
      </w:hyperlink>
      <w:r w:rsidRPr="00DD6260">
        <w:t xml:space="preserve"> , 05.12.2012</w:t>
      </w:r>
    </w:p>
    <w:p w14:paraId="3526E87A" w14:textId="77777777" w:rsidR="00A5401E" w:rsidRPr="00DD6260" w:rsidRDefault="00A5401E" w:rsidP="00A5401E">
      <w:pPr>
        <w:pStyle w:val="a3"/>
        <w:numPr>
          <w:ilvl w:val="0"/>
          <w:numId w:val="3"/>
        </w:numPr>
        <w:spacing w:after="160"/>
        <w:jc w:val="left"/>
      </w:pPr>
      <w:r w:rsidRPr="00DD6260">
        <w:t xml:space="preserve">Методи розпізнавання образів - </w:t>
      </w:r>
      <w:hyperlink r:id="rId38" w:history="1">
        <w:r w:rsidRPr="00DD6260">
          <w:rPr>
            <w:rStyle w:val="ad"/>
          </w:rPr>
          <w:t>http://www.ci.ru/inform03_06/p_24.htm</w:t>
        </w:r>
      </w:hyperlink>
      <w:r w:rsidRPr="00DD6260">
        <w:t xml:space="preserve"> , 05.12.2012</w:t>
      </w:r>
    </w:p>
    <w:p w14:paraId="30B1527C" w14:textId="77777777" w:rsidR="00A5401E" w:rsidRPr="00DD6260" w:rsidRDefault="00A5401E" w:rsidP="00A5401E">
      <w:pPr>
        <w:pStyle w:val="a3"/>
        <w:numPr>
          <w:ilvl w:val="0"/>
          <w:numId w:val="3"/>
        </w:numPr>
        <w:spacing w:after="160"/>
        <w:jc w:val="left"/>
      </w:pPr>
      <w:r w:rsidRPr="00DD6260">
        <w:t xml:space="preserve">Нейронні мережі для розпізнавання образів - </w:t>
      </w:r>
      <w:hyperlink r:id="rId39" w:history="1">
        <w:r w:rsidRPr="00DD6260">
          <w:rPr>
            <w:rStyle w:val="ad"/>
          </w:rPr>
          <w:t>http://confonline.susu.ru/index.php?option=com_content&amp;view=article&amp;id=57:2011-05-06-04-36-21&amp;catid=16:-2----&amp;Itemid=18</w:t>
        </w:r>
      </w:hyperlink>
      <w:r w:rsidRPr="00DD6260">
        <w:t xml:space="preserve"> , 08.12.2012</w:t>
      </w:r>
    </w:p>
    <w:p w14:paraId="1DB62170" w14:textId="77777777" w:rsidR="00A5401E" w:rsidRPr="00DD6260" w:rsidRDefault="00A5401E" w:rsidP="00A5401E">
      <w:pPr>
        <w:pStyle w:val="a3"/>
        <w:numPr>
          <w:ilvl w:val="0"/>
          <w:numId w:val="3"/>
        </w:numPr>
        <w:spacing w:after="160"/>
        <w:jc w:val="left"/>
      </w:pPr>
      <w:r w:rsidRPr="00DD6260">
        <w:t xml:space="preserve">Застосування </w:t>
      </w:r>
      <w:proofErr w:type="spellStart"/>
      <w:r w:rsidRPr="00DD6260">
        <w:t>нейромереж</w:t>
      </w:r>
      <w:proofErr w:type="spellEnd"/>
      <w:r w:rsidRPr="00DD6260">
        <w:t xml:space="preserve"> в розпізнаванні зображень -  </w:t>
      </w:r>
      <w:hyperlink r:id="rId40" w:history="1">
        <w:r w:rsidRPr="00DD6260">
          <w:rPr>
            <w:rStyle w:val="ad"/>
          </w:rPr>
          <w:t>http://habrahabr.ru/post/74326/</w:t>
        </w:r>
      </w:hyperlink>
      <w:r w:rsidRPr="00DD6260">
        <w:t xml:space="preserve"> , 12.12.2012.</w:t>
      </w:r>
    </w:p>
    <w:p w14:paraId="6F2D769D" w14:textId="77777777" w:rsidR="00A5401E" w:rsidRPr="00DD6260" w:rsidRDefault="00A5401E" w:rsidP="00A5401E">
      <w:pPr>
        <w:pStyle w:val="a3"/>
        <w:numPr>
          <w:ilvl w:val="0"/>
          <w:numId w:val="3"/>
        </w:numPr>
        <w:spacing w:after="160"/>
        <w:jc w:val="left"/>
      </w:pPr>
      <w:r w:rsidRPr="00DD6260">
        <w:t xml:space="preserve">Технологія соціальних мереж - </w:t>
      </w:r>
      <w:hyperlink r:id="rId41" w:history="1">
        <w:r w:rsidRPr="00DD6260">
          <w:rPr>
            <w:rStyle w:val="ad"/>
          </w:rPr>
          <w:t>http://goo.gl/XuPk7 13.12.2012</w:t>
        </w:r>
      </w:hyperlink>
    </w:p>
    <w:p w14:paraId="3E2C5654" w14:textId="77777777" w:rsidR="00A5401E" w:rsidRPr="00DD6260" w:rsidRDefault="00A5401E" w:rsidP="00A5401E">
      <w:pPr>
        <w:pStyle w:val="a3"/>
        <w:numPr>
          <w:ilvl w:val="0"/>
          <w:numId w:val="3"/>
        </w:numPr>
        <w:spacing w:after="160"/>
        <w:jc w:val="left"/>
      </w:pPr>
      <w:r w:rsidRPr="00DD6260">
        <w:t xml:space="preserve">Формат JPEG - </w:t>
      </w:r>
      <w:hyperlink r:id="rId42" w:history="1">
        <w:r w:rsidRPr="00DD6260">
          <w:rPr>
            <w:rStyle w:val="ad"/>
          </w:rPr>
          <w:t>http://goo.gl/d19VX</w:t>
        </w:r>
      </w:hyperlink>
      <w:r w:rsidRPr="00DD6260">
        <w:t xml:space="preserve"> , 08.01.2012</w:t>
      </w:r>
    </w:p>
    <w:p w14:paraId="45F8A091" w14:textId="77777777" w:rsidR="00A5401E" w:rsidRPr="00DD6260" w:rsidRDefault="00A5401E" w:rsidP="00A5401E">
      <w:pPr>
        <w:pStyle w:val="a3"/>
        <w:numPr>
          <w:ilvl w:val="0"/>
          <w:numId w:val="3"/>
        </w:numPr>
        <w:spacing w:after="160"/>
        <w:jc w:val="left"/>
      </w:pPr>
      <w:r w:rsidRPr="00DD6260">
        <w:t xml:space="preserve">Бітова мапа - </w:t>
      </w:r>
      <w:hyperlink r:id="rId43" w:history="1">
        <w:r w:rsidRPr="00DD6260">
          <w:rPr>
            <w:rStyle w:val="ad"/>
          </w:rPr>
          <w:t>http://goo.gl/2UW5X</w:t>
        </w:r>
      </w:hyperlink>
      <w:r w:rsidRPr="00DD6260">
        <w:t xml:space="preserve"> , 08.01.2013.</w:t>
      </w:r>
    </w:p>
    <w:p w14:paraId="6E34C286" w14:textId="77777777" w:rsidR="00A5401E" w:rsidRPr="00DD6260" w:rsidRDefault="00A5401E" w:rsidP="00A5401E">
      <w:pPr>
        <w:pStyle w:val="a3"/>
        <w:numPr>
          <w:ilvl w:val="0"/>
          <w:numId w:val="3"/>
        </w:numPr>
        <w:spacing w:after="160"/>
        <w:jc w:val="left"/>
      </w:pPr>
      <w:r w:rsidRPr="00DD6260">
        <w:t xml:space="preserve">Формат JSON - </w:t>
      </w:r>
      <w:hyperlink r:id="rId44" w:history="1">
        <w:r w:rsidRPr="00DD6260">
          <w:rPr>
            <w:rStyle w:val="ad"/>
          </w:rPr>
          <w:t>http://goo.gl/iTtyK</w:t>
        </w:r>
      </w:hyperlink>
      <w:r w:rsidRPr="00DD6260">
        <w:t xml:space="preserve"> , 08.01.2013.</w:t>
      </w:r>
    </w:p>
    <w:p w14:paraId="79178570" w14:textId="77777777" w:rsidR="00A5401E" w:rsidRPr="00DD6260" w:rsidRDefault="00A5401E" w:rsidP="00A5401E">
      <w:pPr>
        <w:pStyle w:val="a3"/>
        <w:numPr>
          <w:ilvl w:val="0"/>
          <w:numId w:val="3"/>
        </w:numPr>
        <w:spacing w:after="160"/>
        <w:jc w:val="left"/>
      </w:pPr>
      <w:r w:rsidRPr="00DD6260">
        <w:t xml:space="preserve">Операційна система Windows </w:t>
      </w:r>
      <w:proofErr w:type="spellStart"/>
      <w:r w:rsidRPr="00DD6260">
        <w:t>Phone</w:t>
      </w:r>
      <w:proofErr w:type="spellEnd"/>
      <w:r w:rsidRPr="00DD6260">
        <w:t xml:space="preserve"> 8 - </w:t>
      </w:r>
      <w:hyperlink r:id="rId45" w:history="1">
        <w:r w:rsidRPr="00DD6260">
          <w:rPr>
            <w:rStyle w:val="ad"/>
          </w:rPr>
          <w:t>http://www.mobile-review.com/review/microsoft-wp8.shtml</w:t>
        </w:r>
      </w:hyperlink>
      <w:r w:rsidRPr="00DD6260">
        <w:t xml:space="preserve"> , 08.01.2012.</w:t>
      </w:r>
    </w:p>
    <w:p w14:paraId="16671625" w14:textId="77777777" w:rsidR="00A5401E" w:rsidRPr="00DD6260" w:rsidRDefault="00A5401E" w:rsidP="00A5401E">
      <w:pPr>
        <w:pStyle w:val="a3"/>
        <w:numPr>
          <w:ilvl w:val="0"/>
          <w:numId w:val="3"/>
        </w:numPr>
        <w:spacing w:after="160"/>
        <w:jc w:val="left"/>
      </w:pPr>
      <w:r w:rsidRPr="00DD6260">
        <w:t xml:space="preserve">Платформа Windows </w:t>
      </w:r>
      <w:proofErr w:type="spellStart"/>
      <w:r w:rsidRPr="00DD6260">
        <w:t>Runtime</w:t>
      </w:r>
      <w:proofErr w:type="spellEnd"/>
      <w:r w:rsidRPr="00DD6260">
        <w:t xml:space="preserve"> - </w:t>
      </w:r>
      <w:hyperlink r:id="rId46" w:history="1">
        <w:r w:rsidRPr="00DD6260">
          <w:rPr>
            <w:rStyle w:val="ad"/>
          </w:rPr>
          <w:t>http://goo.gl/MJcWy</w:t>
        </w:r>
      </w:hyperlink>
      <w:r w:rsidRPr="00DD6260">
        <w:t xml:space="preserve"> , 08.01.2013.</w:t>
      </w:r>
    </w:p>
    <w:p w14:paraId="0BC9580B" w14:textId="77777777" w:rsidR="00A5401E" w:rsidRPr="00DD6260" w:rsidRDefault="00A5401E" w:rsidP="00A5401E">
      <w:pPr>
        <w:pStyle w:val="a3"/>
        <w:numPr>
          <w:ilvl w:val="0"/>
          <w:numId w:val="3"/>
        </w:numPr>
        <w:spacing w:after="160"/>
        <w:jc w:val="left"/>
      </w:pPr>
      <w:r w:rsidRPr="00DD6260">
        <w:lastRenderedPageBreak/>
        <w:t xml:space="preserve">IDE </w:t>
      </w:r>
      <w:proofErr w:type="spellStart"/>
      <w:r w:rsidRPr="00DD6260">
        <w:t>Visual</w:t>
      </w:r>
      <w:proofErr w:type="spellEnd"/>
      <w:r w:rsidRPr="00DD6260">
        <w:t xml:space="preserve"> </w:t>
      </w:r>
      <w:proofErr w:type="spellStart"/>
      <w:r w:rsidRPr="00DD6260">
        <w:t>Studio</w:t>
      </w:r>
      <w:proofErr w:type="spellEnd"/>
      <w:r w:rsidRPr="00DD6260">
        <w:t xml:space="preserve"> 2012 - </w:t>
      </w:r>
      <w:hyperlink r:id="rId47" w:history="1">
        <w:r w:rsidRPr="00DD6260">
          <w:rPr>
            <w:rStyle w:val="ad"/>
          </w:rPr>
          <w:t>http://www.microsoft.com/visualstudio/rus/products/visual-studio-overview</w:t>
        </w:r>
      </w:hyperlink>
      <w:r w:rsidRPr="00DD6260">
        <w:t xml:space="preserve"> , 08.01.2013.</w:t>
      </w:r>
    </w:p>
    <w:p w14:paraId="4643663A" w14:textId="77777777" w:rsidR="00A5401E" w:rsidRPr="00DD6260" w:rsidRDefault="00A5401E" w:rsidP="00A5401E">
      <w:pPr>
        <w:pStyle w:val="a3"/>
        <w:numPr>
          <w:ilvl w:val="0"/>
          <w:numId w:val="3"/>
        </w:numPr>
        <w:spacing w:after="160"/>
        <w:jc w:val="left"/>
      </w:pPr>
      <w:r w:rsidRPr="00DD6260">
        <w:t xml:space="preserve">Мова програмування C# - </w:t>
      </w:r>
      <w:hyperlink r:id="rId48" w:history="1">
        <w:r w:rsidRPr="00DD6260">
          <w:rPr>
            <w:rStyle w:val="ad"/>
          </w:rPr>
          <w:t>http://goo.gl/UQPB</w:t>
        </w:r>
      </w:hyperlink>
      <w:r w:rsidRPr="00DD6260">
        <w:t xml:space="preserve"> , 08.01.2013.</w:t>
      </w:r>
    </w:p>
    <w:p w14:paraId="22B59CCF" w14:textId="77777777" w:rsidR="00A5401E" w:rsidRPr="00DD6260" w:rsidRDefault="00A5401E" w:rsidP="00A5401E">
      <w:pPr>
        <w:pStyle w:val="a3"/>
        <w:numPr>
          <w:ilvl w:val="0"/>
          <w:numId w:val="3"/>
        </w:numPr>
        <w:spacing w:after="160"/>
        <w:jc w:val="left"/>
      </w:pPr>
      <w:r w:rsidRPr="00DD6260">
        <w:t xml:space="preserve">Мова розмітки XAML - </w:t>
      </w:r>
      <w:hyperlink r:id="rId49" w:history="1">
        <w:r w:rsidRPr="00DD6260">
          <w:rPr>
            <w:rStyle w:val="ad"/>
          </w:rPr>
          <w:t>http://goo.gl/umjaS</w:t>
        </w:r>
      </w:hyperlink>
      <w:r w:rsidRPr="00DD6260">
        <w:t xml:space="preserve"> , 08.01.2013.</w:t>
      </w:r>
    </w:p>
    <w:p w14:paraId="2C4D6D98" w14:textId="77777777" w:rsidR="00A5401E" w:rsidRPr="00DD6260" w:rsidRDefault="00A5401E" w:rsidP="00A5401E">
      <w:pPr>
        <w:pStyle w:val="a3"/>
        <w:numPr>
          <w:ilvl w:val="0"/>
          <w:numId w:val="3"/>
        </w:numPr>
        <w:spacing w:after="160"/>
        <w:jc w:val="left"/>
      </w:pPr>
      <w:r w:rsidRPr="00DD6260">
        <w:t xml:space="preserve">Мова програмування </w:t>
      </w:r>
      <w:proofErr w:type="spellStart"/>
      <w:r w:rsidRPr="00DD6260">
        <w:t>javascript</w:t>
      </w:r>
      <w:proofErr w:type="spellEnd"/>
      <w:r w:rsidRPr="00DD6260">
        <w:t xml:space="preserve"> - </w:t>
      </w:r>
      <w:hyperlink r:id="rId50" w:history="1">
        <w:r w:rsidRPr="00DD6260">
          <w:rPr>
            <w:rStyle w:val="ad"/>
          </w:rPr>
          <w:t>http://goo.gl/6yCp</w:t>
        </w:r>
      </w:hyperlink>
      <w:r w:rsidRPr="00DD6260">
        <w:t xml:space="preserve"> , 08.01.2013.</w:t>
      </w:r>
    </w:p>
    <w:p w14:paraId="31722322" w14:textId="77777777" w:rsidR="00A5401E" w:rsidRPr="00DD6260" w:rsidRDefault="00A5401E" w:rsidP="00A5401E">
      <w:pPr>
        <w:pStyle w:val="a3"/>
        <w:numPr>
          <w:ilvl w:val="0"/>
          <w:numId w:val="3"/>
        </w:numPr>
        <w:spacing w:after="160"/>
        <w:jc w:val="left"/>
      </w:pPr>
      <w:r w:rsidRPr="00DD6260">
        <w:t xml:space="preserve">Мова розмітки HTML5 - </w:t>
      </w:r>
      <w:hyperlink r:id="rId51" w:history="1">
        <w:r w:rsidRPr="00DD6260">
          <w:rPr>
            <w:rStyle w:val="ad"/>
          </w:rPr>
          <w:t>http://goo.gl/YXDuH</w:t>
        </w:r>
      </w:hyperlink>
      <w:r w:rsidRPr="00DD6260">
        <w:t xml:space="preserve"> , 08.01.2013.</w:t>
      </w:r>
    </w:p>
    <w:p w14:paraId="02BA8AB3" w14:textId="77777777" w:rsidR="00A5401E" w:rsidRPr="00DD6260" w:rsidRDefault="00A5401E" w:rsidP="00A5401E">
      <w:pPr>
        <w:pStyle w:val="a3"/>
        <w:numPr>
          <w:ilvl w:val="0"/>
          <w:numId w:val="3"/>
        </w:numPr>
        <w:spacing w:after="160"/>
        <w:jc w:val="left"/>
      </w:pPr>
      <w:r w:rsidRPr="00DD6260">
        <w:t xml:space="preserve">Операційна система </w:t>
      </w:r>
      <w:proofErr w:type="spellStart"/>
      <w:r w:rsidRPr="00DD6260">
        <w:t>Android</w:t>
      </w:r>
      <w:proofErr w:type="spellEnd"/>
      <w:r w:rsidRPr="00DD6260">
        <w:t xml:space="preserve"> - </w:t>
      </w:r>
      <w:hyperlink r:id="rId52" w:history="1">
        <w:r w:rsidRPr="00DD6260">
          <w:rPr>
            <w:rStyle w:val="ad"/>
          </w:rPr>
          <w:t>http://www.android.com/</w:t>
        </w:r>
      </w:hyperlink>
      <w:r w:rsidRPr="00DD6260">
        <w:t xml:space="preserve"> , 08.01.2013.</w:t>
      </w:r>
    </w:p>
    <w:p w14:paraId="4967A31C" w14:textId="77777777" w:rsidR="00A5401E" w:rsidRPr="00DD6260" w:rsidRDefault="00A5401E" w:rsidP="00A5401E">
      <w:pPr>
        <w:pStyle w:val="a3"/>
        <w:numPr>
          <w:ilvl w:val="0"/>
          <w:numId w:val="3"/>
        </w:numPr>
        <w:spacing w:after="160"/>
        <w:jc w:val="left"/>
      </w:pPr>
      <w:r w:rsidRPr="00DD6260">
        <w:t xml:space="preserve">Операційна система </w:t>
      </w:r>
      <w:proofErr w:type="spellStart"/>
      <w:r w:rsidRPr="00DD6260">
        <w:t>iOS</w:t>
      </w:r>
      <w:proofErr w:type="spellEnd"/>
      <w:r w:rsidRPr="00DD6260">
        <w:t xml:space="preserve"> - </w:t>
      </w:r>
      <w:hyperlink r:id="rId53" w:history="1">
        <w:r w:rsidRPr="00DD6260">
          <w:rPr>
            <w:rStyle w:val="ad"/>
          </w:rPr>
          <w:t>http://goo.gl/ZjSdm</w:t>
        </w:r>
      </w:hyperlink>
      <w:r w:rsidRPr="00DD6260">
        <w:t xml:space="preserve"> , 08.01.2013</w:t>
      </w:r>
    </w:p>
    <w:p w14:paraId="27E937DA" w14:textId="77777777" w:rsidR="00A5401E" w:rsidRPr="00DD6260" w:rsidRDefault="00A5401E" w:rsidP="00A5401E">
      <w:pPr>
        <w:pStyle w:val="a3"/>
        <w:numPr>
          <w:ilvl w:val="0"/>
          <w:numId w:val="3"/>
        </w:numPr>
        <w:spacing w:after="160"/>
        <w:jc w:val="left"/>
      </w:pPr>
      <w:r w:rsidRPr="00DD6260">
        <w:t xml:space="preserve">Microsoft SQL Server 2012 -  </w:t>
      </w:r>
      <w:hyperlink r:id="rId54" w:history="1">
        <w:r w:rsidRPr="00DD6260">
          <w:rPr>
            <w:rStyle w:val="ad"/>
          </w:rPr>
          <w:t>http://www.microsoft.com/ukraine/news/issues/2012/03/sql-server-2012.mspx</w:t>
        </w:r>
      </w:hyperlink>
      <w:r w:rsidRPr="00DD6260">
        <w:t xml:space="preserve"> , 08.01.2012</w:t>
      </w:r>
    </w:p>
    <w:p w14:paraId="39106609" w14:textId="77777777" w:rsidR="00A5401E" w:rsidRPr="00DD6260" w:rsidRDefault="00A5401E" w:rsidP="00A5401E">
      <w:pPr>
        <w:pStyle w:val="a3"/>
        <w:numPr>
          <w:ilvl w:val="0"/>
          <w:numId w:val="3"/>
        </w:numPr>
        <w:spacing w:after="160"/>
        <w:jc w:val="left"/>
      </w:pPr>
      <w:r w:rsidRPr="00DD6260">
        <w:t xml:space="preserve">СКБД Microsoft </w:t>
      </w:r>
      <w:proofErr w:type="spellStart"/>
      <w:r w:rsidRPr="00DD6260">
        <w:t>Management</w:t>
      </w:r>
      <w:proofErr w:type="spellEnd"/>
      <w:r w:rsidRPr="00DD6260">
        <w:t xml:space="preserve"> </w:t>
      </w:r>
      <w:proofErr w:type="spellStart"/>
      <w:r w:rsidRPr="00DD6260">
        <w:t>Studio</w:t>
      </w:r>
      <w:proofErr w:type="spellEnd"/>
      <w:r w:rsidRPr="00DD6260">
        <w:t xml:space="preserve"> 2012 - </w:t>
      </w:r>
      <w:hyperlink r:id="rId55" w:history="1">
        <w:r w:rsidRPr="00DD6260">
          <w:rPr>
            <w:rStyle w:val="ad"/>
          </w:rPr>
          <w:t>http://msdn.microsoft.com/ru-ru/library/ms174173.aspx</w:t>
        </w:r>
      </w:hyperlink>
      <w:r w:rsidRPr="00DD6260">
        <w:t xml:space="preserve"> , 08.01.2012</w:t>
      </w:r>
    </w:p>
    <w:p w14:paraId="452737D1" w14:textId="77777777" w:rsidR="00A5401E" w:rsidRPr="00DD6260" w:rsidRDefault="00A5401E" w:rsidP="00A5401E">
      <w:pPr>
        <w:pStyle w:val="a3"/>
        <w:numPr>
          <w:ilvl w:val="0"/>
          <w:numId w:val="3"/>
        </w:numPr>
        <w:spacing w:after="160"/>
        <w:jc w:val="left"/>
      </w:pPr>
      <w:r w:rsidRPr="00DD6260">
        <w:t xml:space="preserve">Windows </w:t>
      </w:r>
      <w:proofErr w:type="spellStart"/>
      <w:r w:rsidRPr="00DD6260">
        <w:t>Phone</w:t>
      </w:r>
      <w:proofErr w:type="spellEnd"/>
      <w:r w:rsidRPr="00DD6260">
        <w:t xml:space="preserve"> SDK - </w:t>
      </w:r>
      <w:hyperlink r:id="rId56" w:history="1">
        <w:r w:rsidRPr="00DD6260">
          <w:rPr>
            <w:rStyle w:val="ad"/>
          </w:rPr>
          <w:t>http://goo.gl/4pdRm</w:t>
        </w:r>
      </w:hyperlink>
      <w:r w:rsidRPr="00DD6260">
        <w:t xml:space="preserve"> , 08.01.2013</w:t>
      </w:r>
    </w:p>
    <w:p w14:paraId="0C9530E2" w14:textId="77777777" w:rsidR="00A5401E" w:rsidRPr="00DD6260" w:rsidRDefault="00A5401E" w:rsidP="00A5401E">
      <w:pPr>
        <w:pStyle w:val="a3"/>
        <w:numPr>
          <w:ilvl w:val="0"/>
          <w:numId w:val="3"/>
        </w:numPr>
        <w:spacing w:after="160"/>
        <w:jc w:val="left"/>
      </w:pPr>
      <w:r w:rsidRPr="00DD6260">
        <w:t>«</w:t>
      </w:r>
      <w:proofErr w:type="spellStart"/>
      <w:r w:rsidRPr="00DD6260">
        <w:t>Риа</w:t>
      </w:r>
      <w:proofErr w:type="spellEnd"/>
      <w:r w:rsidRPr="00DD6260">
        <w:t xml:space="preserve"> </w:t>
      </w:r>
      <w:proofErr w:type="spellStart"/>
      <w:r w:rsidRPr="00DD6260">
        <w:t>новости</w:t>
      </w:r>
      <w:proofErr w:type="spellEnd"/>
      <w:r w:rsidRPr="00DD6260">
        <w:t xml:space="preserve">» - </w:t>
      </w:r>
      <w:hyperlink r:id="rId57" w:history="1">
        <w:r w:rsidRPr="00DD6260">
          <w:rPr>
            <w:rStyle w:val="ad"/>
          </w:rPr>
          <w:t>http://ria.ru/technology/20121004/766127348.html</w:t>
        </w:r>
      </w:hyperlink>
      <w:r w:rsidRPr="00DD6260">
        <w:t xml:space="preserve"> , 09.06.2013</w:t>
      </w:r>
    </w:p>
    <w:p w14:paraId="52810D6A" w14:textId="77777777" w:rsidR="00A5401E" w:rsidRPr="00DD6260" w:rsidRDefault="00A5401E" w:rsidP="00A5401E">
      <w:pPr>
        <w:pStyle w:val="a3"/>
        <w:numPr>
          <w:ilvl w:val="0"/>
          <w:numId w:val="3"/>
        </w:numPr>
        <w:spacing w:after="160"/>
        <w:jc w:val="left"/>
        <w:rPr>
          <w:rStyle w:val="citation"/>
          <w:szCs w:val="28"/>
        </w:rPr>
      </w:pPr>
      <w:proofErr w:type="spellStart"/>
      <w:r w:rsidRPr="00DD6260">
        <w:rPr>
          <w:rStyle w:val="apple-converted-space"/>
          <w:color w:val="000000"/>
          <w:szCs w:val="28"/>
          <w:shd w:val="clear" w:color="auto" w:fill="FFFFFF"/>
        </w:rPr>
        <w:t> </w:t>
      </w:r>
      <w:r w:rsidRPr="00DD6260">
        <w:rPr>
          <w:rStyle w:val="citation"/>
          <w:color w:val="000000"/>
          <w:szCs w:val="28"/>
          <w:shd w:val="clear" w:color="auto" w:fill="FFFFFF"/>
        </w:rPr>
        <w:t>Jame</w:t>
      </w:r>
      <w:proofErr w:type="spellEnd"/>
      <w:r w:rsidRPr="00DD6260">
        <w:rPr>
          <w:rStyle w:val="citation"/>
          <w:color w:val="000000"/>
          <w:szCs w:val="28"/>
          <w:shd w:val="clear" w:color="auto" w:fill="FFFFFF"/>
        </w:rPr>
        <w:t xml:space="preserve">s </w:t>
      </w:r>
      <w:proofErr w:type="spellStart"/>
      <w:r w:rsidRPr="00DD6260">
        <w:rPr>
          <w:rStyle w:val="citation"/>
          <w:color w:val="000000"/>
          <w:szCs w:val="28"/>
          <w:shd w:val="clear" w:color="auto" w:fill="FFFFFF"/>
        </w:rPr>
        <w:t>Rumbaugh</w:t>
      </w:r>
      <w:proofErr w:type="spellEnd"/>
      <w:r w:rsidRPr="00DD6260">
        <w:rPr>
          <w:rStyle w:val="citation"/>
          <w:color w:val="000000"/>
          <w:szCs w:val="28"/>
          <w:shd w:val="clear" w:color="auto" w:fill="FFFFFF"/>
        </w:rPr>
        <w:t xml:space="preserve">, </w:t>
      </w:r>
      <w:proofErr w:type="spellStart"/>
      <w:r w:rsidRPr="00DD6260">
        <w:rPr>
          <w:rStyle w:val="citation"/>
          <w:color w:val="000000"/>
          <w:szCs w:val="28"/>
          <w:shd w:val="clear" w:color="auto" w:fill="FFFFFF"/>
        </w:rPr>
        <w:t>Ivar</w:t>
      </w:r>
      <w:proofErr w:type="spellEnd"/>
      <w:r w:rsidRPr="00DD6260">
        <w:rPr>
          <w:rStyle w:val="citation"/>
          <w:color w:val="000000"/>
          <w:szCs w:val="28"/>
          <w:shd w:val="clear" w:color="auto" w:fill="FFFFFF"/>
        </w:rPr>
        <w:t xml:space="preserve"> </w:t>
      </w:r>
      <w:proofErr w:type="spellStart"/>
      <w:r w:rsidRPr="00DD6260">
        <w:rPr>
          <w:rStyle w:val="citation"/>
          <w:color w:val="000000"/>
          <w:szCs w:val="28"/>
          <w:shd w:val="clear" w:color="auto" w:fill="FFFFFF"/>
        </w:rPr>
        <w:t>Jacobson</w:t>
      </w:r>
      <w:proofErr w:type="spellEnd"/>
      <w:r w:rsidRPr="00DD6260">
        <w:rPr>
          <w:rStyle w:val="citation"/>
          <w:color w:val="000000"/>
          <w:szCs w:val="28"/>
          <w:shd w:val="clear" w:color="auto" w:fill="FFFFFF"/>
        </w:rPr>
        <w:t xml:space="preserve">, </w:t>
      </w:r>
      <w:proofErr w:type="spellStart"/>
      <w:r w:rsidRPr="00DD6260">
        <w:rPr>
          <w:rStyle w:val="citation"/>
          <w:color w:val="000000"/>
          <w:szCs w:val="28"/>
          <w:shd w:val="clear" w:color="auto" w:fill="FFFFFF"/>
        </w:rPr>
        <w:t>Grady</w:t>
      </w:r>
      <w:proofErr w:type="spellEnd"/>
      <w:r w:rsidRPr="00DD6260">
        <w:rPr>
          <w:rStyle w:val="citation"/>
          <w:color w:val="000000"/>
          <w:szCs w:val="28"/>
          <w:shd w:val="clear" w:color="auto" w:fill="FFFFFF"/>
        </w:rPr>
        <w:t xml:space="preserve"> </w:t>
      </w:r>
      <w:proofErr w:type="spellStart"/>
      <w:r w:rsidRPr="00DD6260">
        <w:rPr>
          <w:rStyle w:val="citation"/>
          <w:color w:val="000000"/>
          <w:szCs w:val="28"/>
          <w:shd w:val="clear" w:color="auto" w:fill="FFFFFF"/>
        </w:rPr>
        <w:t>Booch</w:t>
      </w:r>
      <w:proofErr w:type="spellEnd"/>
      <w:r w:rsidRPr="00DD6260">
        <w:rPr>
          <w:rStyle w:val="citation"/>
          <w:color w:val="000000"/>
          <w:szCs w:val="28"/>
          <w:shd w:val="clear" w:color="auto" w:fill="FFFFFF"/>
        </w:rPr>
        <w:t xml:space="preserve"> (1999).</w:t>
      </w:r>
      <w:r w:rsidRPr="00DD6260">
        <w:rPr>
          <w:rStyle w:val="apple-converted-space"/>
          <w:color w:val="000000"/>
          <w:szCs w:val="28"/>
          <w:shd w:val="clear" w:color="auto" w:fill="FFFFFF"/>
        </w:rPr>
        <w:t> </w:t>
      </w:r>
      <w:r w:rsidRPr="00DD6260">
        <w:rPr>
          <w:rStyle w:val="citation"/>
          <w:i/>
          <w:iCs/>
          <w:color w:val="000000"/>
          <w:szCs w:val="28"/>
          <w:shd w:val="clear" w:color="auto" w:fill="FFFFFF"/>
        </w:rPr>
        <w:t xml:space="preserve">The </w:t>
      </w:r>
      <w:proofErr w:type="spellStart"/>
      <w:r w:rsidRPr="00DD6260">
        <w:rPr>
          <w:rStyle w:val="citation"/>
          <w:i/>
          <w:iCs/>
          <w:color w:val="000000"/>
          <w:szCs w:val="28"/>
          <w:shd w:val="clear" w:color="auto" w:fill="FFFFFF"/>
        </w:rPr>
        <w:t>unified</w:t>
      </w:r>
      <w:proofErr w:type="spellEnd"/>
      <w:r w:rsidRPr="00DD6260">
        <w:rPr>
          <w:rStyle w:val="citation"/>
          <w:i/>
          <w:iCs/>
          <w:color w:val="000000"/>
          <w:szCs w:val="28"/>
          <w:shd w:val="clear" w:color="auto" w:fill="FFFFFF"/>
        </w:rPr>
        <w:t xml:space="preserve"> </w:t>
      </w:r>
      <w:proofErr w:type="spellStart"/>
      <w:r w:rsidRPr="00DD6260">
        <w:rPr>
          <w:rStyle w:val="citation"/>
          <w:i/>
          <w:iCs/>
          <w:color w:val="000000"/>
          <w:szCs w:val="28"/>
          <w:shd w:val="clear" w:color="auto" w:fill="FFFFFF"/>
        </w:rPr>
        <w:t>modeling</w:t>
      </w:r>
      <w:proofErr w:type="spellEnd"/>
      <w:r w:rsidRPr="00DD6260">
        <w:rPr>
          <w:rStyle w:val="citation"/>
          <w:i/>
          <w:iCs/>
          <w:color w:val="000000"/>
          <w:szCs w:val="28"/>
          <w:shd w:val="clear" w:color="auto" w:fill="FFFFFF"/>
        </w:rPr>
        <w:t xml:space="preserve"> </w:t>
      </w:r>
      <w:proofErr w:type="spellStart"/>
      <w:r w:rsidRPr="00DD6260">
        <w:rPr>
          <w:rStyle w:val="citation"/>
          <w:i/>
          <w:iCs/>
          <w:color w:val="000000"/>
          <w:szCs w:val="28"/>
          <w:shd w:val="clear" w:color="auto" w:fill="FFFFFF"/>
        </w:rPr>
        <w:t>language</w:t>
      </w:r>
      <w:proofErr w:type="spellEnd"/>
      <w:r w:rsidRPr="00DD6260">
        <w:rPr>
          <w:rStyle w:val="citation"/>
          <w:i/>
          <w:iCs/>
          <w:color w:val="000000"/>
          <w:szCs w:val="28"/>
          <w:shd w:val="clear" w:color="auto" w:fill="FFFFFF"/>
        </w:rPr>
        <w:t xml:space="preserve"> </w:t>
      </w:r>
      <w:proofErr w:type="spellStart"/>
      <w:r w:rsidRPr="00DD6260">
        <w:rPr>
          <w:rStyle w:val="citation"/>
          <w:i/>
          <w:iCs/>
          <w:color w:val="000000"/>
          <w:szCs w:val="28"/>
          <w:shd w:val="clear" w:color="auto" w:fill="FFFFFF"/>
        </w:rPr>
        <w:t>reference</w:t>
      </w:r>
      <w:proofErr w:type="spellEnd"/>
      <w:r w:rsidRPr="00DD6260">
        <w:rPr>
          <w:rStyle w:val="citation"/>
          <w:i/>
          <w:iCs/>
          <w:color w:val="000000"/>
          <w:szCs w:val="28"/>
          <w:shd w:val="clear" w:color="auto" w:fill="FFFFFF"/>
        </w:rPr>
        <w:t xml:space="preserve"> </w:t>
      </w:r>
      <w:proofErr w:type="spellStart"/>
      <w:r w:rsidRPr="00DD6260">
        <w:rPr>
          <w:rStyle w:val="citation"/>
          <w:i/>
          <w:iCs/>
          <w:color w:val="000000"/>
          <w:szCs w:val="28"/>
          <w:shd w:val="clear" w:color="auto" w:fill="FFFFFF"/>
        </w:rPr>
        <w:t>manual</w:t>
      </w:r>
      <w:proofErr w:type="spellEnd"/>
      <w:r w:rsidRPr="00DD6260">
        <w:rPr>
          <w:rStyle w:val="apple-converted-space"/>
          <w:color w:val="000000"/>
          <w:szCs w:val="28"/>
          <w:shd w:val="clear" w:color="auto" w:fill="FFFFFF"/>
        </w:rPr>
        <w:t> </w:t>
      </w:r>
      <w:r w:rsidRPr="00DD6260">
        <w:rPr>
          <w:rStyle w:val="citation"/>
          <w:color w:val="000000"/>
          <w:szCs w:val="28"/>
          <w:shd w:val="clear" w:color="auto" w:fill="FFFFFF"/>
        </w:rPr>
        <w:t xml:space="preserve">(англ.). </w:t>
      </w:r>
      <w:proofErr w:type="spellStart"/>
      <w:r w:rsidRPr="00DD6260">
        <w:rPr>
          <w:rStyle w:val="citation"/>
          <w:color w:val="000000"/>
          <w:szCs w:val="28"/>
          <w:shd w:val="clear" w:color="auto" w:fill="FFFFFF"/>
        </w:rPr>
        <w:t>Addison</w:t>
      </w:r>
      <w:proofErr w:type="spellEnd"/>
      <w:r w:rsidRPr="00DD6260">
        <w:rPr>
          <w:rStyle w:val="citation"/>
          <w:color w:val="000000"/>
          <w:szCs w:val="28"/>
          <w:shd w:val="clear" w:color="auto" w:fill="FFFFFF"/>
        </w:rPr>
        <w:t xml:space="preserve"> </w:t>
      </w:r>
      <w:proofErr w:type="spellStart"/>
      <w:r w:rsidRPr="00DD6260">
        <w:rPr>
          <w:rStyle w:val="citation"/>
          <w:color w:val="000000"/>
          <w:szCs w:val="28"/>
          <w:shd w:val="clear" w:color="auto" w:fill="FFFFFF"/>
        </w:rPr>
        <w:t>Wesley</w:t>
      </w:r>
      <w:proofErr w:type="spellEnd"/>
      <w:r w:rsidRPr="00DD6260">
        <w:rPr>
          <w:rStyle w:val="citation"/>
          <w:color w:val="000000"/>
          <w:szCs w:val="28"/>
          <w:shd w:val="clear" w:color="auto" w:fill="FFFFFF"/>
        </w:rPr>
        <w:t xml:space="preserve"> </w:t>
      </w:r>
      <w:proofErr w:type="spellStart"/>
      <w:r w:rsidRPr="00DD6260">
        <w:rPr>
          <w:rStyle w:val="citation"/>
          <w:color w:val="000000"/>
          <w:szCs w:val="28"/>
          <w:shd w:val="clear" w:color="auto" w:fill="FFFFFF"/>
        </w:rPr>
        <w:t>Longman</w:t>
      </w:r>
      <w:proofErr w:type="spellEnd"/>
      <w:r w:rsidRPr="00DD6260">
        <w:rPr>
          <w:rStyle w:val="citation"/>
          <w:color w:val="000000"/>
          <w:szCs w:val="28"/>
          <w:shd w:val="clear" w:color="auto" w:fill="FFFFFF"/>
        </w:rPr>
        <w:t xml:space="preserve"> </w:t>
      </w:r>
      <w:proofErr w:type="spellStart"/>
      <w:r w:rsidRPr="00DD6260">
        <w:rPr>
          <w:rStyle w:val="citation"/>
          <w:color w:val="000000"/>
          <w:szCs w:val="28"/>
          <w:shd w:val="clear" w:color="auto" w:fill="FFFFFF"/>
        </w:rPr>
        <w:t>Inc</w:t>
      </w:r>
      <w:proofErr w:type="spellEnd"/>
      <w:r w:rsidRPr="00DD6260">
        <w:rPr>
          <w:rStyle w:val="citation"/>
          <w:color w:val="000000"/>
          <w:szCs w:val="28"/>
          <w:shd w:val="clear" w:color="auto" w:fill="FFFFFF"/>
        </w:rPr>
        <w:t>.</w:t>
      </w:r>
    </w:p>
    <w:p w14:paraId="3BEC8801" w14:textId="77777777" w:rsidR="00A5401E" w:rsidRPr="00384B8A" w:rsidRDefault="00A5401E" w:rsidP="00A5401E">
      <w:pPr>
        <w:pStyle w:val="a3"/>
        <w:numPr>
          <w:ilvl w:val="0"/>
          <w:numId w:val="3"/>
        </w:numPr>
        <w:spacing w:after="160"/>
        <w:jc w:val="left"/>
        <w:rPr>
          <w:szCs w:val="28"/>
        </w:rPr>
      </w:pPr>
      <w:r w:rsidRPr="00DD6260">
        <w:rPr>
          <w:szCs w:val="28"/>
        </w:rPr>
        <w:t xml:space="preserve">Windows </w:t>
      </w:r>
      <w:proofErr w:type="spellStart"/>
      <w:r w:rsidRPr="00DD6260">
        <w:rPr>
          <w:szCs w:val="28"/>
        </w:rPr>
        <w:t>Azure</w:t>
      </w:r>
      <w:proofErr w:type="spellEnd"/>
      <w:r w:rsidRPr="00DD6260">
        <w:rPr>
          <w:szCs w:val="28"/>
        </w:rPr>
        <w:t xml:space="preserve"> - </w:t>
      </w:r>
      <w:hyperlink r:id="rId58" w:history="1">
        <w:r w:rsidRPr="00DD6260">
          <w:rPr>
            <w:rStyle w:val="ad"/>
          </w:rPr>
          <w:t>http://www.windowsazure.com</w:t>
        </w:r>
      </w:hyperlink>
      <w:r w:rsidRPr="00DD6260">
        <w:t xml:space="preserve"> , 10.04.2013</w:t>
      </w:r>
    </w:p>
    <w:p w14:paraId="7C2A68CC" w14:textId="77777777" w:rsidR="00384B8A" w:rsidRPr="00F87F9E" w:rsidRDefault="00384B8A" w:rsidP="00384B8A">
      <w:pPr>
        <w:pStyle w:val="a0"/>
        <w:numPr>
          <w:ilvl w:val="0"/>
          <w:numId w:val="3"/>
        </w:numPr>
        <w:spacing w:after="0"/>
        <w:jc w:val="both"/>
      </w:pPr>
      <w:r>
        <w:t xml:space="preserve">Закон </w:t>
      </w:r>
      <w:proofErr w:type="spellStart"/>
      <w:r>
        <w:t>України</w:t>
      </w:r>
      <w:proofErr w:type="spellEnd"/>
      <w:r>
        <w:t xml:space="preserve"> «Про </w:t>
      </w:r>
      <w:proofErr w:type="spellStart"/>
      <w:r>
        <w:t>охорону</w:t>
      </w:r>
      <w:proofErr w:type="spellEnd"/>
      <w:r>
        <w:t xml:space="preserve"> </w:t>
      </w:r>
      <w:proofErr w:type="spellStart"/>
      <w:r>
        <w:t>праці</w:t>
      </w:r>
      <w:proofErr w:type="spellEnd"/>
      <w:r>
        <w:t xml:space="preserve">», </w:t>
      </w:r>
      <w:r w:rsidRPr="00F87F9E">
        <w:t>Документ 2694</w:t>
      </w:r>
      <w:r>
        <w:t xml:space="preserve">-12, </w:t>
      </w:r>
      <w:proofErr w:type="spellStart"/>
      <w:r>
        <w:t>чинний</w:t>
      </w:r>
      <w:proofErr w:type="spellEnd"/>
      <w:r>
        <w:t xml:space="preserve">, </w:t>
      </w:r>
      <w:proofErr w:type="spellStart"/>
      <w:r>
        <w:t>поточна</w:t>
      </w:r>
      <w:proofErr w:type="spellEnd"/>
      <w:r>
        <w:t xml:space="preserve"> </w:t>
      </w:r>
      <w:proofErr w:type="spellStart"/>
      <w:r>
        <w:t>редакція</w:t>
      </w:r>
      <w:proofErr w:type="spellEnd"/>
      <w:r>
        <w:rPr>
          <w:lang w:val="uk-UA"/>
        </w:rPr>
        <w:t xml:space="preserve"> – </w:t>
      </w:r>
      <w:proofErr w:type="spellStart"/>
      <w:r w:rsidRPr="00F87F9E">
        <w:t>Редакція</w:t>
      </w:r>
      <w:proofErr w:type="spellEnd"/>
      <w:r w:rsidRPr="00F87F9E">
        <w:t xml:space="preserve"> </w:t>
      </w:r>
      <w:proofErr w:type="spellStart"/>
      <w:r w:rsidRPr="00F87F9E">
        <w:t>від</w:t>
      </w:r>
      <w:proofErr w:type="spellEnd"/>
      <w:r w:rsidRPr="00F87F9E">
        <w:t xml:space="preserve"> 18.11.2012, </w:t>
      </w:r>
      <w:proofErr w:type="spellStart"/>
      <w:r w:rsidRPr="00F87F9E">
        <w:t>підстава</w:t>
      </w:r>
      <w:proofErr w:type="spellEnd"/>
      <w:r w:rsidRPr="00F87F9E">
        <w:t xml:space="preserve"> 5459-17</w:t>
      </w:r>
      <w:r>
        <w:rPr>
          <w:lang w:val="uk-UA"/>
        </w:rPr>
        <w:t xml:space="preserve"> // </w:t>
      </w:r>
      <w:r w:rsidRPr="008F5E45">
        <w:rPr>
          <w:lang w:val="uk-UA"/>
        </w:rPr>
        <w:t>http://zakon4.rada.gov.ua/laws/show/2694-12</w:t>
      </w:r>
      <w:r>
        <w:rPr>
          <w:lang w:val="uk-UA"/>
        </w:rPr>
        <w:t>, 01.05.2013</w:t>
      </w:r>
    </w:p>
    <w:p w14:paraId="02036388" w14:textId="77777777" w:rsidR="00384B8A" w:rsidRDefault="00384B8A" w:rsidP="00384B8A">
      <w:pPr>
        <w:pStyle w:val="a0"/>
        <w:numPr>
          <w:ilvl w:val="0"/>
          <w:numId w:val="3"/>
        </w:numPr>
        <w:spacing w:after="0"/>
        <w:jc w:val="both"/>
      </w:pPr>
      <w:r>
        <w:rPr>
          <w:lang w:val="uk-UA"/>
        </w:rPr>
        <w:t xml:space="preserve">Закон України «Про охорону навколишнього природного середовища», </w:t>
      </w:r>
      <w:r w:rsidRPr="00F87F9E">
        <w:rPr>
          <w:lang w:val="uk-UA"/>
        </w:rPr>
        <w:t>Документ 1264</w:t>
      </w:r>
      <w:r>
        <w:rPr>
          <w:lang w:val="uk-UA"/>
        </w:rPr>
        <w:t xml:space="preserve">-12, чинний, поточна редакція – </w:t>
      </w:r>
      <w:r w:rsidRPr="00F87F9E">
        <w:rPr>
          <w:lang w:val="uk-UA"/>
        </w:rPr>
        <w:t xml:space="preserve">Редакція від 18.11.2012, підстава </w:t>
      </w:r>
      <w:r w:rsidRPr="00F87F9E">
        <w:rPr>
          <w:lang w:val="uk-UA"/>
        </w:rPr>
        <w:lastRenderedPageBreak/>
        <w:t>5456-17</w:t>
      </w:r>
      <w:r>
        <w:rPr>
          <w:lang w:val="uk-UA"/>
        </w:rPr>
        <w:t xml:space="preserve"> // </w:t>
      </w:r>
      <w:r w:rsidRPr="008F5E45">
        <w:rPr>
          <w:lang w:val="uk-UA"/>
        </w:rPr>
        <w:t>http://zakon4.rada.gov.ua/laws/show/1264-12</w:t>
      </w:r>
      <w:r>
        <w:rPr>
          <w:lang w:val="uk-UA"/>
        </w:rPr>
        <w:t>, 01.05.2013</w:t>
      </w:r>
    </w:p>
    <w:p w14:paraId="570E10FA" w14:textId="77777777" w:rsidR="00384B8A" w:rsidRPr="008F5E45" w:rsidRDefault="00384B8A" w:rsidP="00384B8A">
      <w:pPr>
        <w:pStyle w:val="a0"/>
        <w:numPr>
          <w:ilvl w:val="0"/>
          <w:numId w:val="3"/>
        </w:numPr>
        <w:spacing w:after="0"/>
        <w:jc w:val="both"/>
        <w:rPr>
          <w:lang w:val="uk-UA"/>
        </w:rPr>
      </w:pPr>
      <w:proofErr w:type="spellStart"/>
      <w:r w:rsidRPr="008F5E45">
        <w:rPr>
          <w:lang w:val="uk-UA"/>
        </w:rPr>
        <w:t>СНиП</w:t>
      </w:r>
      <w:proofErr w:type="spellEnd"/>
      <w:r w:rsidRPr="008F5E45">
        <w:rPr>
          <w:lang w:val="uk-UA"/>
        </w:rPr>
        <w:t xml:space="preserve"> 2.04.05-91* </w:t>
      </w:r>
      <w:proofErr w:type="spellStart"/>
      <w:r w:rsidRPr="008F5E45">
        <w:rPr>
          <w:lang w:val="uk-UA"/>
        </w:rPr>
        <w:t>Отопление</w:t>
      </w:r>
      <w:proofErr w:type="spellEnd"/>
      <w:r w:rsidRPr="008F5E45">
        <w:rPr>
          <w:lang w:val="uk-UA"/>
        </w:rPr>
        <w:t xml:space="preserve">, </w:t>
      </w:r>
      <w:proofErr w:type="spellStart"/>
      <w:r w:rsidRPr="008F5E45">
        <w:rPr>
          <w:lang w:val="uk-UA"/>
        </w:rPr>
        <w:t>вентиляция</w:t>
      </w:r>
      <w:proofErr w:type="spellEnd"/>
      <w:r w:rsidRPr="008F5E45">
        <w:rPr>
          <w:lang w:val="uk-UA"/>
        </w:rPr>
        <w:t xml:space="preserve"> и </w:t>
      </w:r>
      <w:proofErr w:type="spellStart"/>
      <w:r w:rsidRPr="008F5E45">
        <w:rPr>
          <w:lang w:val="uk-UA"/>
        </w:rPr>
        <w:t>кондиционирование</w:t>
      </w:r>
      <w:proofErr w:type="spellEnd"/>
      <w:r w:rsidRPr="008F5E45">
        <w:rPr>
          <w:lang w:val="uk-UA"/>
        </w:rPr>
        <w:t xml:space="preserve"> </w:t>
      </w:r>
      <w:proofErr w:type="spellStart"/>
      <w:r w:rsidRPr="008F5E45">
        <w:rPr>
          <w:lang w:val="uk-UA"/>
        </w:rPr>
        <w:t>воздуха</w:t>
      </w:r>
      <w:proofErr w:type="spellEnd"/>
      <w:r w:rsidRPr="008F5E45">
        <w:rPr>
          <w:lang w:val="uk-UA"/>
        </w:rPr>
        <w:t xml:space="preserve">. - М. : </w:t>
      </w:r>
      <w:proofErr w:type="spellStart"/>
      <w:r w:rsidRPr="008F5E45">
        <w:rPr>
          <w:lang w:val="uk-UA"/>
        </w:rPr>
        <w:t>Стройиздат</w:t>
      </w:r>
      <w:proofErr w:type="spellEnd"/>
      <w:r w:rsidRPr="008F5E45">
        <w:rPr>
          <w:lang w:val="uk-UA"/>
        </w:rPr>
        <w:t>, 1992.</w:t>
      </w:r>
    </w:p>
    <w:p w14:paraId="51AE25FB" w14:textId="77777777" w:rsidR="00384B8A" w:rsidRPr="008F5E45" w:rsidRDefault="00384B8A" w:rsidP="00384B8A">
      <w:pPr>
        <w:pStyle w:val="a0"/>
        <w:numPr>
          <w:ilvl w:val="0"/>
          <w:numId w:val="3"/>
        </w:numPr>
        <w:spacing w:after="0"/>
        <w:jc w:val="both"/>
        <w:rPr>
          <w:lang w:val="uk-UA"/>
        </w:rPr>
      </w:pPr>
      <w:r w:rsidRPr="008F5E45">
        <w:rPr>
          <w:lang w:val="uk-UA"/>
        </w:rPr>
        <w:t xml:space="preserve">ДБН В.2.5-28-2006 Природне і штучне освітлення. – К. : </w:t>
      </w:r>
      <w:proofErr w:type="spellStart"/>
      <w:r w:rsidRPr="008F5E45">
        <w:rPr>
          <w:lang w:val="uk-UA"/>
        </w:rPr>
        <w:t>Мінбуд</w:t>
      </w:r>
      <w:proofErr w:type="spellEnd"/>
      <w:r w:rsidRPr="008F5E45">
        <w:rPr>
          <w:lang w:val="uk-UA"/>
        </w:rPr>
        <w:t xml:space="preserve"> України, 2008. – 76 с.</w:t>
      </w:r>
    </w:p>
    <w:p w14:paraId="20F3F2E4" w14:textId="77777777" w:rsidR="00384B8A" w:rsidRPr="008F5E45" w:rsidRDefault="00384B8A" w:rsidP="00384B8A">
      <w:pPr>
        <w:pStyle w:val="a0"/>
        <w:numPr>
          <w:ilvl w:val="0"/>
          <w:numId w:val="3"/>
        </w:numPr>
        <w:spacing w:after="0"/>
        <w:jc w:val="both"/>
      </w:pPr>
      <w:r w:rsidRPr="008F5E45">
        <w:t xml:space="preserve">НРБУ – 97. </w:t>
      </w:r>
      <w:proofErr w:type="spellStart"/>
      <w:r w:rsidRPr="008F5E45">
        <w:t>Норми</w:t>
      </w:r>
      <w:proofErr w:type="spellEnd"/>
      <w:r w:rsidRPr="008F5E45">
        <w:t xml:space="preserve"> </w:t>
      </w:r>
      <w:proofErr w:type="spellStart"/>
      <w:r w:rsidRPr="008F5E45">
        <w:t>радіаційної</w:t>
      </w:r>
      <w:proofErr w:type="spellEnd"/>
      <w:r w:rsidRPr="008F5E45">
        <w:t xml:space="preserve"> </w:t>
      </w:r>
      <w:proofErr w:type="spellStart"/>
      <w:r w:rsidRPr="008F5E45">
        <w:t>безпеки</w:t>
      </w:r>
      <w:proofErr w:type="spellEnd"/>
      <w:r w:rsidRPr="008F5E45">
        <w:t xml:space="preserve"> </w:t>
      </w:r>
      <w:proofErr w:type="spellStart"/>
      <w:r w:rsidRPr="008F5E45">
        <w:t>України</w:t>
      </w:r>
      <w:proofErr w:type="spellEnd"/>
      <w:r w:rsidRPr="008F5E45">
        <w:t xml:space="preserve">. </w:t>
      </w:r>
      <w:r w:rsidRPr="008F5E45">
        <w:rPr>
          <w:lang w:val="uk-UA"/>
        </w:rPr>
        <w:t xml:space="preserve">– </w:t>
      </w:r>
      <w:proofErr w:type="spellStart"/>
      <w:r w:rsidRPr="008F5E45">
        <w:t>Київ</w:t>
      </w:r>
      <w:proofErr w:type="spellEnd"/>
      <w:r w:rsidRPr="008F5E45">
        <w:rPr>
          <w:lang w:val="uk-UA"/>
        </w:rPr>
        <w:t xml:space="preserve">, </w:t>
      </w:r>
      <w:r w:rsidRPr="008F5E45">
        <w:t>1997.</w:t>
      </w:r>
    </w:p>
    <w:p w14:paraId="49B9CD19" w14:textId="77777777" w:rsidR="00384B8A" w:rsidRPr="008F5E45" w:rsidRDefault="00384B8A" w:rsidP="00384B8A">
      <w:pPr>
        <w:pStyle w:val="a0"/>
        <w:numPr>
          <w:ilvl w:val="0"/>
          <w:numId w:val="3"/>
        </w:numPr>
        <w:spacing w:after="0"/>
        <w:jc w:val="both"/>
        <w:rPr>
          <w:lang w:val="uk-UA"/>
        </w:rPr>
      </w:pPr>
      <w:r w:rsidRPr="008F5E45">
        <w:rPr>
          <w:lang w:val="uk-UA"/>
        </w:rPr>
        <w:t xml:space="preserve">ДНАОП 0.03 – 3.06 – 80. Санітарно-гігієнічні норми допустимих рівнів іонізації повітря виробничих та громадських приміщень. – Діє з 01.01.81. </w:t>
      </w:r>
    </w:p>
    <w:p w14:paraId="77FE21BA" w14:textId="77777777" w:rsidR="00384B8A" w:rsidRPr="008F5E45" w:rsidRDefault="00384B8A" w:rsidP="00384B8A">
      <w:pPr>
        <w:pStyle w:val="a0"/>
        <w:numPr>
          <w:ilvl w:val="0"/>
          <w:numId w:val="3"/>
        </w:numPr>
        <w:spacing w:after="0"/>
        <w:jc w:val="both"/>
        <w:rPr>
          <w:lang w:val="uk-UA"/>
        </w:rPr>
      </w:pPr>
      <w:r w:rsidRPr="008F5E45">
        <w:rPr>
          <w:lang w:val="uk-UA"/>
        </w:rPr>
        <w:t>ПУЕ – 2011. Правила улаштування електроустановок. – К. : Форт, 2011. – 736 с.</w:t>
      </w:r>
    </w:p>
    <w:p w14:paraId="6B60E11E" w14:textId="77777777" w:rsidR="00384B8A" w:rsidRPr="008F5E45" w:rsidRDefault="00384B8A" w:rsidP="00384B8A">
      <w:pPr>
        <w:pStyle w:val="a0"/>
        <w:numPr>
          <w:ilvl w:val="0"/>
          <w:numId w:val="3"/>
        </w:numPr>
        <w:spacing w:after="0"/>
        <w:jc w:val="both"/>
        <w:rPr>
          <w:lang w:val="uk-UA"/>
        </w:rPr>
      </w:pPr>
      <w:r w:rsidRPr="008F5E45">
        <w:rPr>
          <w:lang w:val="uk-UA"/>
        </w:rPr>
        <w:t xml:space="preserve">НАПБ Б.03.002-2007. Норми визначення категорій приміщень, будинків та зовнішніх установок за </w:t>
      </w:r>
      <w:proofErr w:type="spellStart"/>
      <w:r w:rsidRPr="008F5E45">
        <w:rPr>
          <w:lang w:val="uk-UA"/>
        </w:rPr>
        <w:t>вибухопожежною</w:t>
      </w:r>
      <w:proofErr w:type="spellEnd"/>
      <w:r w:rsidRPr="008F5E45">
        <w:rPr>
          <w:lang w:val="uk-UA"/>
        </w:rPr>
        <w:t>, та пожежною небезпекою. Наказ МНС від 03.12.2007р №833.</w:t>
      </w:r>
    </w:p>
    <w:p w14:paraId="7EA9222C" w14:textId="77777777" w:rsidR="00384B8A" w:rsidRPr="00DD6260" w:rsidRDefault="00384B8A" w:rsidP="00384B8A">
      <w:pPr>
        <w:pStyle w:val="a3"/>
        <w:numPr>
          <w:ilvl w:val="0"/>
          <w:numId w:val="3"/>
        </w:numPr>
        <w:spacing w:after="160"/>
        <w:jc w:val="left"/>
        <w:rPr>
          <w:szCs w:val="28"/>
        </w:rPr>
      </w:pPr>
      <w:r w:rsidRPr="00FB546A">
        <w:t>ДСТУ Б В.2.5-38:2008 Улаштування блискавкозахисту будівель і споруд (ІЕС 62305:2006,</w:t>
      </w:r>
      <w:r w:rsidRPr="008F5E45">
        <w:t>NEQ</w:t>
      </w:r>
      <w:r w:rsidRPr="00FB546A">
        <w:t xml:space="preserve">) – К.: </w:t>
      </w:r>
      <w:proofErr w:type="spellStart"/>
      <w:r w:rsidRPr="00FB546A">
        <w:t>Нацстандарт</w:t>
      </w:r>
      <w:proofErr w:type="spellEnd"/>
      <w:r w:rsidRPr="00FB546A">
        <w:t xml:space="preserve"> України, 2008</w:t>
      </w:r>
    </w:p>
    <w:p w14:paraId="3990EFF1" w14:textId="77777777" w:rsidR="00A5401E" w:rsidRPr="00DD6260" w:rsidRDefault="00A5401E" w:rsidP="00A5401E">
      <w:pPr>
        <w:pStyle w:val="1"/>
      </w:pPr>
      <w:bookmarkStart w:id="122" w:name="_Toc324102352"/>
      <w:bookmarkStart w:id="123" w:name="_Toc359581480"/>
      <w:bookmarkStart w:id="124" w:name="_PictureBullets"/>
      <w:r w:rsidRPr="00DD6260">
        <w:lastRenderedPageBreak/>
        <w:t>ДОДАТОК А</w:t>
      </w:r>
      <w:bookmarkEnd w:id="122"/>
      <w:bookmarkEnd w:id="123"/>
    </w:p>
    <w:bookmarkEnd w:id="124"/>
    <w:p w14:paraId="0851B111" w14:textId="77777777" w:rsidR="00A5401E" w:rsidRPr="00DD6260" w:rsidRDefault="00A5401E" w:rsidP="00C57DE1">
      <w:pPr>
        <w:pStyle w:val="aff1"/>
      </w:pPr>
      <w:r w:rsidRPr="00DD6260">
        <w:rPr>
          <w:noProof/>
          <w:lang w:val="ru-RU"/>
        </w:rPr>
        <w:drawing>
          <wp:inline distT="0" distB="0" distL="0" distR="0" wp14:anchorId="58BFC472" wp14:editId="4FE0389B">
            <wp:extent cx="4772025" cy="28289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72025" cy="2828925"/>
                    </a:xfrm>
                    <a:prstGeom prst="rect">
                      <a:avLst/>
                    </a:prstGeom>
                  </pic:spPr>
                </pic:pic>
              </a:graphicData>
            </a:graphic>
          </wp:inline>
        </w:drawing>
      </w:r>
    </w:p>
    <w:p w14:paraId="41029BB6" w14:textId="77777777" w:rsidR="00A5401E" w:rsidRPr="00DD6260" w:rsidRDefault="00A5401E" w:rsidP="00C57DE1">
      <w:pPr>
        <w:pStyle w:val="aff1"/>
      </w:pPr>
      <w:r w:rsidRPr="00DD6260">
        <w:t>Додаток А.1 Процес А1 – Отримання коду з зображення</w:t>
      </w:r>
    </w:p>
    <w:p w14:paraId="1C1C7A59" w14:textId="77777777" w:rsidR="00A5401E" w:rsidRPr="00DD6260" w:rsidRDefault="00A5401E" w:rsidP="00A5401E">
      <w:pPr>
        <w:jc w:val="center"/>
      </w:pPr>
    </w:p>
    <w:p w14:paraId="0B8E6B06" w14:textId="77777777" w:rsidR="00A5401E" w:rsidRPr="00DD6260" w:rsidRDefault="00A5401E" w:rsidP="00A5401E">
      <w:pPr>
        <w:ind w:firstLine="0"/>
        <w:jc w:val="center"/>
      </w:pPr>
    </w:p>
    <w:p w14:paraId="71AC6B9D" w14:textId="77777777" w:rsidR="00A5401E" w:rsidRPr="00DD6260" w:rsidRDefault="00A5401E" w:rsidP="00A5401E">
      <w:pPr>
        <w:pStyle w:val="1"/>
      </w:pPr>
      <w:bookmarkStart w:id="125" w:name="_Toc359581481"/>
      <w:r w:rsidRPr="00DD6260">
        <w:lastRenderedPageBreak/>
        <w:t>ДОДАТОК Б</w:t>
      </w:r>
      <w:bookmarkEnd w:id="125"/>
    </w:p>
    <w:p w14:paraId="7EA96D34" w14:textId="0979C40F" w:rsidR="00A5401E" w:rsidRPr="00DD6260" w:rsidRDefault="00C20B5B" w:rsidP="00C57DE1">
      <w:pPr>
        <w:pStyle w:val="afb"/>
      </w:pPr>
      <w:r>
        <w:t>Таблиця Б.1</w:t>
      </w:r>
      <w:r>
        <w:rPr>
          <w:lang w:val="ru-RU"/>
        </w:rPr>
        <w:t xml:space="preserve"> -</w:t>
      </w:r>
      <w:r w:rsidR="00A5401E" w:rsidRPr="00DD6260">
        <w:t xml:space="preserve"> Огляд мобільних платформ.</w:t>
      </w:r>
    </w:p>
    <w:tbl>
      <w:tblPr>
        <w:tblStyle w:val="aff0"/>
        <w:tblW w:w="0" w:type="auto"/>
        <w:tblLook w:val="04A0" w:firstRow="1" w:lastRow="0" w:firstColumn="1" w:lastColumn="0" w:noHBand="0" w:noVBand="1"/>
      </w:tblPr>
      <w:tblGrid>
        <w:gridCol w:w="1128"/>
        <w:gridCol w:w="1286"/>
        <w:gridCol w:w="1411"/>
        <w:gridCol w:w="1836"/>
        <w:gridCol w:w="1468"/>
        <w:gridCol w:w="1627"/>
        <w:gridCol w:w="1382"/>
      </w:tblGrid>
      <w:tr w:rsidR="00A5401E" w:rsidRPr="00DD6260" w14:paraId="1B7244F8" w14:textId="77777777" w:rsidTr="00A5401E">
        <w:tc>
          <w:tcPr>
            <w:tcW w:w="1277" w:type="dxa"/>
          </w:tcPr>
          <w:p w14:paraId="44CF57CE" w14:textId="77777777" w:rsidR="00A5401E" w:rsidRPr="00DD6260" w:rsidRDefault="00A5401E" w:rsidP="00A5401E">
            <w:pPr>
              <w:pStyle w:val="affc"/>
            </w:pPr>
            <w:r w:rsidRPr="00DD6260">
              <w:t>ОС</w:t>
            </w:r>
          </w:p>
        </w:tc>
        <w:tc>
          <w:tcPr>
            <w:tcW w:w="1460" w:type="dxa"/>
          </w:tcPr>
          <w:p w14:paraId="616853AC" w14:textId="77777777" w:rsidR="00A5401E" w:rsidRPr="00DD6260" w:rsidRDefault="00A5401E" w:rsidP="00A5401E">
            <w:pPr>
              <w:pStyle w:val="affc"/>
            </w:pPr>
            <w:r w:rsidRPr="00DD6260">
              <w:t xml:space="preserve">Дата </w:t>
            </w:r>
          </w:p>
          <w:p w14:paraId="7A5EE584" w14:textId="77777777" w:rsidR="00A5401E" w:rsidRPr="00DD6260" w:rsidRDefault="00A5401E" w:rsidP="00A5401E">
            <w:pPr>
              <w:pStyle w:val="affc"/>
            </w:pPr>
            <w:r w:rsidRPr="00DD6260">
              <w:t>виходу</w:t>
            </w:r>
          </w:p>
        </w:tc>
        <w:tc>
          <w:tcPr>
            <w:tcW w:w="1606" w:type="dxa"/>
          </w:tcPr>
          <w:p w14:paraId="2597F8B5" w14:textId="77777777" w:rsidR="00A5401E" w:rsidRPr="00DD6260" w:rsidRDefault="00A5401E" w:rsidP="00A5401E">
            <w:pPr>
              <w:pStyle w:val="affc"/>
            </w:pPr>
            <w:r w:rsidRPr="00DD6260">
              <w:t>Відкритість</w:t>
            </w:r>
          </w:p>
        </w:tc>
        <w:tc>
          <w:tcPr>
            <w:tcW w:w="2100" w:type="dxa"/>
          </w:tcPr>
          <w:p w14:paraId="522D060E" w14:textId="77777777" w:rsidR="00A5401E" w:rsidRPr="00DD6260" w:rsidRDefault="00A5401E" w:rsidP="00A5401E">
            <w:pPr>
              <w:pStyle w:val="affc"/>
            </w:pPr>
            <w:r w:rsidRPr="00DD6260">
              <w:t>Продуктивність</w:t>
            </w:r>
          </w:p>
        </w:tc>
        <w:tc>
          <w:tcPr>
            <w:tcW w:w="1673" w:type="dxa"/>
          </w:tcPr>
          <w:p w14:paraId="244E19CF" w14:textId="77777777" w:rsidR="00A5401E" w:rsidRPr="00DD6260" w:rsidRDefault="00A5401E" w:rsidP="00A5401E">
            <w:pPr>
              <w:pStyle w:val="affc"/>
            </w:pPr>
            <w:r w:rsidRPr="00DD6260">
              <w:t>Інтерфейс користувача</w:t>
            </w:r>
          </w:p>
        </w:tc>
        <w:tc>
          <w:tcPr>
            <w:tcW w:w="1857" w:type="dxa"/>
          </w:tcPr>
          <w:p w14:paraId="6340E20E" w14:textId="77777777" w:rsidR="00A5401E" w:rsidRPr="00DD6260" w:rsidRDefault="00A5401E" w:rsidP="00A5401E">
            <w:pPr>
              <w:pStyle w:val="affc"/>
            </w:pPr>
            <w:r w:rsidRPr="00DD6260">
              <w:t>Документація для програмістів</w:t>
            </w:r>
          </w:p>
        </w:tc>
        <w:tc>
          <w:tcPr>
            <w:tcW w:w="222" w:type="dxa"/>
          </w:tcPr>
          <w:p w14:paraId="4B2D1458" w14:textId="77777777" w:rsidR="00A5401E" w:rsidRPr="00DD6260" w:rsidRDefault="00A5401E" w:rsidP="00A5401E">
            <w:pPr>
              <w:pStyle w:val="affc"/>
            </w:pPr>
            <w:proofErr w:type="spellStart"/>
            <w:r w:rsidRPr="00DD6260">
              <w:t>Наява</w:t>
            </w:r>
            <w:proofErr w:type="spellEnd"/>
            <w:r w:rsidRPr="00DD6260">
              <w:t xml:space="preserve"> бюджетних телефонів</w:t>
            </w:r>
          </w:p>
        </w:tc>
      </w:tr>
      <w:tr w:rsidR="00A5401E" w:rsidRPr="00DD6260" w14:paraId="0ABD8BE2" w14:textId="77777777" w:rsidTr="00A5401E">
        <w:tc>
          <w:tcPr>
            <w:tcW w:w="1277" w:type="dxa"/>
          </w:tcPr>
          <w:p w14:paraId="09CC9F23" w14:textId="77777777" w:rsidR="00A5401E" w:rsidRPr="00DD6260" w:rsidRDefault="00A5401E" w:rsidP="00A5401E">
            <w:pPr>
              <w:pStyle w:val="affc"/>
            </w:pPr>
            <w:r w:rsidRPr="00DD6260">
              <w:t xml:space="preserve">Windows </w:t>
            </w:r>
            <w:proofErr w:type="spellStart"/>
            <w:r w:rsidRPr="00DD6260">
              <w:t>Phone</w:t>
            </w:r>
            <w:proofErr w:type="spellEnd"/>
            <w:r w:rsidRPr="00DD6260">
              <w:t xml:space="preserve"> 8</w:t>
            </w:r>
          </w:p>
        </w:tc>
        <w:tc>
          <w:tcPr>
            <w:tcW w:w="1460" w:type="dxa"/>
          </w:tcPr>
          <w:p w14:paraId="0A01A84E" w14:textId="77777777" w:rsidR="00A5401E" w:rsidRPr="00DD6260" w:rsidRDefault="00A5401E" w:rsidP="00A5401E">
            <w:pPr>
              <w:pStyle w:val="affc"/>
            </w:pPr>
            <w:r w:rsidRPr="00DD6260">
              <w:t>29.10.2012</w:t>
            </w:r>
          </w:p>
        </w:tc>
        <w:tc>
          <w:tcPr>
            <w:tcW w:w="1606" w:type="dxa"/>
          </w:tcPr>
          <w:p w14:paraId="7CA280B7" w14:textId="77777777" w:rsidR="00A5401E" w:rsidRPr="00DD6260" w:rsidRDefault="00A5401E" w:rsidP="00A5401E">
            <w:pPr>
              <w:pStyle w:val="affc"/>
            </w:pPr>
            <w:r w:rsidRPr="00DD6260">
              <w:t>Закрита</w:t>
            </w:r>
          </w:p>
        </w:tc>
        <w:tc>
          <w:tcPr>
            <w:tcW w:w="2100" w:type="dxa"/>
          </w:tcPr>
          <w:p w14:paraId="0130D828" w14:textId="77777777" w:rsidR="00A5401E" w:rsidRPr="00DD6260" w:rsidRDefault="00A5401E" w:rsidP="00A5401E">
            <w:pPr>
              <w:pStyle w:val="affc"/>
            </w:pPr>
            <w:r w:rsidRPr="00DD6260">
              <w:t>Висока</w:t>
            </w:r>
          </w:p>
        </w:tc>
        <w:tc>
          <w:tcPr>
            <w:tcW w:w="1673" w:type="dxa"/>
          </w:tcPr>
          <w:p w14:paraId="49E12AC2" w14:textId="77777777" w:rsidR="00A5401E" w:rsidRPr="00DD6260" w:rsidRDefault="00A5401E" w:rsidP="00A5401E">
            <w:pPr>
              <w:pStyle w:val="affc"/>
            </w:pPr>
            <w:r w:rsidRPr="00DD6260">
              <w:t>Високий</w:t>
            </w:r>
          </w:p>
        </w:tc>
        <w:tc>
          <w:tcPr>
            <w:tcW w:w="1857" w:type="dxa"/>
          </w:tcPr>
          <w:p w14:paraId="5E321F1B" w14:textId="77777777" w:rsidR="00A5401E" w:rsidRPr="00DD6260" w:rsidRDefault="00A5401E" w:rsidP="00A5401E">
            <w:pPr>
              <w:pStyle w:val="affc"/>
            </w:pPr>
            <w:r w:rsidRPr="00DD6260">
              <w:t>Висока</w:t>
            </w:r>
          </w:p>
        </w:tc>
        <w:tc>
          <w:tcPr>
            <w:tcW w:w="222" w:type="dxa"/>
          </w:tcPr>
          <w:p w14:paraId="43E030D1" w14:textId="77777777" w:rsidR="00A5401E" w:rsidRPr="00DD6260" w:rsidRDefault="00A5401E" w:rsidP="00A5401E">
            <w:pPr>
              <w:pStyle w:val="affc"/>
            </w:pPr>
            <w:r w:rsidRPr="00DD6260">
              <w:t>Середня</w:t>
            </w:r>
          </w:p>
        </w:tc>
      </w:tr>
      <w:tr w:rsidR="00A5401E" w:rsidRPr="00DD6260" w14:paraId="3D79A17B" w14:textId="77777777" w:rsidTr="00A5401E">
        <w:tc>
          <w:tcPr>
            <w:tcW w:w="1277" w:type="dxa"/>
          </w:tcPr>
          <w:p w14:paraId="24AC1B4B" w14:textId="77777777" w:rsidR="00A5401E" w:rsidRPr="00DD6260" w:rsidRDefault="00A5401E" w:rsidP="00A5401E">
            <w:pPr>
              <w:pStyle w:val="affc"/>
            </w:pPr>
            <w:proofErr w:type="spellStart"/>
            <w:r w:rsidRPr="00DD6260">
              <w:t>Android</w:t>
            </w:r>
            <w:proofErr w:type="spellEnd"/>
            <w:r w:rsidRPr="00DD6260">
              <w:t xml:space="preserve"> 4.2</w:t>
            </w:r>
          </w:p>
        </w:tc>
        <w:tc>
          <w:tcPr>
            <w:tcW w:w="1460" w:type="dxa"/>
          </w:tcPr>
          <w:p w14:paraId="799FDCF1" w14:textId="77777777" w:rsidR="00A5401E" w:rsidRPr="00DD6260" w:rsidRDefault="00A5401E" w:rsidP="00A5401E">
            <w:pPr>
              <w:pStyle w:val="affc"/>
            </w:pPr>
            <w:r w:rsidRPr="00DD6260">
              <w:t>27.06.2012</w:t>
            </w:r>
          </w:p>
        </w:tc>
        <w:tc>
          <w:tcPr>
            <w:tcW w:w="1606" w:type="dxa"/>
          </w:tcPr>
          <w:p w14:paraId="04EBFB72" w14:textId="77777777" w:rsidR="00A5401E" w:rsidRPr="00DD6260" w:rsidRDefault="00A5401E" w:rsidP="00A5401E">
            <w:pPr>
              <w:pStyle w:val="affc"/>
            </w:pPr>
            <w:r w:rsidRPr="00DD6260">
              <w:t>Відкрита</w:t>
            </w:r>
          </w:p>
        </w:tc>
        <w:tc>
          <w:tcPr>
            <w:tcW w:w="2100" w:type="dxa"/>
          </w:tcPr>
          <w:p w14:paraId="6C19FB7C" w14:textId="77777777" w:rsidR="00A5401E" w:rsidRPr="00DD6260" w:rsidRDefault="00A5401E" w:rsidP="00A5401E">
            <w:pPr>
              <w:pStyle w:val="affc"/>
            </w:pPr>
            <w:r w:rsidRPr="00DD6260">
              <w:t>Середня</w:t>
            </w:r>
          </w:p>
        </w:tc>
        <w:tc>
          <w:tcPr>
            <w:tcW w:w="1673" w:type="dxa"/>
          </w:tcPr>
          <w:p w14:paraId="3BD1B14B" w14:textId="77777777" w:rsidR="00A5401E" w:rsidRPr="00DD6260" w:rsidRDefault="00A5401E" w:rsidP="00A5401E">
            <w:pPr>
              <w:pStyle w:val="affc"/>
            </w:pPr>
            <w:r w:rsidRPr="00DD6260">
              <w:t>Середній</w:t>
            </w:r>
          </w:p>
        </w:tc>
        <w:tc>
          <w:tcPr>
            <w:tcW w:w="1857" w:type="dxa"/>
          </w:tcPr>
          <w:p w14:paraId="768B5DCA" w14:textId="77777777" w:rsidR="00A5401E" w:rsidRPr="00DD6260" w:rsidRDefault="00A5401E" w:rsidP="00A5401E">
            <w:pPr>
              <w:pStyle w:val="affc"/>
            </w:pPr>
            <w:r w:rsidRPr="00DD6260">
              <w:t>Висока</w:t>
            </w:r>
          </w:p>
        </w:tc>
        <w:tc>
          <w:tcPr>
            <w:tcW w:w="222" w:type="dxa"/>
          </w:tcPr>
          <w:p w14:paraId="5B99FC87" w14:textId="77777777" w:rsidR="00A5401E" w:rsidRPr="00DD6260" w:rsidRDefault="00A5401E" w:rsidP="00A5401E">
            <w:pPr>
              <w:pStyle w:val="affc"/>
            </w:pPr>
            <w:r w:rsidRPr="00DD6260">
              <w:t>Висока</w:t>
            </w:r>
          </w:p>
        </w:tc>
      </w:tr>
      <w:tr w:rsidR="00A5401E" w:rsidRPr="00DD6260" w14:paraId="0F2713D9" w14:textId="77777777" w:rsidTr="00A5401E">
        <w:tc>
          <w:tcPr>
            <w:tcW w:w="1277" w:type="dxa"/>
          </w:tcPr>
          <w:p w14:paraId="7E34CEBC" w14:textId="77777777" w:rsidR="00A5401E" w:rsidRPr="00DD6260" w:rsidRDefault="00A5401E" w:rsidP="00A5401E">
            <w:pPr>
              <w:pStyle w:val="affc"/>
            </w:pPr>
            <w:proofErr w:type="spellStart"/>
            <w:r w:rsidRPr="00DD6260">
              <w:t>iOS</w:t>
            </w:r>
            <w:proofErr w:type="spellEnd"/>
            <w:r w:rsidRPr="00DD6260">
              <w:t xml:space="preserve"> 5</w:t>
            </w:r>
          </w:p>
        </w:tc>
        <w:tc>
          <w:tcPr>
            <w:tcW w:w="1460" w:type="dxa"/>
          </w:tcPr>
          <w:p w14:paraId="4AEC0772" w14:textId="77777777" w:rsidR="00A5401E" w:rsidRPr="00DD6260" w:rsidRDefault="00A5401E" w:rsidP="00A5401E">
            <w:pPr>
              <w:pStyle w:val="affc"/>
            </w:pPr>
            <w:r w:rsidRPr="00DD6260">
              <w:t>12.06.2012</w:t>
            </w:r>
          </w:p>
        </w:tc>
        <w:tc>
          <w:tcPr>
            <w:tcW w:w="1606" w:type="dxa"/>
          </w:tcPr>
          <w:p w14:paraId="5BE671B6" w14:textId="77777777" w:rsidR="00A5401E" w:rsidRPr="00DD6260" w:rsidRDefault="00A5401E" w:rsidP="00A5401E">
            <w:pPr>
              <w:pStyle w:val="affc"/>
            </w:pPr>
            <w:r w:rsidRPr="00DD6260">
              <w:t>Закрита</w:t>
            </w:r>
          </w:p>
        </w:tc>
        <w:tc>
          <w:tcPr>
            <w:tcW w:w="2100" w:type="dxa"/>
          </w:tcPr>
          <w:p w14:paraId="32A53008" w14:textId="77777777" w:rsidR="00A5401E" w:rsidRPr="00DD6260" w:rsidRDefault="00A5401E" w:rsidP="00A5401E">
            <w:pPr>
              <w:pStyle w:val="affc"/>
            </w:pPr>
            <w:r w:rsidRPr="00DD6260">
              <w:t>Висока</w:t>
            </w:r>
          </w:p>
        </w:tc>
        <w:tc>
          <w:tcPr>
            <w:tcW w:w="1673" w:type="dxa"/>
          </w:tcPr>
          <w:p w14:paraId="06305F61" w14:textId="77777777" w:rsidR="00A5401E" w:rsidRPr="00DD6260" w:rsidRDefault="00A5401E" w:rsidP="00A5401E">
            <w:pPr>
              <w:pStyle w:val="affc"/>
            </w:pPr>
            <w:r w:rsidRPr="00DD6260">
              <w:t>Середній</w:t>
            </w:r>
          </w:p>
        </w:tc>
        <w:tc>
          <w:tcPr>
            <w:tcW w:w="1857" w:type="dxa"/>
          </w:tcPr>
          <w:p w14:paraId="08C7AFC2" w14:textId="77777777" w:rsidR="00A5401E" w:rsidRPr="00DD6260" w:rsidRDefault="00A5401E" w:rsidP="00A5401E">
            <w:pPr>
              <w:pStyle w:val="affc"/>
            </w:pPr>
            <w:r w:rsidRPr="00DD6260">
              <w:t>Середня</w:t>
            </w:r>
          </w:p>
        </w:tc>
        <w:tc>
          <w:tcPr>
            <w:tcW w:w="222" w:type="dxa"/>
          </w:tcPr>
          <w:p w14:paraId="6FAE5CB2" w14:textId="77777777" w:rsidR="00A5401E" w:rsidRPr="00DD6260" w:rsidRDefault="00A5401E" w:rsidP="00A5401E">
            <w:pPr>
              <w:pStyle w:val="affc"/>
            </w:pPr>
            <w:r w:rsidRPr="00DD6260">
              <w:t>Низька</w:t>
            </w:r>
          </w:p>
        </w:tc>
      </w:tr>
    </w:tbl>
    <w:p w14:paraId="693136FC" w14:textId="77777777" w:rsidR="00A5401E" w:rsidRPr="00DD6260" w:rsidRDefault="00A5401E" w:rsidP="00A5401E">
      <w:pPr>
        <w:ind w:firstLine="0"/>
        <w:jc w:val="center"/>
      </w:pPr>
    </w:p>
    <w:p w14:paraId="20174282" w14:textId="77777777" w:rsidR="004D3454" w:rsidRPr="00A5401E" w:rsidRDefault="004D3454" w:rsidP="00A5401E"/>
    <w:sectPr w:rsidR="004D3454" w:rsidRPr="00A5401E" w:rsidSect="008F3C03">
      <w:headerReference w:type="default" r:id="rId60"/>
      <w:headerReference w:type="first" r:id="rId61"/>
      <w:pgSz w:w="11906" w:h="16838"/>
      <w:pgMar w:top="993" w:right="850" w:bottom="1134" w:left="1134" w:header="708" w:footer="708" w:gutter="0"/>
      <w:pgNumType w:start="4"/>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7A3F9" w14:textId="77777777" w:rsidR="00A42183" w:rsidRDefault="00A42183" w:rsidP="00C60A4B">
      <w:pPr>
        <w:spacing w:line="240" w:lineRule="auto"/>
      </w:pPr>
      <w:r>
        <w:separator/>
      </w:r>
    </w:p>
    <w:p w14:paraId="07CA5C6E" w14:textId="77777777" w:rsidR="00A42183" w:rsidRDefault="00A42183"/>
  </w:endnote>
  <w:endnote w:type="continuationSeparator" w:id="0">
    <w:p w14:paraId="71632AA6" w14:textId="77777777" w:rsidR="00A42183" w:rsidRDefault="00A42183" w:rsidP="00C60A4B">
      <w:pPr>
        <w:spacing w:line="240" w:lineRule="auto"/>
      </w:pPr>
      <w:r>
        <w:continuationSeparator/>
      </w:r>
    </w:p>
    <w:p w14:paraId="046824E9" w14:textId="77777777" w:rsidR="00A42183" w:rsidRDefault="00A421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8816D" w14:textId="77777777" w:rsidR="00A42183" w:rsidRDefault="00A42183" w:rsidP="00C60A4B">
      <w:pPr>
        <w:spacing w:line="240" w:lineRule="auto"/>
      </w:pPr>
      <w:r>
        <w:separator/>
      </w:r>
    </w:p>
    <w:p w14:paraId="5DBA1ABF" w14:textId="77777777" w:rsidR="00A42183" w:rsidRDefault="00A42183"/>
  </w:footnote>
  <w:footnote w:type="continuationSeparator" w:id="0">
    <w:p w14:paraId="063001EF" w14:textId="77777777" w:rsidR="00A42183" w:rsidRDefault="00A42183" w:rsidP="00C60A4B">
      <w:pPr>
        <w:spacing w:line="240" w:lineRule="auto"/>
      </w:pPr>
      <w:r>
        <w:continuationSeparator/>
      </w:r>
    </w:p>
    <w:p w14:paraId="7AC6D083" w14:textId="77777777" w:rsidR="00A42183" w:rsidRDefault="00A421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826607"/>
      <w:docPartObj>
        <w:docPartGallery w:val="Page Numbers (Top of Page)"/>
        <w:docPartUnique/>
      </w:docPartObj>
    </w:sdtPr>
    <w:sdtEndPr/>
    <w:sdtContent>
      <w:p w14:paraId="3EDFBB51" w14:textId="77777777" w:rsidR="00A42183" w:rsidRDefault="00A42183">
        <w:pPr>
          <w:pStyle w:val="af4"/>
          <w:jc w:val="right"/>
        </w:pPr>
        <w:r>
          <w:fldChar w:fldCharType="begin"/>
        </w:r>
        <w:r>
          <w:instrText>PAGE   \* MERGEFORMAT</w:instrText>
        </w:r>
        <w:r>
          <w:fldChar w:fldCharType="separate"/>
        </w:r>
        <w:r w:rsidR="0030272D">
          <w:rPr>
            <w:noProof/>
          </w:rPr>
          <w:t>7</w:t>
        </w:r>
        <w:r>
          <w:rPr>
            <w:noProof/>
          </w:rPr>
          <w:fldChar w:fldCharType="end"/>
        </w:r>
      </w:p>
    </w:sdtContent>
  </w:sdt>
  <w:p w14:paraId="2821E885" w14:textId="77777777" w:rsidR="00A42183" w:rsidRDefault="00A421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093BA" w14:textId="77777777" w:rsidR="00A42183" w:rsidRDefault="00A42183">
    <w:pPr>
      <w:pStyle w:val="af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1D6EAA6"/>
    <w:lvl w:ilvl="0">
      <w:start w:val="1"/>
      <w:numFmt w:val="bullet"/>
      <w:pStyle w:val="a"/>
      <w:lvlText w:val=""/>
      <w:lvlJc w:val="left"/>
      <w:pPr>
        <w:tabs>
          <w:tab w:val="num" w:pos="360"/>
        </w:tabs>
        <w:ind w:left="360" w:hanging="360"/>
      </w:pPr>
      <w:rPr>
        <w:rFonts w:ascii="Symbol" w:hAnsi="Symbol" w:hint="default"/>
      </w:rPr>
    </w:lvl>
  </w:abstractNum>
  <w:abstractNum w:abstractNumId="1">
    <w:nsid w:val="0C3C7D67"/>
    <w:multiLevelType w:val="hybridMultilevel"/>
    <w:tmpl w:val="EFA64A4E"/>
    <w:lvl w:ilvl="0" w:tplc="D8805F16">
      <w:start w:val="1"/>
      <w:numFmt w:val="decimal"/>
      <w:pStyle w:val="a0"/>
      <w:lvlText w:val="%1"/>
      <w:lvlJc w:val="left"/>
      <w:pPr>
        <w:tabs>
          <w:tab w:val="num" w:pos="1134"/>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63E0449"/>
    <w:multiLevelType w:val="multilevel"/>
    <w:tmpl w:val="489AA652"/>
    <w:lvl w:ilvl="0">
      <w:start w:val="2"/>
      <w:numFmt w:val="decimal"/>
      <w:pStyle w:val="a1"/>
      <w:lvlText w:val="%1"/>
      <w:lvlJc w:val="left"/>
      <w:pPr>
        <w:tabs>
          <w:tab w:val="num" w:pos="720"/>
        </w:tabs>
        <w:ind w:left="720" w:hanging="360"/>
      </w:pPr>
      <w:rPr>
        <w:rFonts w:hint="default"/>
      </w:rPr>
    </w:lvl>
    <w:lvl w:ilvl="1">
      <w:start w:val="1"/>
      <w:numFmt w:val="decimal"/>
      <w:isLgl/>
      <w:lvlText w:val="%1.%2"/>
      <w:lvlJc w:val="left"/>
      <w:pPr>
        <w:ind w:left="1209" w:hanging="67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
    <w:nsid w:val="178A35EA"/>
    <w:multiLevelType w:val="multilevel"/>
    <w:tmpl w:val="4FC46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D95FB5"/>
    <w:multiLevelType w:val="multilevel"/>
    <w:tmpl w:val="46B629B6"/>
    <w:lvl w:ilvl="0">
      <w:start w:val="1"/>
      <w:numFmt w:val="decimal"/>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6553F50"/>
    <w:multiLevelType w:val="multilevel"/>
    <w:tmpl w:val="D5A251EA"/>
    <w:lvl w:ilvl="0">
      <w:start w:val="1"/>
      <w:numFmt w:val="decimal"/>
      <w:lvlText w:val="%1"/>
      <w:lvlJc w:val="left"/>
      <w:pPr>
        <w:ind w:left="1429" w:hanging="360"/>
      </w:pPr>
      <w:rPr>
        <w:rFonts w:hint="default"/>
      </w:rPr>
    </w:lvl>
    <w:lvl w:ilvl="1">
      <w:start w:val="1"/>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
    <w:nsid w:val="2A801DA1"/>
    <w:multiLevelType w:val="multilevel"/>
    <w:tmpl w:val="271E1370"/>
    <w:lvl w:ilvl="0">
      <w:start w:val="1"/>
      <w:numFmt w:val="decimal"/>
      <w:pStyle w:val="a2"/>
      <w:lvlText w:val="%1"/>
      <w:lvlJc w:val="left"/>
      <w:pPr>
        <w:ind w:left="-141" w:firstLine="709"/>
      </w:pPr>
      <w:rPr>
        <w:rFonts w:ascii="Times New Roman" w:eastAsia="Times New Roman" w:hAnsi="Times New Roman" w:cs="Times New Roman"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527F283B"/>
    <w:multiLevelType w:val="multilevel"/>
    <w:tmpl w:val="4FC46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7065B12"/>
    <w:multiLevelType w:val="multilevel"/>
    <w:tmpl w:val="318AF99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594F0006"/>
    <w:multiLevelType w:val="multilevel"/>
    <w:tmpl w:val="5FA24E26"/>
    <w:lvl w:ilvl="0">
      <w:start w:val="1"/>
      <w:numFmt w:val="decimal"/>
      <w:pStyle w:val="a3"/>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65F5231C"/>
    <w:multiLevelType w:val="multilevel"/>
    <w:tmpl w:val="FAC4D8EE"/>
    <w:styleLink w:val="a4"/>
    <w:lvl w:ilvl="0">
      <w:start w:val="1"/>
      <w:numFmt w:val="decimal"/>
      <w:lvlText w:val="%1"/>
      <w:lvlJc w:val="left"/>
      <w:pPr>
        <w:tabs>
          <w:tab w:val="num" w:pos="992"/>
        </w:tabs>
        <w:ind w:left="0" w:firstLine="709"/>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6EB441E7"/>
    <w:multiLevelType w:val="multilevel"/>
    <w:tmpl w:val="373EC52E"/>
    <w:lvl w:ilvl="0">
      <w:start w:val="1"/>
      <w:numFmt w:val="bullet"/>
      <w:pStyle w:val="a5"/>
      <w:suff w:val="space"/>
      <w:lvlText w:val=""/>
      <w:lvlJc w:val="left"/>
      <w:pPr>
        <w:ind w:left="-141"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6EE22F25"/>
    <w:multiLevelType w:val="multilevel"/>
    <w:tmpl w:val="36A84894"/>
    <w:lvl w:ilvl="0">
      <w:start w:val="3"/>
      <w:numFmt w:val="decimal"/>
      <w:lvlText w:val="%1"/>
      <w:lvlJc w:val="left"/>
      <w:pPr>
        <w:ind w:left="375" w:hanging="375"/>
      </w:pPr>
      <w:rPr>
        <w:rFonts w:hint="default"/>
      </w:rPr>
    </w:lvl>
    <w:lvl w:ilvl="1">
      <w:start w:val="1"/>
      <w:numFmt w:val="decimal"/>
      <w:lvlText w:val="%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79DF41A4"/>
    <w:multiLevelType w:val="multilevel"/>
    <w:tmpl w:val="CC44E508"/>
    <w:styleLink w:val="a6"/>
    <w:lvl w:ilvl="0">
      <w:start w:val="1"/>
      <w:numFmt w:val="bullet"/>
      <w:lvlText w:val=""/>
      <w:lvlJc w:val="left"/>
      <w:pPr>
        <w:tabs>
          <w:tab w:val="num" w:pos="1429"/>
        </w:tabs>
        <w:ind w:left="1429" w:hanging="360"/>
      </w:pPr>
      <w:rPr>
        <w:rFonts w:ascii="Symbol" w:hAnsi="Symbol"/>
        <w:sz w:val="28"/>
        <w:szCs w:val="28"/>
      </w:rPr>
    </w:lvl>
    <w:lvl w:ilvl="1">
      <w:numFmt w:val="bullet"/>
      <w:lvlText w:val="-"/>
      <w:lvlJc w:val="left"/>
      <w:pPr>
        <w:tabs>
          <w:tab w:val="num" w:pos="2149"/>
        </w:tabs>
        <w:ind w:left="2149" w:hanging="360"/>
      </w:pPr>
      <w:rPr>
        <w:rFonts w:ascii="Times New Roman" w:eastAsia="Times New Roman" w:hAnsi="Times New Roman" w:cs="Times New Roman"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num w:numId="1">
    <w:abstractNumId w:val="11"/>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3"/>
  </w:num>
  <w:num w:numId="6">
    <w:abstractNumId w:val="9"/>
  </w:num>
  <w:num w:numId="7">
    <w:abstractNumId w:val="10"/>
  </w:num>
  <w:num w:numId="8">
    <w:abstractNumId w:val="0"/>
  </w:num>
  <w:num w:numId="9">
    <w:abstractNumId w:val="12"/>
  </w:num>
  <w:num w:numId="10">
    <w:abstractNumId w:val="3"/>
  </w:num>
  <w:num w:numId="11">
    <w:abstractNumId w:val="5"/>
  </w:num>
  <w:num w:numId="12">
    <w:abstractNumId w:val="1"/>
  </w:num>
  <w:num w:numId="13">
    <w:abstractNumId w:val="8"/>
  </w:num>
  <w:num w:numId="14">
    <w:abstractNumId w:val="2"/>
  </w:num>
  <w:num w:numId="15">
    <w:abstractNumId w:val="7"/>
  </w:num>
  <w:num w:numId="16">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A7"/>
    <w:rsid w:val="0000055B"/>
    <w:rsid w:val="00015317"/>
    <w:rsid w:val="00015962"/>
    <w:rsid w:val="0001757E"/>
    <w:rsid w:val="000222B9"/>
    <w:rsid w:val="00023D1B"/>
    <w:rsid w:val="00024022"/>
    <w:rsid w:val="00027541"/>
    <w:rsid w:val="0002762F"/>
    <w:rsid w:val="0003015F"/>
    <w:rsid w:val="000406EB"/>
    <w:rsid w:val="0004373D"/>
    <w:rsid w:val="00044351"/>
    <w:rsid w:val="00044EA4"/>
    <w:rsid w:val="000452EA"/>
    <w:rsid w:val="000456D1"/>
    <w:rsid w:val="00045BB8"/>
    <w:rsid w:val="00047671"/>
    <w:rsid w:val="000518A5"/>
    <w:rsid w:val="00062D49"/>
    <w:rsid w:val="00063337"/>
    <w:rsid w:val="00065CB2"/>
    <w:rsid w:val="00075BD0"/>
    <w:rsid w:val="00077524"/>
    <w:rsid w:val="00081530"/>
    <w:rsid w:val="000831CC"/>
    <w:rsid w:val="00083AE8"/>
    <w:rsid w:val="00083F3F"/>
    <w:rsid w:val="00083FBE"/>
    <w:rsid w:val="0008443F"/>
    <w:rsid w:val="00084E27"/>
    <w:rsid w:val="0008703B"/>
    <w:rsid w:val="00095614"/>
    <w:rsid w:val="000962E9"/>
    <w:rsid w:val="00097404"/>
    <w:rsid w:val="000A168E"/>
    <w:rsid w:val="000A1E3D"/>
    <w:rsid w:val="000A3F54"/>
    <w:rsid w:val="000C0F73"/>
    <w:rsid w:val="000C13BE"/>
    <w:rsid w:val="000C253D"/>
    <w:rsid w:val="000C5612"/>
    <w:rsid w:val="000D2E50"/>
    <w:rsid w:val="000E0574"/>
    <w:rsid w:val="000E05FE"/>
    <w:rsid w:val="000E422F"/>
    <w:rsid w:val="000E76DD"/>
    <w:rsid w:val="000E7E04"/>
    <w:rsid w:val="000F0BA3"/>
    <w:rsid w:val="000F1E2C"/>
    <w:rsid w:val="000F295F"/>
    <w:rsid w:val="000F345B"/>
    <w:rsid w:val="000F438D"/>
    <w:rsid w:val="000F6687"/>
    <w:rsid w:val="000F7710"/>
    <w:rsid w:val="00101006"/>
    <w:rsid w:val="00101B8E"/>
    <w:rsid w:val="001029A7"/>
    <w:rsid w:val="001034F8"/>
    <w:rsid w:val="00104768"/>
    <w:rsid w:val="001057D3"/>
    <w:rsid w:val="00105FAE"/>
    <w:rsid w:val="0010620C"/>
    <w:rsid w:val="00107147"/>
    <w:rsid w:val="001071C5"/>
    <w:rsid w:val="00107C76"/>
    <w:rsid w:val="00110B41"/>
    <w:rsid w:val="00112217"/>
    <w:rsid w:val="00116EA0"/>
    <w:rsid w:val="00123B91"/>
    <w:rsid w:val="00125452"/>
    <w:rsid w:val="0013184E"/>
    <w:rsid w:val="00134156"/>
    <w:rsid w:val="0013786C"/>
    <w:rsid w:val="00140A22"/>
    <w:rsid w:val="00142F47"/>
    <w:rsid w:val="00143E86"/>
    <w:rsid w:val="00147A32"/>
    <w:rsid w:val="0015372A"/>
    <w:rsid w:val="00154503"/>
    <w:rsid w:val="00156CFC"/>
    <w:rsid w:val="00157682"/>
    <w:rsid w:val="00160820"/>
    <w:rsid w:val="00166E87"/>
    <w:rsid w:val="00170622"/>
    <w:rsid w:val="00173159"/>
    <w:rsid w:val="00173D59"/>
    <w:rsid w:val="0018204B"/>
    <w:rsid w:val="00183809"/>
    <w:rsid w:val="001843C7"/>
    <w:rsid w:val="00184C54"/>
    <w:rsid w:val="00191167"/>
    <w:rsid w:val="00192810"/>
    <w:rsid w:val="00192C2D"/>
    <w:rsid w:val="001943F8"/>
    <w:rsid w:val="001949B5"/>
    <w:rsid w:val="001952A2"/>
    <w:rsid w:val="00195530"/>
    <w:rsid w:val="001A016A"/>
    <w:rsid w:val="001A2B20"/>
    <w:rsid w:val="001A45EC"/>
    <w:rsid w:val="001A6EB6"/>
    <w:rsid w:val="001B331A"/>
    <w:rsid w:val="001B3379"/>
    <w:rsid w:val="001B34CC"/>
    <w:rsid w:val="001B417F"/>
    <w:rsid w:val="001B5B6E"/>
    <w:rsid w:val="001C2628"/>
    <w:rsid w:val="001C7F82"/>
    <w:rsid w:val="001D22D5"/>
    <w:rsid w:val="001D2341"/>
    <w:rsid w:val="001D289F"/>
    <w:rsid w:val="001D529E"/>
    <w:rsid w:val="001D6C72"/>
    <w:rsid w:val="001D7D23"/>
    <w:rsid w:val="001E05B4"/>
    <w:rsid w:val="001E101B"/>
    <w:rsid w:val="001E2BF3"/>
    <w:rsid w:val="001E461A"/>
    <w:rsid w:val="001E5193"/>
    <w:rsid w:val="001E683E"/>
    <w:rsid w:val="001E6FC5"/>
    <w:rsid w:val="001F0B09"/>
    <w:rsid w:val="001F2AC2"/>
    <w:rsid w:val="001F330E"/>
    <w:rsid w:val="001F6703"/>
    <w:rsid w:val="001F6855"/>
    <w:rsid w:val="002117B1"/>
    <w:rsid w:val="002239DF"/>
    <w:rsid w:val="00224226"/>
    <w:rsid w:val="00224F95"/>
    <w:rsid w:val="00224FC0"/>
    <w:rsid w:val="002251E2"/>
    <w:rsid w:val="00231C0B"/>
    <w:rsid w:val="002338EE"/>
    <w:rsid w:val="002339A3"/>
    <w:rsid w:val="00236B43"/>
    <w:rsid w:val="00244839"/>
    <w:rsid w:val="00250400"/>
    <w:rsid w:val="00254BBD"/>
    <w:rsid w:val="00255446"/>
    <w:rsid w:val="00257E45"/>
    <w:rsid w:val="0026051D"/>
    <w:rsid w:val="0027029C"/>
    <w:rsid w:val="0027031A"/>
    <w:rsid w:val="002706BF"/>
    <w:rsid w:val="0027392F"/>
    <w:rsid w:val="00276A1B"/>
    <w:rsid w:val="00280F46"/>
    <w:rsid w:val="00281A80"/>
    <w:rsid w:val="00281E9E"/>
    <w:rsid w:val="002830B4"/>
    <w:rsid w:val="002864AE"/>
    <w:rsid w:val="0029488A"/>
    <w:rsid w:val="002972E7"/>
    <w:rsid w:val="002A0830"/>
    <w:rsid w:val="002A29D9"/>
    <w:rsid w:val="002A4165"/>
    <w:rsid w:val="002A4652"/>
    <w:rsid w:val="002A528B"/>
    <w:rsid w:val="002A740A"/>
    <w:rsid w:val="002B3282"/>
    <w:rsid w:val="002B7FF3"/>
    <w:rsid w:val="002C1FA8"/>
    <w:rsid w:val="002C541D"/>
    <w:rsid w:val="002D0935"/>
    <w:rsid w:val="002D355A"/>
    <w:rsid w:val="002E4761"/>
    <w:rsid w:val="002E4D94"/>
    <w:rsid w:val="002E56DB"/>
    <w:rsid w:val="002E6081"/>
    <w:rsid w:val="00301503"/>
    <w:rsid w:val="0030272D"/>
    <w:rsid w:val="003113C6"/>
    <w:rsid w:val="00315F5E"/>
    <w:rsid w:val="0031632A"/>
    <w:rsid w:val="003246F5"/>
    <w:rsid w:val="003263D9"/>
    <w:rsid w:val="00331D9B"/>
    <w:rsid w:val="0034102C"/>
    <w:rsid w:val="003423E8"/>
    <w:rsid w:val="003426B3"/>
    <w:rsid w:val="00356AC7"/>
    <w:rsid w:val="00356D30"/>
    <w:rsid w:val="003646C3"/>
    <w:rsid w:val="003658E6"/>
    <w:rsid w:val="00380DD4"/>
    <w:rsid w:val="00381CF0"/>
    <w:rsid w:val="003833CB"/>
    <w:rsid w:val="00383C99"/>
    <w:rsid w:val="00384B8A"/>
    <w:rsid w:val="00384E9F"/>
    <w:rsid w:val="00386938"/>
    <w:rsid w:val="00386970"/>
    <w:rsid w:val="00386A16"/>
    <w:rsid w:val="00390EE1"/>
    <w:rsid w:val="003929DC"/>
    <w:rsid w:val="00394930"/>
    <w:rsid w:val="00394C5C"/>
    <w:rsid w:val="00396B2A"/>
    <w:rsid w:val="003A021B"/>
    <w:rsid w:val="003A035E"/>
    <w:rsid w:val="003B57A7"/>
    <w:rsid w:val="003C59D2"/>
    <w:rsid w:val="003C7483"/>
    <w:rsid w:val="003C79E6"/>
    <w:rsid w:val="003D1B58"/>
    <w:rsid w:val="003D59D5"/>
    <w:rsid w:val="003D76CB"/>
    <w:rsid w:val="003E29DB"/>
    <w:rsid w:val="003E3DF5"/>
    <w:rsid w:val="003E443D"/>
    <w:rsid w:val="003F0367"/>
    <w:rsid w:val="003F2851"/>
    <w:rsid w:val="00401825"/>
    <w:rsid w:val="004057A6"/>
    <w:rsid w:val="004061DD"/>
    <w:rsid w:val="00410B89"/>
    <w:rsid w:val="00413B5D"/>
    <w:rsid w:val="004173D5"/>
    <w:rsid w:val="00417E02"/>
    <w:rsid w:val="004247DE"/>
    <w:rsid w:val="00424C89"/>
    <w:rsid w:val="00432197"/>
    <w:rsid w:val="00435063"/>
    <w:rsid w:val="00436E96"/>
    <w:rsid w:val="00437FF0"/>
    <w:rsid w:val="0044540C"/>
    <w:rsid w:val="0045058F"/>
    <w:rsid w:val="00450A26"/>
    <w:rsid w:val="00453968"/>
    <w:rsid w:val="00453F3C"/>
    <w:rsid w:val="00455BF6"/>
    <w:rsid w:val="00464139"/>
    <w:rsid w:val="00466240"/>
    <w:rsid w:val="00466E43"/>
    <w:rsid w:val="00467E8A"/>
    <w:rsid w:val="00471557"/>
    <w:rsid w:val="00471A92"/>
    <w:rsid w:val="00473652"/>
    <w:rsid w:val="00476E31"/>
    <w:rsid w:val="00481BB3"/>
    <w:rsid w:val="00482401"/>
    <w:rsid w:val="004862E4"/>
    <w:rsid w:val="00490856"/>
    <w:rsid w:val="004920AC"/>
    <w:rsid w:val="00492B9F"/>
    <w:rsid w:val="004A0320"/>
    <w:rsid w:val="004A19C2"/>
    <w:rsid w:val="004B2175"/>
    <w:rsid w:val="004B2B59"/>
    <w:rsid w:val="004B7B6F"/>
    <w:rsid w:val="004C3D35"/>
    <w:rsid w:val="004C4591"/>
    <w:rsid w:val="004D0BFD"/>
    <w:rsid w:val="004D3454"/>
    <w:rsid w:val="004D3471"/>
    <w:rsid w:val="004D5C13"/>
    <w:rsid w:val="004E05AA"/>
    <w:rsid w:val="004E0B26"/>
    <w:rsid w:val="004E2691"/>
    <w:rsid w:val="004E3553"/>
    <w:rsid w:val="004E3BEA"/>
    <w:rsid w:val="004F35E1"/>
    <w:rsid w:val="004F5A56"/>
    <w:rsid w:val="0050397A"/>
    <w:rsid w:val="00510433"/>
    <w:rsid w:val="00510AA8"/>
    <w:rsid w:val="00511E2D"/>
    <w:rsid w:val="00511E8C"/>
    <w:rsid w:val="00512209"/>
    <w:rsid w:val="00512ACA"/>
    <w:rsid w:val="00513800"/>
    <w:rsid w:val="00516FB4"/>
    <w:rsid w:val="00520053"/>
    <w:rsid w:val="00523486"/>
    <w:rsid w:val="00523FF5"/>
    <w:rsid w:val="00524248"/>
    <w:rsid w:val="00526198"/>
    <w:rsid w:val="00526767"/>
    <w:rsid w:val="00527285"/>
    <w:rsid w:val="00535813"/>
    <w:rsid w:val="00546221"/>
    <w:rsid w:val="00550C37"/>
    <w:rsid w:val="00551001"/>
    <w:rsid w:val="005558C7"/>
    <w:rsid w:val="00560CBD"/>
    <w:rsid w:val="00561B86"/>
    <w:rsid w:val="00562BB1"/>
    <w:rsid w:val="00564267"/>
    <w:rsid w:val="00564B0A"/>
    <w:rsid w:val="00565D3C"/>
    <w:rsid w:val="0057152B"/>
    <w:rsid w:val="005748C3"/>
    <w:rsid w:val="005766CF"/>
    <w:rsid w:val="00577C67"/>
    <w:rsid w:val="005805E9"/>
    <w:rsid w:val="0058070F"/>
    <w:rsid w:val="00581122"/>
    <w:rsid w:val="00584B9F"/>
    <w:rsid w:val="005866FD"/>
    <w:rsid w:val="005916A5"/>
    <w:rsid w:val="00593670"/>
    <w:rsid w:val="00595234"/>
    <w:rsid w:val="005A0EFC"/>
    <w:rsid w:val="005A3A88"/>
    <w:rsid w:val="005A43EE"/>
    <w:rsid w:val="005B77E4"/>
    <w:rsid w:val="005D5152"/>
    <w:rsid w:val="005D5D24"/>
    <w:rsid w:val="005E0969"/>
    <w:rsid w:val="005E213A"/>
    <w:rsid w:val="005E67E8"/>
    <w:rsid w:val="005F21CC"/>
    <w:rsid w:val="005F4ECA"/>
    <w:rsid w:val="00600D22"/>
    <w:rsid w:val="006055E2"/>
    <w:rsid w:val="00605C29"/>
    <w:rsid w:val="00606DB7"/>
    <w:rsid w:val="006072D4"/>
    <w:rsid w:val="00607F9B"/>
    <w:rsid w:val="006107F5"/>
    <w:rsid w:val="00625953"/>
    <w:rsid w:val="0063179C"/>
    <w:rsid w:val="00631A0B"/>
    <w:rsid w:val="00632231"/>
    <w:rsid w:val="00633AE2"/>
    <w:rsid w:val="00633BF5"/>
    <w:rsid w:val="00641DF5"/>
    <w:rsid w:val="00643F14"/>
    <w:rsid w:val="00656AAC"/>
    <w:rsid w:val="00657FEF"/>
    <w:rsid w:val="0066000F"/>
    <w:rsid w:val="00661FB0"/>
    <w:rsid w:val="00663648"/>
    <w:rsid w:val="006658A7"/>
    <w:rsid w:val="006732F3"/>
    <w:rsid w:val="00673958"/>
    <w:rsid w:val="00673E25"/>
    <w:rsid w:val="0069597A"/>
    <w:rsid w:val="006A465F"/>
    <w:rsid w:val="006A5335"/>
    <w:rsid w:val="006A66FD"/>
    <w:rsid w:val="006A6B5C"/>
    <w:rsid w:val="006A70D7"/>
    <w:rsid w:val="006B1511"/>
    <w:rsid w:val="006B1579"/>
    <w:rsid w:val="006B41D9"/>
    <w:rsid w:val="006B4E80"/>
    <w:rsid w:val="006C4851"/>
    <w:rsid w:val="006C5439"/>
    <w:rsid w:val="006D3699"/>
    <w:rsid w:val="006D7A67"/>
    <w:rsid w:val="006E41E5"/>
    <w:rsid w:val="006F086E"/>
    <w:rsid w:val="007006AB"/>
    <w:rsid w:val="00701126"/>
    <w:rsid w:val="00701A6C"/>
    <w:rsid w:val="00702DCA"/>
    <w:rsid w:val="00702EDD"/>
    <w:rsid w:val="00705A10"/>
    <w:rsid w:val="00705C06"/>
    <w:rsid w:val="00707396"/>
    <w:rsid w:val="00710E62"/>
    <w:rsid w:val="00712B8B"/>
    <w:rsid w:val="00713952"/>
    <w:rsid w:val="00715FD8"/>
    <w:rsid w:val="00720B83"/>
    <w:rsid w:val="00722A67"/>
    <w:rsid w:val="00724FFD"/>
    <w:rsid w:val="007330BA"/>
    <w:rsid w:val="007400E9"/>
    <w:rsid w:val="00740D06"/>
    <w:rsid w:val="00742991"/>
    <w:rsid w:val="007446E3"/>
    <w:rsid w:val="0075378F"/>
    <w:rsid w:val="00763FE2"/>
    <w:rsid w:val="007644A0"/>
    <w:rsid w:val="00773783"/>
    <w:rsid w:val="00785C00"/>
    <w:rsid w:val="00791F37"/>
    <w:rsid w:val="00792A7B"/>
    <w:rsid w:val="00794371"/>
    <w:rsid w:val="007A0163"/>
    <w:rsid w:val="007A0367"/>
    <w:rsid w:val="007A0A3E"/>
    <w:rsid w:val="007A3E26"/>
    <w:rsid w:val="007A6285"/>
    <w:rsid w:val="007B1453"/>
    <w:rsid w:val="007B1649"/>
    <w:rsid w:val="007B4BBD"/>
    <w:rsid w:val="007B63B4"/>
    <w:rsid w:val="007C131B"/>
    <w:rsid w:val="007C2E6A"/>
    <w:rsid w:val="007C3537"/>
    <w:rsid w:val="007C4AC6"/>
    <w:rsid w:val="007D0091"/>
    <w:rsid w:val="007D080A"/>
    <w:rsid w:val="007D4775"/>
    <w:rsid w:val="007E2629"/>
    <w:rsid w:val="007E3D4D"/>
    <w:rsid w:val="007E61B7"/>
    <w:rsid w:val="007E6EBD"/>
    <w:rsid w:val="007F200E"/>
    <w:rsid w:val="007F3FE7"/>
    <w:rsid w:val="00800AD7"/>
    <w:rsid w:val="00802095"/>
    <w:rsid w:val="00802CC7"/>
    <w:rsid w:val="008046CC"/>
    <w:rsid w:val="00807701"/>
    <w:rsid w:val="00811765"/>
    <w:rsid w:val="00817091"/>
    <w:rsid w:val="008211D1"/>
    <w:rsid w:val="008211D8"/>
    <w:rsid w:val="00824C47"/>
    <w:rsid w:val="0082721D"/>
    <w:rsid w:val="008273F9"/>
    <w:rsid w:val="0083638F"/>
    <w:rsid w:val="00840631"/>
    <w:rsid w:val="008410CE"/>
    <w:rsid w:val="00844B5D"/>
    <w:rsid w:val="00846018"/>
    <w:rsid w:val="00846A58"/>
    <w:rsid w:val="008510F5"/>
    <w:rsid w:val="0085268E"/>
    <w:rsid w:val="00853349"/>
    <w:rsid w:val="0085618D"/>
    <w:rsid w:val="0086489E"/>
    <w:rsid w:val="00872A4A"/>
    <w:rsid w:val="00877856"/>
    <w:rsid w:val="00880738"/>
    <w:rsid w:val="00882F5F"/>
    <w:rsid w:val="00883AF5"/>
    <w:rsid w:val="00886858"/>
    <w:rsid w:val="00890B3E"/>
    <w:rsid w:val="00894E9E"/>
    <w:rsid w:val="0089511D"/>
    <w:rsid w:val="008A0354"/>
    <w:rsid w:val="008A0747"/>
    <w:rsid w:val="008A07C4"/>
    <w:rsid w:val="008B4CCB"/>
    <w:rsid w:val="008C1359"/>
    <w:rsid w:val="008C7067"/>
    <w:rsid w:val="008E135A"/>
    <w:rsid w:val="008E172D"/>
    <w:rsid w:val="008E1C54"/>
    <w:rsid w:val="008E325A"/>
    <w:rsid w:val="008E44E8"/>
    <w:rsid w:val="008E6689"/>
    <w:rsid w:val="008E6C70"/>
    <w:rsid w:val="008E6CFB"/>
    <w:rsid w:val="008F12AF"/>
    <w:rsid w:val="008F2748"/>
    <w:rsid w:val="008F370F"/>
    <w:rsid w:val="008F3C03"/>
    <w:rsid w:val="008F49A5"/>
    <w:rsid w:val="008F651F"/>
    <w:rsid w:val="009019A2"/>
    <w:rsid w:val="00901A13"/>
    <w:rsid w:val="00902D40"/>
    <w:rsid w:val="00902F9E"/>
    <w:rsid w:val="00903D59"/>
    <w:rsid w:val="00904A9B"/>
    <w:rsid w:val="00906D77"/>
    <w:rsid w:val="009075EE"/>
    <w:rsid w:val="009151EA"/>
    <w:rsid w:val="0092324F"/>
    <w:rsid w:val="00926326"/>
    <w:rsid w:val="0093549C"/>
    <w:rsid w:val="00940BE0"/>
    <w:rsid w:val="00942AD2"/>
    <w:rsid w:val="009475D2"/>
    <w:rsid w:val="00947732"/>
    <w:rsid w:val="009521AB"/>
    <w:rsid w:val="00952515"/>
    <w:rsid w:val="00952CB5"/>
    <w:rsid w:val="00952EEC"/>
    <w:rsid w:val="00954CCB"/>
    <w:rsid w:val="00954F22"/>
    <w:rsid w:val="00956D1F"/>
    <w:rsid w:val="00962588"/>
    <w:rsid w:val="009632E7"/>
    <w:rsid w:val="0096703C"/>
    <w:rsid w:val="00967DF0"/>
    <w:rsid w:val="0097479F"/>
    <w:rsid w:val="009775D9"/>
    <w:rsid w:val="00980122"/>
    <w:rsid w:val="009841EC"/>
    <w:rsid w:val="0098441D"/>
    <w:rsid w:val="00984D29"/>
    <w:rsid w:val="009862A1"/>
    <w:rsid w:val="0099359A"/>
    <w:rsid w:val="0099488B"/>
    <w:rsid w:val="0099527C"/>
    <w:rsid w:val="009A34FC"/>
    <w:rsid w:val="009A3E0B"/>
    <w:rsid w:val="009A77B4"/>
    <w:rsid w:val="009B54D8"/>
    <w:rsid w:val="009B5608"/>
    <w:rsid w:val="009B6A90"/>
    <w:rsid w:val="009C2BBB"/>
    <w:rsid w:val="009C5B0B"/>
    <w:rsid w:val="009C7E8E"/>
    <w:rsid w:val="009D1AC1"/>
    <w:rsid w:val="009D1ECE"/>
    <w:rsid w:val="009D35DF"/>
    <w:rsid w:val="009E1490"/>
    <w:rsid w:val="009E16A1"/>
    <w:rsid w:val="009E3E10"/>
    <w:rsid w:val="009E40D0"/>
    <w:rsid w:val="009E75D1"/>
    <w:rsid w:val="009F2262"/>
    <w:rsid w:val="009F3A01"/>
    <w:rsid w:val="009F6CE9"/>
    <w:rsid w:val="009F78D6"/>
    <w:rsid w:val="00A07B6F"/>
    <w:rsid w:val="00A11014"/>
    <w:rsid w:val="00A16FA1"/>
    <w:rsid w:val="00A204EB"/>
    <w:rsid w:val="00A22811"/>
    <w:rsid w:val="00A31294"/>
    <w:rsid w:val="00A35AEC"/>
    <w:rsid w:val="00A364F4"/>
    <w:rsid w:val="00A36A29"/>
    <w:rsid w:val="00A36B2D"/>
    <w:rsid w:val="00A42183"/>
    <w:rsid w:val="00A43026"/>
    <w:rsid w:val="00A45646"/>
    <w:rsid w:val="00A471CD"/>
    <w:rsid w:val="00A502EF"/>
    <w:rsid w:val="00A50E0B"/>
    <w:rsid w:val="00A519E2"/>
    <w:rsid w:val="00A5401E"/>
    <w:rsid w:val="00A55A6E"/>
    <w:rsid w:val="00A5776D"/>
    <w:rsid w:val="00A60F04"/>
    <w:rsid w:val="00A638F2"/>
    <w:rsid w:val="00A640B0"/>
    <w:rsid w:val="00A67F0F"/>
    <w:rsid w:val="00A7064E"/>
    <w:rsid w:val="00A71214"/>
    <w:rsid w:val="00A740A1"/>
    <w:rsid w:val="00A743DC"/>
    <w:rsid w:val="00A7782A"/>
    <w:rsid w:val="00A77CF7"/>
    <w:rsid w:val="00A82084"/>
    <w:rsid w:val="00A82B87"/>
    <w:rsid w:val="00A84283"/>
    <w:rsid w:val="00A84F15"/>
    <w:rsid w:val="00A85022"/>
    <w:rsid w:val="00A86405"/>
    <w:rsid w:val="00A86F87"/>
    <w:rsid w:val="00A87F8F"/>
    <w:rsid w:val="00A9022D"/>
    <w:rsid w:val="00A95B62"/>
    <w:rsid w:val="00AA1AA4"/>
    <w:rsid w:val="00AA2A4C"/>
    <w:rsid w:val="00AA3DA7"/>
    <w:rsid w:val="00AA6A56"/>
    <w:rsid w:val="00AA72B0"/>
    <w:rsid w:val="00AB1F10"/>
    <w:rsid w:val="00AB407F"/>
    <w:rsid w:val="00AB414F"/>
    <w:rsid w:val="00AB4C3B"/>
    <w:rsid w:val="00AC4B06"/>
    <w:rsid w:val="00AC74BE"/>
    <w:rsid w:val="00AD055A"/>
    <w:rsid w:val="00AD3ABE"/>
    <w:rsid w:val="00AD505B"/>
    <w:rsid w:val="00AD5C13"/>
    <w:rsid w:val="00AE077C"/>
    <w:rsid w:val="00AE4CEF"/>
    <w:rsid w:val="00AE5673"/>
    <w:rsid w:val="00AE6B42"/>
    <w:rsid w:val="00AF6D57"/>
    <w:rsid w:val="00AF7B78"/>
    <w:rsid w:val="00AF7FB6"/>
    <w:rsid w:val="00B0052D"/>
    <w:rsid w:val="00B077B7"/>
    <w:rsid w:val="00B07830"/>
    <w:rsid w:val="00B10DB7"/>
    <w:rsid w:val="00B13A78"/>
    <w:rsid w:val="00B13EB5"/>
    <w:rsid w:val="00B145EB"/>
    <w:rsid w:val="00B152FE"/>
    <w:rsid w:val="00B30A89"/>
    <w:rsid w:val="00B31F3B"/>
    <w:rsid w:val="00B32B36"/>
    <w:rsid w:val="00B331CC"/>
    <w:rsid w:val="00B351E5"/>
    <w:rsid w:val="00B4034B"/>
    <w:rsid w:val="00B406BC"/>
    <w:rsid w:val="00B42FC4"/>
    <w:rsid w:val="00B45588"/>
    <w:rsid w:val="00B52A0C"/>
    <w:rsid w:val="00B56CC5"/>
    <w:rsid w:val="00B61E3F"/>
    <w:rsid w:val="00B63261"/>
    <w:rsid w:val="00B6486B"/>
    <w:rsid w:val="00B6735B"/>
    <w:rsid w:val="00B757F9"/>
    <w:rsid w:val="00B776F8"/>
    <w:rsid w:val="00B814CE"/>
    <w:rsid w:val="00B87429"/>
    <w:rsid w:val="00B87DF9"/>
    <w:rsid w:val="00BA441A"/>
    <w:rsid w:val="00BB0D14"/>
    <w:rsid w:val="00BB43E7"/>
    <w:rsid w:val="00BB4AF0"/>
    <w:rsid w:val="00BB7C32"/>
    <w:rsid w:val="00BC18B0"/>
    <w:rsid w:val="00BC33A4"/>
    <w:rsid w:val="00BC620F"/>
    <w:rsid w:val="00BD34F9"/>
    <w:rsid w:val="00BD7987"/>
    <w:rsid w:val="00BE2804"/>
    <w:rsid w:val="00BE352D"/>
    <w:rsid w:val="00BE3D8E"/>
    <w:rsid w:val="00BE59F4"/>
    <w:rsid w:val="00BF1FE0"/>
    <w:rsid w:val="00BF3127"/>
    <w:rsid w:val="00BF61E6"/>
    <w:rsid w:val="00C03853"/>
    <w:rsid w:val="00C101C7"/>
    <w:rsid w:val="00C1238F"/>
    <w:rsid w:val="00C147E7"/>
    <w:rsid w:val="00C20B5B"/>
    <w:rsid w:val="00C211B2"/>
    <w:rsid w:val="00C22723"/>
    <w:rsid w:val="00C258E3"/>
    <w:rsid w:val="00C27846"/>
    <w:rsid w:val="00C311E5"/>
    <w:rsid w:val="00C3172C"/>
    <w:rsid w:val="00C32445"/>
    <w:rsid w:val="00C334C4"/>
    <w:rsid w:val="00C40F5E"/>
    <w:rsid w:val="00C40F6C"/>
    <w:rsid w:val="00C452D1"/>
    <w:rsid w:val="00C47590"/>
    <w:rsid w:val="00C528A8"/>
    <w:rsid w:val="00C532BF"/>
    <w:rsid w:val="00C57DE1"/>
    <w:rsid w:val="00C6053C"/>
    <w:rsid w:val="00C60A4B"/>
    <w:rsid w:val="00C71855"/>
    <w:rsid w:val="00C72738"/>
    <w:rsid w:val="00C768ED"/>
    <w:rsid w:val="00C83DF0"/>
    <w:rsid w:val="00C91619"/>
    <w:rsid w:val="00C93BD7"/>
    <w:rsid w:val="00C94324"/>
    <w:rsid w:val="00C97BA7"/>
    <w:rsid w:val="00CA19A3"/>
    <w:rsid w:val="00CA264E"/>
    <w:rsid w:val="00CA3C8F"/>
    <w:rsid w:val="00CA3F3D"/>
    <w:rsid w:val="00CA48D0"/>
    <w:rsid w:val="00CA5508"/>
    <w:rsid w:val="00CB071D"/>
    <w:rsid w:val="00CB2576"/>
    <w:rsid w:val="00CB44AA"/>
    <w:rsid w:val="00CB594C"/>
    <w:rsid w:val="00CC05AE"/>
    <w:rsid w:val="00CC54C9"/>
    <w:rsid w:val="00CD43E6"/>
    <w:rsid w:val="00CD494F"/>
    <w:rsid w:val="00CD4E0D"/>
    <w:rsid w:val="00CD705B"/>
    <w:rsid w:val="00CD7F52"/>
    <w:rsid w:val="00CE1999"/>
    <w:rsid w:val="00CE2A11"/>
    <w:rsid w:val="00CE2DEC"/>
    <w:rsid w:val="00CE3D1D"/>
    <w:rsid w:val="00CF3FC5"/>
    <w:rsid w:val="00CF44E1"/>
    <w:rsid w:val="00CF482B"/>
    <w:rsid w:val="00CF5D86"/>
    <w:rsid w:val="00CF615B"/>
    <w:rsid w:val="00D0415F"/>
    <w:rsid w:val="00D13AB1"/>
    <w:rsid w:val="00D148CA"/>
    <w:rsid w:val="00D149A0"/>
    <w:rsid w:val="00D150EB"/>
    <w:rsid w:val="00D16C8F"/>
    <w:rsid w:val="00D17095"/>
    <w:rsid w:val="00D21A19"/>
    <w:rsid w:val="00D228B6"/>
    <w:rsid w:val="00D24B15"/>
    <w:rsid w:val="00D276EE"/>
    <w:rsid w:val="00D30E7E"/>
    <w:rsid w:val="00D32E07"/>
    <w:rsid w:val="00D33F95"/>
    <w:rsid w:val="00D34003"/>
    <w:rsid w:val="00D34835"/>
    <w:rsid w:val="00D34F90"/>
    <w:rsid w:val="00D444B5"/>
    <w:rsid w:val="00D47607"/>
    <w:rsid w:val="00D51544"/>
    <w:rsid w:val="00D54760"/>
    <w:rsid w:val="00D55FA0"/>
    <w:rsid w:val="00D562E9"/>
    <w:rsid w:val="00D65894"/>
    <w:rsid w:val="00D66F3B"/>
    <w:rsid w:val="00D70768"/>
    <w:rsid w:val="00D74CC2"/>
    <w:rsid w:val="00D96719"/>
    <w:rsid w:val="00DA104C"/>
    <w:rsid w:val="00DA1829"/>
    <w:rsid w:val="00DA29C4"/>
    <w:rsid w:val="00DA4C71"/>
    <w:rsid w:val="00DA5287"/>
    <w:rsid w:val="00DA754B"/>
    <w:rsid w:val="00DB2E69"/>
    <w:rsid w:val="00DB31B9"/>
    <w:rsid w:val="00DB597C"/>
    <w:rsid w:val="00DB67B4"/>
    <w:rsid w:val="00DC15C5"/>
    <w:rsid w:val="00DC20F7"/>
    <w:rsid w:val="00DC2CC2"/>
    <w:rsid w:val="00DC34C3"/>
    <w:rsid w:val="00DC69B9"/>
    <w:rsid w:val="00DD1952"/>
    <w:rsid w:val="00DD4280"/>
    <w:rsid w:val="00DD6D7C"/>
    <w:rsid w:val="00DD6F60"/>
    <w:rsid w:val="00DD7245"/>
    <w:rsid w:val="00DD7A70"/>
    <w:rsid w:val="00DE25E3"/>
    <w:rsid w:val="00DE266B"/>
    <w:rsid w:val="00DE359C"/>
    <w:rsid w:val="00DF2517"/>
    <w:rsid w:val="00DF48FE"/>
    <w:rsid w:val="00DF59B9"/>
    <w:rsid w:val="00E054DF"/>
    <w:rsid w:val="00E07241"/>
    <w:rsid w:val="00E111DE"/>
    <w:rsid w:val="00E14693"/>
    <w:rsid w:val="00E154BC"/>
    <w:rsid w:val="00E16D5A"/>
    <w:rsid w:val="00E2247C"/>
    <w:rsid w:val="00E248FB"/>
    <w:rsid w:val="00E25521"/>
    <w:rsid w:val="00E26A25"/>
    <w:rsid w:val="00E27C62"/>
    <w:rsid w:val="00E321F9"/>
    <w:rsid w:val="00E40325"/>
    <w:rsid w:val="00E40877"/>
    <w:rsid w:val="00E41B35"/>
    <w:rsid w:val="00E43830"/>
    <w:rsid w:val="00E448DD"/>
    <w:rsid w:val="00E515AA"/>
    <w:rsid w:val="00E515BD"/>
    <w:rsid w:val="00E52828"/>
    <w:rsid w:val="00E53261"/>
    <w:rsid w:val="00E53A0D"/>
    <w:rsid w:val="00E54DE8"/>
    <w:rsid w:val="00E60F07"/>
    <w:rsid w:val="00E61EF7"/>
    <w:rsid w:val="00E62973"/>
    <w:rsid w:val="00E63878"/>
    <w:rsid w:val="00E669AE"/>
    <w:rsid w:val="00E734A1"/>
    <w:rsid w:val="00E7765A"/>
    <w:rsid w:val="00E800A0"/>
    <w:rsid w:val="00E80D44"/>
    <w:rsid w:val="00E8382E"/>
    <w:rsid w:val="00E840D0"/>
    <w:rsid w:val="00E84349"/>
    <w:rsid w:val="00E848C0"/>
    <w:rsid w:val="00E874BA"/>
    <w:rsid w:val="00E90CA3"/>
    <w:rsid w:val="00E91507"/>
    <w:rsid w:val="00E9193C"/>
    <w:rsid w:val="00EA1AE8"/>
    <w:rsid w:val="00EA354E"/>
    <w:rsid w:val="00EA7645"/>
    <w:rsid w:val="00EB17B8"/>
    <w:rsid w:val="00EB34E6"/>
    <w:rsid w:val="00EB5AAC"/>
    <w:rsid w:val="00EC18CB"/>
    <w:rsid w:val="00EC3C36"/>
    <w:rsid w:val="00EC7C13"/>
    <w:rsid w:val="00ED70C5"/>
    <w:rsid w:val="00EE1AD3"/>
    <w:rsid w:val="00EE53AE"/>
    <w:rsid w:val="00EF38C5"/>
    <w:rsid w:val="00EF48DC"/>
    <w:rsid w:val="00EF54DA"/>
    <w:rsid w:val="00EF7713"/>
    <w:rsid w:val="00F03619"/>
    <w:rsid w:val="00F0721B"/>
    <w:rsid w:val="00F12569"/>
    <w:rsid w:val="00F14392"/>
    <w:rsid w:val="00F14782"/>
    <w:rsid w:val="00F16C2E"/>
    <w:rsid w:val="00F170AD"/>
    <w:rsid w:val="00F17427"/>
    <w:rsid w:val="00F202F2"/>
    <w:rsid w:val="00F21824"/>
    <w:rsid w:val="00F22321"/>
    <w:rsid w:val="00F23101"/>
    <w:rsid w:val="00F233AB"/>
    <w:rsid w:val="00F30908"/>
    <w:rsid w:val="00F31D1D"/>
    <w:rsid w:val="00F354E3"/>
    <w:rsid w:val="00F41ECE"/>
    <w:rsid w:val="00F5134B"/>
    <w:rsid w:val="00F51AEE"/>
    <w:rsid w:val="00F51BC7"/>
    <w:rsid w:val="00F51D17"/>
    <w:rsid w:val="00F5414D"/>
    <w:rsid w:val="00F57858"/>
    <w:rsid w:val="00F57CB1"/>
    <w:rsid w:val="00F60B10"/>
    <w:rsid w:val="00F60D37"/>
    <w:rsid w:val="00F6342F"/>
    <w:rsid w:val="00F63B2B"/>
    <w:rsid w:val="00F64DC0"/>
    <w:rsid w:val="00F65612"/>
    <w:rsid w:val="00F71F9A"/>
    <w:rsid w:val="00F72B69"/>
    <w:rsid w:val="00F83B74"/>
    <w:rsid w:val="00F84092"/>
    <w:rsid w:val="00F84FCF"/>
    <w:rsid w:val="00F86A69"/>
    <w:rsid w:val="00F90105"/>
    <w:rsid w:val="00F95C77"/>
    <w:rsid w:val="00F972EC"/>
    <w:rsid w:val="00FA5AE3"/>
    <w:rsid w:val="00FA660A"/>
    <w:rsid w:val="00FA66E9"/>
    <w:rsid w:val="00FB0130"/>
    <w:rsid w:val="00FB0155"/>
    <w:rsid w:val="00FB1803"/>
    <w:rsid w:val="00FB349B"/>
    <w:rsid w:val="00FB6868"/>
    <w:rsid w:val="00FC2B02"/>
    <w:rsid w:val="00FC55C2"/>
    <w:rsid w:val="00FC60A1"/>
    <w:rsid w:val="00FC764D"/>
    <w:rsid w:val="00FC7E82"/>
    <w:rsid w:val="00FC7ED2"/>
    <w:rsid w:val="00FD0B1F"/>
    <w:rsid w:val="00FD3790"/>
    <w:rsid w:val="00FD3F95"/>
    <w:rsid w:val="00FD441F"/>
    <w:rsid w:val="00FE0912"/>
    <w:rsid w:val="00FE0EA9"/>
    <w:rsid w:val="00FE3204"/>
    <w:rsid w:val="00FE4F07"/>
    <w:rsid w:val="00FF2F7D"/>
    <w:rsid w:val="00FF404A"/>
    <w:rsid w:val="00FF61B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41"/>
    <o:shapelayout v:ext="edit">
      <o:idmap v:ext="edit" data="1"/>
    </o:shapelayout>
  </w:shapeDefaults>
  <w:decimalSymbol w:val=","/>
  <w:listSeparator w:val=";"/>
  <w14:docId w14:val="68ED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3833CB"/>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aliases w:val="Раздел"/>
    <w:basedOn w:val="a7"/>
    <w:next w:val="a7"/>
    <w:link w:val="10"/>
    <w:qFormat/>
    <w:rsid w:val="00065CB2"/>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7"/>
    <w:next w:val="a7"/>
    <w:link w:val="20"/>
    <w:qFormat/>
    <w:rsid w:val="00065CB2"/>
    <w:pPr>
      <w:keepNext/>
      <w:keepLines/>
      <w:outlineLvl w:val="1"/>
    </w:pPr>
    <w:rPr>
      <w:rFonts w:cs="Arial"/>
      <w:b/>
      <w:bCs/>
      <w:iCs/>
      <w:szCs w:val="28"/>
    </w:rPr>
  </w:style>
  <w:style w:type="paragraph" w:styleId="3">
    <w:name w:val="heading 3"/>
    <w:aliases w:val="Пункт"/>
    <w:basedOn w:val="a7"/>
    <w:next w:val="a7"/>
    <w:link w:val="30"/>
    <w:uiPriority w:val="9"/>
    <w:qFormat/>
    <w:rsid w:val="00065CB2"/>
    <w:pPr>
      <w:keepNext/>
      <w:keepLines/>
      <w:outlineLvl w:val="2"/>
    </w:pPr>
    <w:rPr>
      <w:rFonts w:cs="Arial"/>
      <w:b/>
      <w:bCs/>
      <w:szCs w:val="26"/>
    </w:rPr>
  </w:style>
  <w:style w:type="paragraph" w:styleId="4">
    <w:name w:val="heading 4"/>
    <w:basedOn w:val="a7"/>
    <w:next w:val="a7"/>
    <w:link w:val="40"/>
    <w:qFormat/>
    <w:rsid w:val="00065CB2"/>
    <w:pPr>
      <w:keepNext/>
      <w:keepLines/>
      <w:outlineLvl w:val="3"/>
    </w:pPr>
    <w:rPr>
      <w:b/>
      <w:bCs/>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No Spacing"/>
    <w:uiPriority w:val="1"/>
    <w:qFormat/>
    <w:rsid w:val="00065CB2"/>
    <w:pPr>
      <w:spacing w:after="0" w:line="240" w:lineRule="auto"/>
    </w:pPr>
  </w:style>
  <w:style w:type="paragraph" w:styleId="ac">
    <w:name w:val="List Paragraph"/>
    <w:basedOn w:val="a7"/>
    <w:uiPriority w:val="34"/>
    <w:qFormat/>
    <w:rsid w:val="00065CB2"/>
    <w:pPr>
      <w:ind w:left="720"/>
      <w:contextualSpacing/>
    </w:pPr>
  </w:style>
  <w:style w:type="character" w:styleId="ad">
    <w:name w:val="Hyperlink"/>
    <w:basedOn w:val="a8"/>
    <w:uiPriority w:val="99"/>
    <w:qFormat/>
    <w:rsid w:val="00FD3F95"/>
    <w:rPr>
      <w:color w:val="0000FF"/>
      <w:u w:val="single"/>
    </w:rPr>
  </w:style>
  <w:style w:type="character" w:customStyle="1" w:styleId="ae">
    <w:name w:val="Нумерованный стандартный Знак"/>
    <w:basedOn w:val="a8"/>
    <w:link w:val="a2"/>
    <w:locked/>
    <w:rsid w:val="00DB67B4"/>
    <w:rPr>
      <w:rFonts w:ascii="Times New Roman" w:eastAsia="Times New Roman" w:hAnsi="Times New Roman" w:cs="Times New Roman"/>
      <w:sz w:val="28"/>
      <w:szCs w:val="24"/>
      <w:lang w:val="uk-UA" w:eastAsia="ru-RU"/>
    </w:rPr>
  </w:style>
  <w:style w:type="character" w:customStyle="1" w:styleId="af">
    <w:name w:val="Нумерованый развернутый Знак"/>
    <w:basedOn w:val="a8"/>
    <w:link w:val="a3"/>
    <w:locked/>
    <w:rsid w:val="00045BB8"/>
    <w:rPr>
      <w:rFonts w:ascii="Times New Roman" w:eastAsia="Times New Roman" w:hAnsi="Times New Roman" w:cs="Times New Roman"/>
      <w:sz w:val="28"/>
      <w:szCs w:val="24"/>
      <w:lang w:val="uk-UA" w:eastAsia="ru-RU"/>
    </w:rPr>
  </w:style>
  <w:style w:type="character" w:customStyle="1" w:styleId="10">
    <w:name w:val="Заголовок 1 Знак"/>
    <w:aliases w:val="Раздел Знак"/>
    <w:basedOn w:val="a8"/>
    <w:link w:val="1"/>
    <w:rsid w:val="00065CB2"/>
    <w:rPr>
      <w:rFonts w:ascii="Times New Roman" w:eastAsia="Times New Roman" w:hAnsi="Times New Roman" w:cs="Arial"/>
      <w:bCs/>
      <w:caps/>
      <w:kern w:val="32"/>
      <w:sz w:val="28"/>
      <w:szCs w:val="28"/>
      <w:lang w:val="uk-UA" w:eastAsia="ru-RU"/>
    </w:rPr>
  </w:style>
  <w:style w:type="paragraph" w:customStyle="1" w:styleId="af0">
    <w:name w:val="Формула"/>
    <w:basedOn w:val="a7"/>
    <w:rsid w:val="007A6285"/>
    <w:pPr>
      <w:tabs>
        <w:tab w:val="center" w:pos="4320"/>
        <w:tab w:val="right" w:pos="8820"/>
      </w:tabs>
    </w:pPr>
  </w:style>
  <w:style w:type="paragraph" w:customStyle="1" w:styleId="af1">
    <w:name w:val="Титульный лист"/>
    <w:basedOn w:val="a7"/>
    <w:rsid w:val="001029A7"/>
    <w:pPr>
      <w:autoSpaceDE w:val="0"/>
      <w:autoSpaceDN w:val="0"/>
      <w:spacing w:line="240" w:lineRule="auto"/>
    </w:pPr>
    <w:rPr>
      <w:szCs w:val="28"/>
    </w:rPr>
  </w:style>
  <w:style w:type="paragraph" w:styleId="af2">
    <w:name w:val="Balloon Text"/>
    <w:basedOn w:val="a7"/>
    <w:link w:val="af3"/>
    <w:unhideWhenUsed/>
    <w:rsid w:val="00E40325"/>
    <w:pPr>
      <w:spacing w:line="240" w:lineRule="auto"/>
    </w:pPr>
    <w:rPr>
      <w:rFonts w:ascii="Tahoma" w:hAnsi="Tahoma" w:cs="Tahoma"/>
      <w:sz w:val="16"/>
      <w:szCs w:val="16"/>
    </w:rPr>
  </w:style>
  <w:style w:type="character" w:customStyle="1" w:styleId="af3">
    <w:name w:val="Текст выноски Знак"/>
    <w:basedOn w:val="a8"/>
    <w:link w:val="af2"/>
    <w:rsid w:val="00E40325"/>
    <w:rPr>
      <w:rFonts w:ascii="Tahoma" w:hAnsi="Tahoma" w:cs="Tahoma"/>
      <w:sz w:val="16"/>
      <w:szCs w:val="16"/>
    </w:rPr>
  </w:style>
  <w:style w:type="paragraph" w:styleId="af4">
    <w:name w:val="header"/>
    <w:basedOn w:val="a7"/>
    <w:link w:val="af5"/>
    <w:uiPriority w:val="99"/>
    <w:rsid w:val="00FD3F95"/>
    <w:pPr>
      <w:tabs>
        <w:tab w:val="center" w:pos="4677"/>
        <w:tab w:val="right" w:pos="9355"/>
      </w:tabs>
    </w:pPr>
  </w:style>
  <w:style w:type="character" w:customStyle="1" w:styleId="af5">
    <w:name w:val="Верхний колонтитул Знак"/>
    <w:basedOn w:val="a8"/>
    <w:link w:val="af4"/>
    <w:uiPriority w:val="99"/>
    <w:rsid w:val="00C60A4B"/>
    <w:rPr>
      <w:rFonts w:ascii="Times New Roman" w:eastAsia="Times New Roman" w:hAnsi="Times New Roman" w:cs="Times New Roman"/>
      <w:sz w:val="28"/>
      <w:szCs w:val="24"/>
      <w:lang w:val="uk-UA" w:eastAsia="ru-RU"/>
    </w:rPr>
  </w:style>
  <w:style w:type="paragraph" w:styleId="af6">
    <w:name w:val="footer"/>
    <w:basedOn w:val="a7"/>
    <w:link w:val="af7"/>
    <w:rsid w:val="00FD3F95"/>
    <w:pPr>
      <w:tabs>
        <w:tab w:val="center" w:pos="4677"/>
        <w:tab w:val="right" w:pos="9355"/>
      </w:tabs>
    </w:pPr>
  </w:style>
  <w:style w:type="character" w:customStyle="1" w:styleId="af7">
    <w:name w:val="Нижний колонтитул Знак"/>
    <w:basedOn w:val="a8"/>
    <w:link w:val="af6"/>
    <w:rsid w:val="00C60A4B"/>
    <w:rPr>
      <w:rFonts w:ascii="Times New Roman" w:eastAsia="Times New Roman" w:hAnsi="Times New Roman" w:cs="Times New Roman"/>
      <w:sz w:val="28"/>
      <w:szCs w:val="24"/>
      <w:lang w:val="uk-UA" w:eastAsia="ru-RU"/>
    </w:rPr>
  </w:style>
  <w:style w:type="character" w:customStyle="1" w:styleId="20">
    <w:name w:val="Заголовок 2 Знак"/>
    <w:aliases w:val="Подраздел Знак1"/>
    <w:basedOn w:val="a8"/>
    <w:link w:val="2"/>
    <w:rsid w:val="00065CB2"/>
    <w:rPr>
      <w:rFonts w:ascii="Times New Roman" w:eastAsia="Times New Roman" w:hAnsi="Times New Roman" w:cs="Arial"/>
      <w:b/>
      <w:bCs/>
      <w:iCs/>
      <w:sz w:val="28"/>
      <w:szCs w:val="28"/>
      <w:lang w:val="uk-UA" w:eastAsia="ru-RU"/>
    </w:rPr>
  </w:style>
  <w:style w:type="character" w:customStyle="1" w:styleId="30">
    <w:name w:val="Заголовок 3 Знак"/>
    <w:aliases w:val="Пункт Знак"/>
    <w:basedOn w:val="a8"/>
    <w:link w:val="3"/>
    <w:uiPriority w:val="9"/>
    <w:rsid w:val="00065CB2"/>
    <w:rPr>
      <w:rFonts w:ascii="Times New Roman" w:eastAsia="Times New Roman" w:hAnsi="Times New Roman" w:cs="Arial"/>
      <w:b/>
      <w:bCs/>
      <w:sz w:val="28"/>
      <w:szCs w:val="26"/>
      <w:lang w:val="uk-UA" w:eastAsia="ru-RU"/>
    </w:rPr>
  </w:style>
  <w:style w:type="character" w:customStyle="1" w:styleId="40">
    <w:name w:val="Заголовок 4 Знак"/>
    <w:basedOn w:val="a8"/>
    <w:link w:val="4"/>
    <w:rsid w:val="00065CB2"/>
    <w:rPr>
      <w:rFonts w:ascii="Times New Roman" w:eastAsia="Times New Roman" w:hAnsi="Times New Roman" w:cs="Times New Roman"/>
      <w:b/>
      <w:bCs/>
      <w:sz w:val="28"/>
      <w:szCs w:val="28"/>
      <w:lang w:val="uk-UA" w:eastAsia="ru-RU"/>
    </w:rPr>
  </w:style>
  <w:style w:type="paragraph" w:customStyle="1" w:styleId="af8">
    <w:name w:val="Содержание"/>
    <w:basedOn w:val="a7"/>
    <w:rsid w:val="00FD3F95"/>
    <w:pPr>
      <w:spacing w:after="420"/>
      <w:ind w:firstLine="0"/>
      <w:jc w:val="center"/>
    </w:pPr>
    <w:rPr>
      <w:szCs w:val="20"/>
    </w:rPr>
  </w:style>
  <w:style w:type="paragraph" w:customStyle="1" w:styleId="0">
    <w:name w:val="Первая строка 0 см"/>
    <w:basedOn w:val="a7"/>
    <w:rsid w:val="00FD3F95"/>
    <w:pPr>
      <w:ind w:firstLine="0"/>
    </w:pPr>
    <w:rPr>
      <w:szCs w:val="20"/>
    </w:rPr>
  </w:style>
  <w:style w:type="paragraph" w:styleId="11">
    <w:name w:val="toc 1"/>
    <w:basedOn w:val="a7"/>
    <w:next w:val="a7"/>
    <w:autoRedefine/>
    <w:uiPriority w:val="39"/>
    <w:qFormat/>
    <w:rsid w:val="000F0BA3"/>
    <w:pPr>
      <w:tabs>
        <w:tab w:val="left" w:pos="270"/>
        <w:tab w:val="right" w:leader="dot" w:pos="9923"/>
      </w:tabs>
      <w:ind w:right="-1" w:firstLine="0"/>
    </w:pPr>
    <w:rPr>
      <w:noProof/>
    </w:rPr>
  </w:style>
  <w:style w:type="paragraph" w:styleId="21">
    <w:name w:val="toc 2"/>
    <w:basedOn w:val="a7"/>
    <w:next w:val="a7"/>
    <w:autoRedefine/>
    <w:uiPriority w:val="39"/>
    <w:qFormat/>
    <w:rsid w:val="000F0BA3"/>
    <w:pPr>
      <w:widowControl w:val="0"/>
      <w:tabs>
        <w:tab w:val="left" w:pos="360"/>
        <w:tab w:val="left" w:pos="450"/>
        <w:tab w:val="left" w:pos="810"/>
        <w:tab w:val="right" w:leader="dot" w:pos="9923"/>
        <w:tab w:val="right" w:leader="dot" w:pos="10080"/>
      </w:tabs>
      <w:ind w:firstLine="0"/>
      <w:jc w:val="left"/>
    </w:pPr>
  </w:style>
  <w:style w:type="paragraph" w:styleId="31">
    <w:name w:val="toc 3"/>
    <w:basedOn w:val="a7"/>
    <w:next w:val="a7"/>
    <w:autoRedefine/>
    <w:uiPriority w:val="39"/>
    <w:qFormat/>
    <w:rsid w:val="0099488B"/>
    <w:pPr>
      <w:widowControl w:val="0"/>
      <w:tabs>
        <w:tab w:val="left" w:pos="540"/>
        <w:tab w:val="left" w:pos="851"/>
        <w:tab w:val="right" w:leader="dot" w:pos="9923"/>
      </w:tabs>
      <w:ind w:firstLine="0"/>
    </w:pPr>
    <w:rPr>
      <w:noProof/>
    </w:rPr>
  </w:style>
  <w:style w:type="paragraph" w:styleId="41">
    <w:name w:val="toc 4"/>
    <w:basedOn w:val="a7"/>
    <w:next w:val="a7"/>
    <w:autoRedefine/>
    <w:semiHidden/>
    <w:rsid w:val="00FD3F95"/>
    <w:pPr>
      <w:tabs>
        <w:tab w:val="left" w:pos="10081"/>
      </w:tabs>
      <w:ind w:right="1026" w:firstLine="0"/>
    </w:pPr>
  </w:style>
  <w:style w:type="paragraph" w:styleId="5">
    <w:name w:val="toc 5"/>
    <w:basedOn w:val="a7"/>
    <w:next w:val="a7"/>
    <w:autoRedefine/>
    <w:semiHidden/>
    <w:rsid w:val="00FD3F95"/>
    <w:pPr>
      <w:ind w:left="1120"/>
    </w:pPr>
  </w:style>
  <w:style w:type="paragraph" w:customStyle="1" w:styleId="af9">
    <w:name w:val="Номер рисунка"/>
    <w:basedOn w:val="a7"/>
    <w:next w:val="a7"/>
    <w:link w:val="afa"/>
    <w:qFormat/>
    <w:rsid w:val="00FD3F95"/>
    <w:pPr>
      <w:keepLines/>
      <w:ind w:firstLine="0"/>
      <w:jc w:val="center"/>
    </w:pPr>
    <w:rPr>
      <w:szCs w:val="20"/>
    </w:rPr>
  </w:style>
  <w:style w:type="paragraph" w:customStyle="1" w:styleId="afb">
    <w:name w:val="Номер таблицы"/>
    <w:basedOn w:val="a7"/>
    <w:next w:val="a7"/>
    <w:link w:val="afc"/>
    <w:qFormat/>
    <w:rsid w:val="00FD3F95"/>
    <w:pPr>
      <w:keepNext/>
      <w:keepLines/>
      <w:ind w:firstLine="0"/>
    </w:pPr>
  </w:style>
  <w:style w:type="paragraph" w:styleId="afd">
    <w:name w:val="Document Map"/>
    <w:basedOn w:val="a7"/>
    <w:link w:val="afe"/>
    <w:semiHidden/>
    <w:rsid w:val="00FD3F95"/>
    <w:pPr>
      <w:shd w:val="clear" w:color="auto" w:fill="000080"/>
    </w:pPr>
    <w:rPr>
      <w:rFonts w:ascii="Tahoma" w:hAnsi="Tahoma" w:cs="Tahoma"/>
      <w:sz w:val="20"/>
      <w:szCs w:val="20"/>
    </w:rPr>
  </w:style>
  <w:style w:type="character" w:customStyle="1" w:styleId="afe">
    <w:name w:val="Схема документа Знак"/>
    <w:basedOn w:val="a8"/>
    <w:link w:val="afd"/>
    <w:semiHidden/>
    <w:rsid w:val="00AC4B06"/>
    <w:rPr>
      <w:rFonts w:ascii="Tahoma" w:eastAsia="Times New Roman" w:hAnsi="Tahoma" w:cs="Tahoma"/>
      <w:sz w:val="20"/>
      <w:szCs w:val="20"/>
      <w:shd w:val="clear" w:color="auto" w:fill="000080"/>
      <w:lang w:val="uk-UA" w:eastAsia="ru-RU"/>
    </w:rPr>
  </w:style>
  <w:style w:type="character" w:styleId="aff">
    <w:name w:val="page number"/>
    <w:basedOn w:val="a8"/>
    <w:rsid w:val="00FD3F95"/>
  </w:style>
  <w:style w:type="table" w:styleId="aff0">
    <w:name w:val="Table Grid"/>
    <w:basedOn w:val="a9"/>
    <w:rsid w:val="00FD3F95"/>
    <w:pPr>
      <w:spacing w:after="0" w:line="360" w:lineRule="auto"/>
      <w:ind w:firstLine="709"/>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3">
    <w:name w:val="Нумерованый развернутый"/>
    <w:basedOn w:val="a7"/>
    <w:link w:val="af"/>
    <w:qFormat/>
    <w:rsid w:val="00FD3F95"/>
    <w:pPr>
      <w:numPr>
        <w:numId w:val="6"/>
      </w:numPr>
    </w:pPr>
  </w:style>
  <w:style w:type="paragraph" w:customStyle="1" w:styleId="aff1">
    <w:name w:val="Рисунок"/>
    <w:basedOn w:val="a7"/>
    <w:next w:val="af9"/>
    <w:link w:val="aff2"/>
    <w:rsid w:val="00FD3F95"/>
    <w:pPr>
      <w:keepNext/>
      <w:keepLines/>
      <w:ind w:firstLine="0"/>
      <w:jc w:val="center"/>
    </w:pPr>
  </w:style>
  <w:style w:type="paragraph" w:styleId="aff3">
    <w:name w:val="footnote text"/>
    <w:basedOn w:val="a7"/>
    <w:link w:val="aff4"/>
    <w:semiHidden/>
    <w:rsid w:val="00FD3F95"/>
    <w:pPr>
      <w:spacing w:line="240" w:lineRule="auto"/>
    </w:pPr>
    <w:rPr>
      <w:szCs w:val="20"/>
    </w:rPr>
  </w:style>
  <w:style w:type="character" w:customStyle="1" w:styleId="aff4">
    <w:name w:val="Текст сноски Знак"/>
    <w:basedOn w:val="a8"/>
    <w:link w:val="aff3"/>
    <w:semiHidden/>
    <w:rsid w:val="00AC4B06"/>
    <w:rPr>
      <w:rFonts w:ascii="Times New Roman" w:eastAsia="Times New Roman" w:hAnsi="Times New Roman" w:cs="Times New Roman"/>
      <w:sz w:val="28"/>
      <w:szCs w:val="20"/>
      <w:lang w:val="uk-UA" w:eastAsia="ru-RU"/>
    </w:rPr>
  </w:style>
  <w:style w:type="paragraph" w:customStyle="1" w:styleId="a5">
    <w:name w:val="Маркированный стандартный"/>
    <w:basedOn w:val="a7"/>
    <w:link w:val="aff5"/>
    <w:qFormat/>
    <w:rsid w:val="00FD3F95"/>
    <w:pPr>
      <w:numPr>
        <w:numId w:val="1"/>
      </w:numPr>
    </w:pPr>
  </w:style>
  <w:style w:type="paragraph" w:customStyle="1" w:styleId="a2">
    <w:name w:val="Нумерованный стандартный"/>
    <w:basedOn w:val="a7"/>
    <w:link w:val="ae"/>
    <w:qFormat/>
    <w:rsid w:val="00DB67B4"/>
    <w:pPr>
      <w:numPr>
        <w:numId w:val="2"/>
      </w:numPr>
      <w:tabs>
        <w:tab w:val="left" w:pos="900"/>
      </w:tabs>
      <w:spacing w:after="160"/>
      <w:ind w:left="0"/>
      <w:jc w:val="left"/>
    </w:pPr>
  </w:style>
  <w:style w:type="paragraph" w:customStyle="1" w:styleId="aff6">
    <w:name w:val="Формулы описание"/>
    <w:basedOn w:val="a7"/>
    <w:link w:val="Char"/>
    <w:rsid w:val="00FD3F95"/>
    <w:pPr>
      <w:ind w:left="1080" w:hanging="371"/>
      <w:jc w:val="left"/>
    </w:pPr>
    <w:rPr>
      <w:szCs w:val="20"/>
    </w:rPr>
  </w:style>
  <w:style w:type="paragraph" w:customStyle="1" w:styleId="aff7">
    <w:name w:val="Формула без номера"/>
    <w:basedOn w:val="a7"/>
    <w:link w:val="aff8"/>
    <w:rsid w:val="00606DB7"/>
    <w:pPr>
      <w:ind w:firstLine="0"/>
      <w:jc w:val="center"/>
    </w:pPr>
  </w:style>
  <w:style w:type="paragraph" w:customStyle="1" w:styleId="aff9">
    <w:name w:val="Формула с номером"/>
    <w:basedOn w:val="a7"/>
    <w:link w:val="affa"/>
    <w:rsid w:val="00FD3F95"/>
    <w:pPr>
      <w:ind w:firstLine="0"/>
      <w:jc w:val="right"/>
    </w:pPr>
  </w:style>
  <w:style w:type="character" w:styleId="affb">
    <w:name w:val="footnote reference"/>
    <w:basedOn w:val="a8"/>
    <w:semiHidden/>
    <w:rsid w:val="00FD3F95"/>
    <w:rPr>
      <w:vertAlign w:val="superscript"/>
    </w:rPr>
  </w:style>
  <w:style w:type="paragraph" w:customStyle="1" w:styleId="affc">
    <w:name w:val="Текст таблицы"/>
    <w:basedOn w:val="a7"/>
    <w:link w:val="affd"/>
    <w:qFormat/>
    <w:rsid w:val="00FD3F95"/>
    <w:pPr>
      <w:spacing w:line="240" w:lineRule="auto"/>
      <w:ind w:firstLine="0"/>
    </w:pPr>
  </w:style>
  <w:style w:type="paragraph" w:customStyle="1" w:styleId="affe">
    <w:name w:val="Структурная часть приложения"/>
    <w:basedOn w:val="a7"/>
    <w:next w:val="a7"/>
    <w:rsid w:val="00FD3F95"/>
    <w:pPr>
      <w:keepNext/>
      <w:keepLines/>
    </w:pPr>
    <w:rPr>
      <w:b/>
      <w:szCs w:val="28"/>
    </w:rPr>
  </w:style>
  <w:style w:type="paragraph" w:styleId="afff">
    <w:name w:val="TOC Heading"/>
    <w:basedOn w:val="1"/>
    <w:next w:val="a7"/>
    <w:uiPriority w:val="39"/>
    <w:unhideWhenUsed/>
    <w:qFormat/>
    <w:rsid w:val="00065CB2"/>
    <w:pPr>
      <w:pageBreakBefore w:val="0"/>
      <w:suppressAutoHyphens w:val="0"/>
      <w:spacing w:before="480" w:after="0" w:line="276" w:lineRule="auto"/>
      <w:jc w:val="left"/>
      <w:outlineLvl w:val="9"/>
    </w:pPr>
    <w:rPr>
      <w:rFonts w:asciiTheme="majorHAnsi" w:eastAsiaTheme="majorEastAsia" w:hAnsiTheme="majorHAnsi" w:cstheme="majorBidi"/>
      <w:b/>
      <w:caps w:val="0"/>
      <w:color w:val="365F91" w:themeColor="accent1" w:themeShade="BF"/>
      <w:kern w:val="0"/>
      <w:lang w:val="ru-RU" w:eastAsia="en-US"/>
    </w:rPr>
  </w:style>
  <w:style w:type="paragraph" w:styleId="HTML">
    <w:name w:val="HTML Preformatted"/>
    <w:basedOn w:val="a7"/>
    <w:link w:val="HTML0"/>
    <w:rsid w:val="008E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color w:val="000000"/>
      <w:sz w:val="20"/>
      <w:szCs w:val="20"/>
      <w:lang w:val="ru-RU"/>
    </w:rPr>
  </w:style>
  <w:style w:type="character" w:customStyle="1" w:styleId="HTML0">
    <w:name w:val="Стандартный HTML Знак"/>
    <w:basedOn w:val="a8"/>
    <w:link w:val="HTML"/>
    <w:rsid w:val="008E135A"/>
    <w:rPr>
      <w:rFonts w:ascii="Courier New" w:eastAsia="Times New Roman" w:hAnsi="Courier New" w:cs="Courier New"/>
      <w:color w:val="000000"/>
      <w:sz w:val="20"/>
      <w:szCs w:val="20"/>
      <w:lang w:eastAsia="ru-RU"/>
    </w:rPr>
  </w:style>
  <w:style w:type="character" w:customStyle="1" w:styleId="aff5">
    <w:name w:val="Маркированный стандартный Знак"/>
    <w:basedOn w:val="a8"/>
    <w:link w:val="a5"/>
    <w:rsid w:val="00156CFC"/>
    <w:rPr>
      <w:rFonts w:ascii="Times New Roman" w:eastAsia="Times New Roman" w:hAnsi="Times New Roman" w:cs="Times New Roman"/>
      <w:sz w:val="28"/>
      <w:szCs w:val="24"/>
      <w:lang w:val="uk-UA" w:eastAsia="ru-RU"/>
    </w:rPr>
  </w:style>
  <w:style w:type="table" w:customStyle="1" w:styleId="12">
    <w:name w:val="Сетка таблицы1"/>
    <w:basedOn w:val="a9"/>
    <w:next w:val="aff0"/>
    <w:uiPriority w:val="59"/>
    <w:rsid w:val="00FD0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6">
    <w:name w:val="Стиль маркированный"/>
    <w:basedOn w:val="aa"/>
    <w:rsid w:val="00044EA4"/>
    <w:pPr>
      <w:numPr>
        <w:numId w:val="5"/>
      </w:numPr>
    </w:pPr>
  </w:style>
  <w:style w:type="character" w:styleId="afff0">
    <w:name w:val="Emphasis"/>
    <w:basedOn w:val="a8"/>
    <w:uiPriority w:val="20"/>
    <w:qFormat/>
    <w:rsid w:val="0044540C"/>
    <w:rPr>
      <w:i/>
      <w:iCs/>
    </w:rPr>
  </w:style>
  <w:style w:type="paragraph" w:styleId="afff1">
    <w:name w:val="Normal (Web)"/>
    <w:basedOn w:val="a7"/>
    <w:unhideWhenUsed/>
    <w:rsid w:val="0044540C"/>
    <w:pPr>
      <w:spacing w:before="100" w:beforeAutospacing="1" w:after="100" w:afterAutospacing="1" w:line="240" w:lineRule="auto"/>
      <w:ind w:firstLine="0"/>
      <w:jc w:val="left"/>
    </w:pPr>
    <w:rPr>
      <w:sz w:val="24"/>
      <w:lang w:val="ru-RU"/>
    </w:rPr>
  </w:style>
  <w:style w:type="character" w:customStyle="1" w:styleId="apple-converted-space">
    <w:name w:val="apple-converted-space"/>
    <w:basedOn w:val="a8"/>
    <w:rsid w:val="000F7710"/>
  </w:style>
  <w:style w:type="character" w:customStyle="1" w:styleId="mw-headline">
    <w:name w:val="mw-headline"/>
    <w:basedOn w:val="a8"/>
    <w:rsid w:val="000F7710"/>
  </w:style>
  <w:style w:type="character" w:styleId="afff2">
    <w:name w:val="Strong"/>
    <w:basedOn w:val="a8"/>
    <w:qFormat/>
    <w:rsid w:val="00B4034B"/>
    <w:rPr>
      <w:b/>
      <w:bCs/>
    </w:rPr>
  </w:style>
  <w:style w:type="character" w:styleId="afff3">
    <w:name w:val="Placeholder Text"/>
    <w:basedOn w:val="a8"/>
    <w:uiPriority w:val="99"/>
    <w:semiHidden/>
    <w:rsid w:val="00BC33A4"/>
    <w:rPr>
      <w:color w:val="808080"/>
    </w:rPr>
  </w:style>
  <w:style w:type="character" w:customStyle="1" w:styleId="mw-editsection">
    <w:name w:val="mw-editsection"/>
    <w:basedOn w:val="a8"/>
    <w:rsid w:val="001E5193"/>
  </w:style>
  <w:style w:type="character" w:customStyle="1" w:styleId="longtext">
    <w:name w:val="long_text"/>
    <w:basedOn w:val="a8"/>
    <w:rsid w:val="00A5401E"/>
  </w:style>
  <w:style w:type="paragraph" w:customStyle="1" w:styleId="afff4">
    <w:name w:val="Группа источников"/>
    <w:basedOn w:val="a7"/>
    <w:next w:val="a3"/>
    <w:rsid w:val="00A5401E"/>
    <w:pPr>
      <w:spacing w:after="160"/>
      <w:ind w:firstLine="734"/>
      <w:jc w:val="left"/>
    </w:pPr>
    <w:rPr>
      <w:i/>
      <w:lang w:val="ru-RU"/>
    </w:rPr>
  </w:style>
  <w:style w:type="character" w:customStyle="1" w:styleId="afff5">
    <w:name w:val="Нумерованый развернутый Знак Знак"/>
    <w:basedOn w:val="a8"/>
    <w:rsid w:val="00A5401E"/>
    <w:rPr>
      <w:sz w:val="28"/>
      <w:szCs w:val="24"/>
      <w:lang w:val="uk-UA" w:eastAsia="ru-RU"/>
    </w:rPr>
  </w:style>
  <w:style w:type="paragraph" w:styleId="afff6">
    <w:name w:val="Body Text"/>
    <w:basedOn w:val="a7"/>
    <w:link w:val="afff7"/>
    <w:rsid w:val="00A5401E"/>
    <w:pPr>
      <w:spacing w:after="160"/>
      <w:ind w:firstLine="734"/>
      <w:jc w:val="left"/>
    </w:pPr>
    <w:rPr>
      <w:szCs w:val="28"/>
    </w:rPr>
  </w:style>
  <w:style w:type="character" w:customStyle="1" w:styleId="afff7">
    <w:name w:val="Основной текст Знак"/>
    <w:basedOn w:val="a8"/>
    <w:link w:val="afff6"/>
    <w:rsid w:val="00A5401E"/>
    <w:rPr>
      <w:rFonts w:ascii="Times New Roman" w:eastAsia="Times New Roman" w:hAnsi="Times New Roman" w:cs="Times New Roman"/>
      <w:sz w:val="28"/>
      <w:szCs w:val="28"/>
      <w:lang w:val="uk-UA" w:eastAsia="ru-RU"/>
    </w:rPr>
  </w:style>
  <w:style w:type="paragraph" w:customStyle="1" w:styleId="afff8">
    <w:name w:val="Одинарный"/>
    <w:basedOn w:val="a7"/>
    <w:rsid w:val="00A5401E"/>
    <w:pPr>
      <w:spacing w:after="160" w:line="240" w:lineRule="auto"/>
      <w:ind w:firstLine="734"/>
      <w:jc w:val="left"/>
    </w:pPr>
  </w:style>
  <w:style w:type="paragraph" w:customStyle="1" w:styleId="14">
    <w:name w:val="14"/>
    <w:basedOn w:val="a7"/>
    <w:rsid w:val="00A5401E"/>
    <w:pPr>
      <w:spacing w:before="100" w:beforeAutospacing="1" w:after="100" w:afterAutospacing="1" w:line="240" w:lineRule="auto"/>
      <w:ind w:firstLine="0"/>
      <w:jc w:val="left"/>
    </w:pPr>
    <w:rPr>
      <w:sz w:val="24"/>
      <w:lang w:val="ru-RU"/>
    </w:rPr>
  </w:style>
  <w:style w:type="character" w:customStyle="1" w:styleId="longtextshorttext">
    <w:name w:val="long_text short_text"/>
    <w:basedOn w:val="a8"/>
    <w:rsid w:val="00A5401E"/>
  </w:style>
  <w:style w:type="paragraph" w:styleId="afff9">
    <w:name w:val="Body Text Indent"/>
    <w:basedOn w:val="a7"/>
    <w:link w:val="afffa"/>
    <w:rsid w:val="00A5401E"/>
    <w:pPr>
      <w:spacing w:after="120"/>
      <w:ind w:left="360" w:firstLine="734"/>
      <w:jc w:val="left"/>
    </w:pPr>
  </w:style>
  <w:style w:type="character" w:customStyle="1" w:styleId="afffa">
    <w:name w:val="Основной текст с отступом Знак"/>
    <w:basedOn w:val="a8"/>
    <w:link w:val="afff9"/>
    <w:rsid w:val="00A5401E"/>
    <w:rPr>
      <w:rFonts w:ascii="Times New Roman" w:eastAsia="Times New Roman" w:hAnsi="Times New Roman" w:cs="Times New Roman"/>
      <w:sz w:val="28"/>
      <w:szCs w:val="24"/>
      <w:lang w:val="uk-UA" w:eastAsia="ru-RU"/>
    </w:rPr>
  </w:style>
  <w:style w:type="paragraph" w:customStyle="1" w:styleId="FR2">
    <w:name w:val="FR2"/>
    <w:rsid w:val="00A5401E"/>
    <w:pPr>
      <w:widowControl w:val="0"/>
      <w:spacing w:after="160" w:line="360" w:lineRule="auto"/>
      <w:ind w:firstLine="520"/>
    </w:pPr>
    <w:rPr>
      <w:rFonts w:ascii="Arial" w:eastAsia="Times New Roman" w:hAnsi="Arial" w:cs="Times New Roman"/>
      <w:snapToGrid w:val="0"/>
      <w:sz w:val="24"/>
      <w:szCs w:val="20"/>
      <w:lang w:eastAsia="ru-RU"/>
    </w:rPr>
  </w:style>
  <w:style w:type="paragraph" w:customStyle="1" w:styleId="ProjConnbulletedlist">
    <w:name w:val="ProjConn bulleted list"/>
    <w:basedOn w:val="a7"/>
    <w:rsid w:val="00A5401E"/>
    <w:pPr>
      <w:tabs>
        <w:tab w:val="num" w:pos="360"/>
      </w:tabs>
      <w:overflowPunct w:val="0"/>
      <w:autoSpaceDE w:val="0"/>
      <w:autoSpaceDN w:val="0"/>
      <w:adjustRightInd w:val="0"/>
      <w:spacing w:after="120" w:line="240" w:lineRule="auto"/>
      <w:ind w:left="360" w:hanging="360"/>
      <w:jc w:val="left"/>
      <w:textAlignment w:val="baseline"/>
    </w:pPr>
    <w:rPr>
      <w:rFonts w:ascii="Arial" w:hAnsi="Arial"/>
      <w:sz w:val="20"/>
      <w:szCs w:val="20"/>
      <w:lang w:val="en-US" w:eastAsia="en-US"/>
    </w:rPr>
  </w:style>
  <w:style w:type="character" w:customStyle="1" w:styleId="hps">
    <w:name w:val="hps"/>
    <w:basedOn w:val="a8"/>
    <w:rsid w:val="00A5401E"/>
  </w:style>
  <w:style w:type="character" w:customStyle="1" w:styleId="hpsatn">
    <w:name w:val="hps atn"/>
    <w:basedOn w:val="a8"/>
    <w:rsid w:val="00A5401E"/>
  </w:style>
  <w:style w:type="character" w:customStyle="1" w:styleId="atn">
    <w:name w:val="atn"/>
    <w:basedOn w:val="a8"/>
    <w:rsid w:val="00A5401E"/>
  </w:style>
  <w:style w:type="paragraph" w:customStyle="1" w:styleId="Default">
    <w:name w:val="Default"/>
    <w:rsid w:val="00A5401E"/>
    <w:pPr>
      <w:autoSpaceDE w:val="0"/>
      <w:autoSpaceDN w:val="0"/>
      <w:adjustRightInd w:val="0"/>
      <w:spacing w:after="160" w:line="360" w:lineRule="auto"/>
      <w:ind w:firstLine="734"/>
    </w:pPr>
    <w:rPr>
      <w:rFonts w:ascii="Times New Roman" w:eastAsia="Times New Roman" w:hAnsi="Times New Roman" w:cs="Times New Roman"/>
      <w:color w:val="000000"/>
      <w:sz w:val="24"/>
      <w:szCs w:val="24"/>
      <w:lang w:eastAsia="ru-RU"/>
    </w:rPr>
  </w:style>
  <w:style w:type="character" w:styleId="afffb">
    <w:name w:val="FollowedHyperlink"/>
    <w:basedOn w:val="a8"/>
    <w:rsid w:val="00A5401E"/>
    <w:rPr>
      <w:color w:val="800080"/>
      <w:u w:val="single"/>
    </w:rPr>
  </w:style>
  <w:style w:type="paragraph" w:styleId="32">
    <w:name w:val="Body Text 3"/>
    <w:basedOn w:val="a7"/>
    <w:link w:val="33"/>
    <w:rsid w:val="00A5401E"/>
    <w:pPr>
      <w:spacing w:after="120"/>
      <w:ind w:firstLine="734"/>
      <w:jc w:val="left"/>
    </w:pPr>
    <w:rPr>
      <w:sz w:val="16"/>
      <w:szCs w:val="16"/>
    </w:rPr>
  </w:style>
  <w:style w:type="character" w:customStyle="1" w:styleId="33">
    <w:name w:val="Основной текст 3 Знак"/>
    <w:basedOn w:val="a8"/>
    <w:link w:val="32"/>
    <w:rsid w:val="00A5401E"/>
    <w:rPr>
      <w:rFonts w:ascii="Times New Roman" w:eastAsia="Times New Roman" w:hAnsi="Times New Roman" w:cs="Times New Roman"/>
      <w:sz w:val="16"/>
      <w:szCs w:val="16"/>
      <w:lang w:val="uk-UA" w:eastAsia="ru-RU"/>
    </w:rPr>
  </w:style>
  <w:style w:type="paragraph" w:customStyle="1" w:styleId="afffc">
    <w:name w:val="формула"/>
    <w:basedOn w:val="a7"/>
    <w:rsid w:val="00A5401E"/>
    <w:pPr>
      <w:spacing w:after="160" w:line="240" w:lineRule="auto"/>
      <w:ind w:left="360" w:firstLine="720"/>
      <w:jc w:val="left"/>
    </w:pPr>
    <w:rPr>
      <w:szCs w:val="28"/>
    </w:rPr>
  </w:style>
  <w:style w:type="character" w:customStyle="1" w:styleId="shorttext">
    <w:name w:val="short_text"/>
    <w:basedOn w:val="a8"/>
    <w:rsid w:val="00A5401E"/>
  </w:style>
  <w:style w:type="paragraph" w:customStyle="1" w:styleId="a1">
    <w:name w:val="Нумерованный ра"/>
    <w:basedOn w:val="a7"/>
    <w:rsid w:val="00A5401E"/>
    <w:pPr>
      <w:numPr>
        <w:numId w:val="14"/>
      </w:numPr>
      <w:autoSpaceDE w:val="0"/>
      <w:autoSpaceDN w:val="0"/>
      <w:adjustRightInd w:val="0"/>
      <w:spacing w:after="160"/>
      <w:jc w:val="left"/>
    </w:pPr>
    <w:rPr>
      <w:szCs w:val="28"/>
    </w:rPr>
  </w:style>
  <w:style w:type="character" w:customStyle="1" w:styleId="afa">
    <w:name w:val="Номер рисунка Знак"/>
    <w:basedOn w:val="a8"/>
    <w:link w:val="af9"/>
    <w:rsid w:val="00A5401E"/>
    <w:rPr>
      <w:rFonts w:ascii="Times New Roman" w:eastAsia="Times New Roman" w:hAnsi="Times New Roman" w:cs="Times New Roman"/>
      <w:sz w:val="28"/>
      <w:szCs w:val="20"/>
      <w:lang w:val="uk-UA" w:eastAsia="ru-RU"/>
    </w:rPr>
  </w:style>
  <w:style w:type="character" w:customStyle="1" w:styleId="Char">
    <w:name w:val="Формулы описание Char"/>
    <w:basedOn w:val="a8"/>
    <w:link w:val="aff6"/>
    <w:rsid w:val="00A5401E"/>
    <w:rPr>
      <w:rFonts w:ascii="Times New Roman" w:eastAsia="Times New Roman" w:hAnsi="Times New Roman" w:cs="Times New Roman"/>
      <w:sz w:val="28"/>
      <w:szCs w:val="20"/>
      <w:lang w:val="uk-UA" w:eastAsia="ru-RU"/>
    </w:rPr>
  </w:style>
  <w:style w:type="character" w:customStyle="1" w:styleId="aff8">
    <w:name w:val="Формула без номера Знак"/>
    <w:basedOn w:val="a8"/>
    <w:link w:val="aff7"/>
    <w:rsid w:val="00606DB7"/>
    <w:rPr>
      <w:rFonts w:ascii="Times New Roman" w:eastAsia="Times New Roman" w:hAnsi="Times New Roman" w:cs="Times New Roman"/>
      <w:sz w:val="28"/>
      <w:szCs w:val="24"/>
      <w:lang w:val="uk-UA" w:eastAsia="ru-RU"/>
    </w:rPr>
  </w:style>
  <w:style w:type="character" w:customStyle="1" w:styleId="affa">
    <w:name w:val="Формула с номером Знак"/>
    <w:basedOn w:val="a8"/>
    <w:link w:val="aff9"/>
    <w:rsid w:val="00A5401E"/>
    <w:rPr>
      <w:rFonts w:ascii="Times New Roman" w:eastAsia="Times New Roman" w:hAnsi="Times New Roman" w:cs="Times New Roman"/>
      <w:sz w:val="28"/>
      <w:szCs w:val="24"/>
      <w:lang w:val="uk-UA" w:eastAsia="ru-RU"/>
    </w:rPr>
  </w:style>
  <w:style w:type="paragraph" w:customStyle="1" w:styleId="13">
    <w:name w:val="Заголовок 1 + не все прописные"/>
    <w:basedOn w:val="1"/>
    <w:link w:val="15"/>
    <w:rsid w:val="00A5401E"/>
    <w:rPr>
      <w:caps w:val="0"/>
    </w:rPr>
  </w:style>
  <w:style w:type="paragraph" w:customStyle="1" w:styleId="afffd">
    <w:name w:val="Текст таблицы + центр"/>
    <w:basedOn w:val="affc"/>
    <w:rsid w:val="00A5401E"/>
    <w:pPr>
      <w:spacing w:after="160"/>
      <w:jc w:val="center"/>
    </w:pPr>
  </w:style>
  <w:style w:type="paragraph" w:styleId="34">
    <w:name w:val="Body Text Indent 3"/>
    <w:basedOn w:val="a7"/>
    <w:link w:val="35"/>
    <w:unhideWhenUsed/>
    <w:rsid w:val="00A5401E"/>
    <w:pPr>
      <w:spacing w:after="120" w:line="276" w:lineRule="auto"/>
      <w:ind w:left="283" w:firstLine="0"/>
      <w:jc w:val="left"/>
    </w:pPr>
    <w:rPr>
      <w:rFonts w:ascii="Calibri" w:hAnsi="Calibri"/>
      <w:sz w:val="16"/>
      <w:szCs w:val="16"/>
    </w:rPr>
  </w:style>
  <w:style w:type="character" w:customStyle="1" w:styleId="35">
    <w:name w:val="Основной текст с отступом 3 Знак"/>
    <w:basedOn w:val="a8"/>
    <w:link w:val="34"/>
    <w:rsid w:val="00A5401E"/>
    <w:rPr>
      <w:rFonts w:ascii="Calibri" w:eastAsia="Times New Roman" w:hAnsi="Calibri" w:cs="Times New Roman"/>
      <w:sz w:val="16"/>
      <w:szCs w:val="16"/>
      <w:lang w:val="uk-UA" w:eastAsia="ru-RU"/>
    </w:rPr>
  </w:style>
  <w:style w:type="paragraph" w:styleId="afffe">
    <w:name w:val="annotation text"/>
    <w:basedOn w:val="a7"/>
    <w:link w:val="affff"/>
    <w:rsid w:val="00A5401E"/>
    <w:pPr>
      <w:spacing w:after="160"/>
      <w:ind w:firstLine="734"/>
      <w:jc w:val="left"/>
    </w:pPr>
    <w:rPr>
      <w:sz w:val="20"/>
      <w:szCs w:val="20"/>
    </w:rPr>
  </w:style>
  <w:style w:type="character" w:customStyle="1" w:styleId="affff">
    <w:name w:val="Текст примечания Знак"/>
    <w:basedOn w:val="a8"/>
    <w:link w:val="afffe"/>
    <w:rsid w:val="00A5401E"/>
    <w:rPr>
      <w:rFonts w:ascii="Times New Roman" w:eastAsia="Times New Roman" w:hAnsi="Times New Roman" w:cs="Times New Roman"/>
      <w:sz w:val="20"/>
      <w:szCs w:val="20"/>
      <w:lang w:val="uk-UA" w:eastAsia="ru-RU"/>
    </w:rPr>
  </w:style>
  <w:style w:type="paragraph" w:styleId="affff0">
    <w:name w:val="annotation subject"/>
    <w:basedOn w:val="afffe"/>
    <w:next w:val="afffe"/>
    <w:link w:val="affff1"/>
    <w:rsid w:val="00A5401E"/>
    <w:rPr>
      <w:b/>
      <w:bCs/>
    </w:rPr>
  </w:style>
  <w:style w:type="character" w:customStyle="1" w:styleId="affff1">
    <w:name w:val="Тема примечания Знак"/>
    <w:basedOn w:val="affff"/>
    <w:link w:val="affff0"/>
    <w:rsid w:val="00A5401E"/>
    <w:rPr>
      <w:rFonts w:ascii="Times New Roman" w:eastAsia="Times New Roman" w:hAnsi="Times New Roman" w:cs="Times New Roman"/>
      <w:b/>
      <w:bCs/>
      <w:sz w:val="20"/>
      <w:szCs w:val="20"/>
      <w:lang w:val="uk-UA" w:eastAsia="ru-RU"/>
    </w:rPr>
  </w:style>
  <w:style w:type="paragraph" w:styleId="6">
    <w:name w:val="toc 6"/>
    <w:basedOn w:val="a7"/>
    <w:next w:val="a7"/>
    <w:autoRedefine/>
    <w:rsid w:val="00A5401E"/>
    <w:pPr>
      <w:spacing w:after="160" w:line="240" w:lineRule="auto"/>
      <w:ind w:left="1200" w:firstLine="0"/>
      <w:jc w:val="left"/>
    </w:pPr>
    <w:rPr>
      <w:sz w:val="24"/>
      <w:lang w:val="ru-RU"/>
    </w:rPr>
  </w:style>
  <w:style w:type="paragraph" w:styleId="7">
    <w:name w:val="toc 7"/>
    <w:basedOn w:val="a7"/>
    <w:next w:val="a7"/>
    <w:autoRedefine/>
    <w:rsid w:val="00A5401E"/>
    <w:pPr>
      <w:spacing w:after="160" w:line="240" w:lineRule="auto"/>
      <w:ind w:left="1440" w:firstLine="0"/>
      <w:jc w:val="left"/>
    </w:pPr>
    <w:rPr>
      <w:sz w:val="24"/>
      <w:lang w:val="ru-RU"/>
    </w:rPr>
  </w:style>
  <w:style w:type="paragraph" w:styleId="8">
    <w:name w:val="toc 8"/>
    <w:basedOn w:val="a7"/>
    <w:next w:val="a7"/>
    <w:autoRedefine/>
    <w:rsid w:val="00A5401E"/>
    <w:pPr>
      <w:spacing w:after="160" w:line="240" w:lineRule="auto"/>
      <w:ind w:left="1680" w:firstLine="0"/>
      <w:jc w:val="left"/>
    </w:pPr>
    <w:rPr>
      <w:sz w:val="24"/>
      <w:lang w:val="ru-RU"/>
    </w:rPr>
  </w:style>
  <w:style w:type="paragraph" w:styleId="9">
    <w:name w:val="toc 9"/>
    <w:basedOn w:val="a7"/>
    <w:next w:val="a7"/>
    <w:autoRedefine/>
    <w:rsid w:val="00A5401E"/>
    <w:pPr>
      <w:spacing w:after="160" w:line="240" w:lineRule="auto"/>
      <w:ind w:left="1920" w:firstLine="0"/>
      <w:jc w:val="left"/>
    </w:pPr>
    <w:rPr>
      <w:sz w:val="24"/>
      <w:lang w:val="ru-RU"/>
    </w:rPr>
  </w:style>
  <w:style w:type="character" w:customStyle="1" w:styleId="15">
    <w:name w:val="Заголовок 1 + не все прописные Знак"/>
    <w:basedOn w:val="10"/>
    <w:link w:val="13"/>
    <w:rsid w:val="00A5401E"/>
    <w:rPr>
      <w:rFonts w:ascii="Times New Roman" w:eastAsia="Times New Roman" w:hAnsi="Times New Roman" w:cs="Arial"/>
      <w:bCs/>
      <w:caps w:val="0"/>
      <w:kern w:val="32"/>
      <w:sz w:val="28"/>
      <w:szCs w:val="28"/>
      <w:lang w:val="uk-UA" w:eastAsia="ru-RU"/>
    </w:rPr>
  </w:style>
  <w:style w:type="character" w:customStyle="1" w:styleId="google-src-text1">
    <w:name w:val="google-src-text1"/>
    <w:basedOn w:val="a8"/>
    <w:rsid w:val="00A5401E"/>
    <w:rPr>
      <w:vanish/>
      <w:webHidden w:val="0"/>
      <w:specVanish w:val="0"/>
    </w:rPr>
  </w:style>
  <w:style w:type="numbering" w:customStyle="1" w:styleId="a4">
    <w:name w:val="Нумерованный развернутый"/>
    <w:basedOn w:val="aa"/>
    <w:rsid w:val="00A5401E"/>
    <w:pPr>
      <w:numPr>
        <w:numId w:val="7"/>
      </w:numPr>
    </w:pPr>
  </w:style>
  <w:style w:type="character" w:customStyle="1" w:styleId="google-src-text">
    <w:name w:val="google-src-text"/>
    <w:basedOn w:val="a8"/>
    <w:rsid w:val="00A5401E"/>
  </w:style>
  <w:style w:type="character" w:customStyle="1" w:styleId="afc">
    <w:name w:val="Номер таблицы Знак"/>
    <w:basedOn w:val="a8"/>
    <w:link w:val="afb"/>
    <w:rsid w:val="00A5401E"/>
    <w:rPr>
      <w:rFonts w:ascii="Times New Roman" w:eastAsia="Times New Roman" w:hAnsi="Times New Roman" w:cs="Times New Roman"/>
      <w:sz w:val="28"/>
      <w:szCs w:val="24"/>
      <w:lang w:val="uk-UA" w:eastAsia="ru-RU"/>
    </w:rPr>
  </w:style>
  <w:style w:type="paragraph" w:styleId="a">
    <w:name w:val="List Bullet"/>
    <w:basedOn w:val="a7"/>
    <w:rsid w:val="00A5401E"/>
    <w:pPr>
      <w:numPr>
        <w:numId w:val="8"/>
      </w:numPr>
      <w:spacing w:after="160"/>
      <w:jc w:val="left"/>
    </w:pPr>
  </w:style>
  <w:style w:type="paragraph" w:customStyle="1" w:styleId="16">
    <w:name w:val="Загаловок1"/>
    <w:aliases w:val="Раздел + не все прописные"/>
    <w:basedOn w:val="1"/>
    <w:next w:val="a7"/>
    <w:autoRedefine/>
    <w:rsid w:val="00A5401E"/>
  </w:style>
  <w:style w:type="character" w:customStyle="1" w:styleId="17">
    <w:name w:val="Знак Знак1"/>
    <w:basedOn w:val="a8"/>
    <w:rsid w:val="00A5401E"/>
    <w:rPr>
      <w:rFonts w:cs="Arial"/>
      <w:bCs/>
      <w:caps/>
      <w:kern w:val="32"/>
      <w:sz w:val="28"/>
      <w:szCs w:val="28"/>
      <w:lang w:val="uk-UA" w:eastAsia="ru-RU" w:bidi="ar-SA"/>
    </w:rPr>
  </w:style>
  <w:style w:type="character" w:styleId="affff2">
    <w:name w:val="annotation reference"/>
    <w:basedOn w:val="a8"/>
    <w:rsid w:val="00A5401E"/>
    <w:rPr>
      <w:sz w:val="16"/>
      <w:szCs w:val="16"/>
    </w:rPr>
  </w:style>
  <w:style w:type="paragraph" w:customStyle="1" w:styleId="affff3">
    <w:name w:val="Содержание таблицы"/>
    <w:basedOn w:val="a7"/>
    <w:rsid w:val="00A5401E"/>
    <w:pPr>
      <w:spacing w:after="160"/>
      <w:ind w:firstLine="0"/>
      <w:jc w:val="left"/>
    </w:pPr>
    <w:rPr>
      <w:lang w:val="ru-RU"/>
    </w:rPr>
  </w:style>
  <w:style w:type="paragraph" w:customStyle="1" w:styleId="affff4">
    <w:name w:val="Содержимое таблицы"/>
    <w:basedOn w:val="a7"/>
    <w:rsid w:val="00A5401E"/>
    <w:pPr>
      <w:widowControl w:val="0"/>
      <w:suppressLineNumbers/>
      <w:suppressAutoHyphens/>
      <w:spacing w:after="160" w:line="100" w:lineRule="atLeast"/>
      <w:ind w:firstLine="0"/>
      <w:jc w:val="left"/>
    </w:pPr>
    <w:rPr>
      <w:rFonts w:eastAsia="Arial Unicode MS" w:cs="Tahoma"/>
      <w:lang w:bidi="ru-RU"/>
    </w:rPr>
  </w:style>
  <w:style w:type="character" w:customStyle="1" w:styleId="affff5">
    <w:name w:val="Подраздел Знак"/>
    <w:aliases w:val=" Знак Знак Знак"/>
    <w:basedOn w:val="a8"/>
    <w:rsid w:val="00A5401E"/>
    <w:rPr>
      <w:rFonts w:cs="Arial"/>
      <w:b/>
      <w:bCs/>
      <w:iCs/>
      <w:sz w:val="28"/>
      <w:szCs w:val="28"/>
      <w:lang w:val="uk-UA" w:eastAsia="ru-RU" w:bidi="ar-SA"/>
    </w:rPr>
  </w:style>
  <w:style w:type="character" w:customStyle="1" w:styleId="aff2">
    <w:name w:val="Рисунок Знак"/>
    <w:basedOn w:val="a8"/>
    <w:link w:val="aff1"/>
    <w:rsid w:val="00A5401E"/>
    <w:rPr>
      <w:rFonts w:ascii="Times New Roman" w:eastAsia="Times New Roman" w:hAnsi="Times New Roman" w:cs="Times New Roman"/>
      <w:sz w:val="28"/>
      <w:szCs w:val="24"/>
      <w:lang w:val="uk-UA" w:eastAsia="ru-RU"/>
    </w:rPr>
  </w:style>
  <w:style w:type="paragraph" w:customStyle="1" w:styleId="Text">
    <w:name w:val="Text"/>
    <w:basedOn w:val="a7"/>
    <w:rsid w:val="00A5401E"/>
    <w:pPr>
      <w:widowControl w:val="0"/>
      <w:autoSpaceDE w:val="0"/>
      <w:autoSpaceDN w:val="0"/>
      <w:adjustRightInd w:val="0"/>
      <w:spacing w:after="160" w:line="240" w:lineRule="auto"/>
      <w:ind w:firstLine="734"/>
      <w:jc w:val="left"/>
    </w:pPr>
    <w:rPr>
      <w:szCs w:val="20"/>
      <w:lang w:val="ru-RU"/>
    </w:rPr>
  </w:style>
  <w:style w:type="paragraph" w:customStyle="1" w:styleId="affff6">
    <w:name w:val="Обычный с отступом"/>
    <w:basedOn w:val="a7"/>
    <w:rsid w:val="00A5401E"/>
    <w:pPr>
      <w:widowControl w:val="0"/>
      <w:spacing w:after="160" w:line="240" w:lineRule="auto"/>
      <w:ind w:firstLine="720"/>
      <w:jc w:val="left"/>
    </w:pPr>
    <w:rPr>
      <w:sz w:val="24"/>
      <w:lang w:val="en-US"/>
    </w:rPr>
  </w:style>
  <w:style w:type="paragraph" w:styleId="22">
    <w:name w:val="Body Text Indent 2"/>
    <w:basedOn w:val="a7"/>
    <w:link w:val="23"/>
    <w:rsid w:val="00A5401E"/>
    <w:pPr>
      <w:shd w:val="clear" w:color="auto" w:fill="FFFFFF"/>
      <w:autoSpaceDE w:val="0"/>
      <w:autoSpaceDN w:val="0"/>
      <w:adjustRightInd w:val="0"/>
      <w:spacing w:after="160"/>
      <w:ind w:firstLine="708"/>
      <w:jc w:val="left"/>
    </w:pPr>
    <w:rPr>
      <w:color w:val="000000"/>
      <w:szCs w:val="29"/>
      <w:lang w:val="ru-RU"/>
    </w:rPr>
  </w:style>
  <w:style w:type="character" w:customStyle="1" w:styleId="23">
    <w:name w:val="Основной текст с отступом 2 Знак"/>
    <w:basedOn w:val="a8"/>
    <w:link w:val="22"/>
    <w:rsid w:val="00A5401E"/>
    <w:rPr>
      <w:rFonts w:ascii="Times New Roman" w:eastAsia="Times New Roman" w:hAnsi="Times New Roman" w:cs="Times New Roman"/>
      <w:color w:val="000000"/>
      <w:sz w:val="28"/>
      <w:szCs w:val="29"/>
      <w:shd w:val="clear" w:color="auto" w:fill="FFFFFF"/>
      <w:lang w:eastAsia="ru-RU"/>
    </w:rPr>
  </w:style>
  <w:style w:type="paragraph" w:customStyle="1" w:styleId="-">
    <w:name w:val="ГОСТ - Маркированый список"/>
    <w:basedOn w:val="a"/>
    <w:link w:val="-0"/>
    <w:rsid w:val="00A5401E"/>
    <w:pPr>
      <w:numPr>
        <w:numId w:val="0"/>
      </w:numPr>
      <w:tabs>
        <w:tab w:val="left" w:pos="1080"/>
      </w:tabs>
    </w:pPr>
    <w:rPr>
      <w:szCs w:val="28"/>
      <w:lang w:val="ru-RU"/>
    </w:rPr>
  </w:style>
  <w:style w:type="paragraph" w:customStyle="1" w:styleId="-1">
    <w:name w:val="ГОСТ - Обычный"/>
    <w:basedOn w:val="a7"/>
    <w:link w:val="-2"/>
    <w:rsid w:val="00A5401E"/>
    <w:pPr>
      <w:spacing w:after="160"/>
      <w:ind w:firstLine="734"/>
      <w:jc w:val="left"/>
    </w:pPr>
    <w:rPr>
      <w:lang w:val="ru-RU"/>
    </w:rPr>
  </w:style>
  <w:style w:type="character" w:customStyle="1" w:styleId="-2">
    <w:name w:val="ГОСТ - Обычный Знак"/>
    <w:basedOn w:val="a8"/>
    <w:link w:val="-1"/>
    <w:rsid w:val="00A5401E"/>
    <w:rPr>
      <w:rFonts w:ascii="Times New Roman" w:eastAsia="Times New Roman" w:hAnsi="Times New Roman" w:cs="Times New Roman"/>
      <w:sz w:val="28"/>
      <w:szCs w:val="24"/>
      <w:lang w:eastAsia="ru-RU"/>
    </w:rPr>
  </w:style>
  <w:style w:type="character" w:customStyle="1" w:styleId="-0">
    <w:name w:val="ГОСТ - Маркированый список Знак"/>
    <w:basedOn w:val="a8"/>
    <w:link w:val="-"/>
    <w:rsid w:val="00A5401E"/>
    <w:rPr>
      <w:rFonts w:ascii="Times New Roman" w:eastAsia="Times New Roman" w:hAnsi="Times New Roman" w:cs="Times New Roman"/>
      <w:sz w:val="28"/>
      <w:szCs w:val="28"/>
      <w:lang w:eastAsia="ru-RU"/>
    </w:rPr>
  </w:style>
  <w:style w:type="paragraph" w:customStyle="1" w:styleId="a0">
    <w:name w:val="СписокПредл"/>
    <w:basedOn w:val="a7"/>
    <w:rsid w:val="00A5401E"/>
    <w:pPr>
      <w:widowControl w:val="0"/>
      <w:numPr>
        <w:numId w:val="12"/>
      </w:numPr>
      <w:spacing w:after="160"/>
      <w:jc w:val="left"/>
    </w:pPr>
    <w:rPr>
      <w:lang w:val="ru-RU"/>
    </w:rPr>
  </w:style>
  <w:style w:type="character" w:customStyle="1" w:styleId="citation">
    <w:name w:val="citation"/>
    <w:basedOn w:val="a8"/>
    <w:rsid w:val="00A5401E"/>
  </w:style>
  <w:style w:type="paragraph" w:styleId="24">
    <w:name w:val="Body Text 2"/>
    <w:basedOn w:val="a7"/>
    <w:link w:val="25"/>
    <w:semiHidden/>
    <w:unhideWhenUsed/>
    <w:rsid w:val="00A5401E"/>
    <w:pPr>
      <w:spacing w:after="120" w:line="480" w:lineRule="auto"/>
      <w:ind w:firstLine="734"/>
      <w:jc w:val="left"/>
    </w:pPr>
  </w:style>
  <w:style w:type="character" w:customStyle="1" w:styleId="25">
    <w:name w:val="Основной текст 2 Знак"/>
    <w:basedOn w:val="a8"/>
    <w:link w:val="24"/>
    <w:semiHidden/>
    <w:rsid w:val="00A5401E"/>
    <w:rPr>
      <w:rFonts w:ascii="Times New Roman" w:eastAsia="Times New Roman" w:hAnsi="Times New Roman" w:cs="Times New Roman"/>
      <w:sz w:val="28"/>
      <w:szCs w:val="24"/>
      <w:lang w:val="uk-UA" w:eastAsia="ru-RU"/>
    </w:rPr>
  </w:style>
  <w:style w:type="character" w:customStyle="1" w:styleId="apple-style-span">
    <w:name w:val="apple-style-span"/>
    <w:rsid w:val="00A5401E"/>
    <w:rPr>
      <w:rFonts w:cs="Times New Roman"/>
    </w:rPr>
  </w:style>
  <w:style w:type="character" w:customStyle="1" w:styleId="affd">
    <w:name w:val="Текст таблицы Знак"/>
    <w:link w:val="affc"/>
    <w:rsid w:val="00A5401E"/>
    <w:rPr>
      <w:rFonts w:ascii="Times New Roman" w:eastAsia="Times New Roman" w:hAnsi="Times New Roman" w:cs="Times New Roman"/>
      <w:sz w:val="28"/>
      <w:szCs w:val="24"/>
      <w:lang w:val="uk-UA" w:eastAsia="ru-RU"/>
    </w:rPr>
  </w:style>
  <w:style w:type="paragraph" w:customStyle="1" w:styleId="affff7">
    <w:name w:val="Табл шапка"/>
    <w:autoRedefine/>
    <w:rsid w:val="006C5439"/>
    <w:pPr>
      <w:keepNext/>
      <w:spacing w:after="0" w:line="240" w:lineRule="auto"/>
      <w:ind w:left="34"/>
      <w:jc w:val="center"/>
    </w:pPr>
    <w:rPr>
      <w:rFonts w:ascii="Times New Roman" w:eastAsia="Times New Roman" w:hAnsi="Times New Roman" w:cs="Times New Roman"/>
      <w:b/>
      <w:sz w:val="24"/>
      <w:szCs w:val="24"/>
      <w:lang w:val="uk-UA"/>
    </w:rPr>
  </w:style>
  <w:style w:type="paragraph" w:customStyle="1" w:styleId="affff8">
    <w:name w:val="Таблица текст"/>
    <w:autoRedefine/>
    <w:rsid w:val="003D1B58"/>
    <w:pPr>
      <w:spacing w:after="0" w:line="240" w:lineRule="auto"/>
      <w:ind w:hanging="18"/>
      <w:jc w:val="both"/>
    </w:pPr>
    <w:rPr>
      <w:rFonts w:ascii="Times New Roman" w:eastAsia="Times New Roman" w:hAnsi="Times New Roman" w:cs="Times New Roman"/>
      <w:sz w:val="28"/>
      <w:szCs w:val="28"/>
      <w:lang w:val="uk-UA"/>
    </w:rPr>
  </w:style>
  <w:style w:type="character" w:customStyle="1" w:styleId="affff9">
    <w:name w:val="Формулы описание Знак"/>
    <w:locked/>
    <w:rsid w:val="006C5439"/>
    <w:rPr>
      <w:sz w:val="28"/>
      <w:lang w:val="uk-UA" w:eastAsia="ru-RU"/>
    </w:rPr>
  </w:style>
  <w:style w:type="paragraph" w:customStyle="1" w:styleId="text0">
    <w:name w:val="text"/>
    <w:basedOn w:val="a7"/>
    <w:link w:val="text1"/>
    <w:qFormat/>
    <w:rsid w:val="00083FBE"/>
    <w:pPr>
      <w:ind w:firstLine="706"/>
    </w:pPr>
    <w:rPr>
      <w:szCs w:val="28"/>
    </w:rPr>
  </w:style>
  <w:style w:type="character" w:customStyle="1" w:styleId="text1">
    <w:name w:val="text Знак"/>
    <w:basedOn w:val="a8"/>
    <w:link w:val="text0"/>
    <w:rsid w:val="00083FBE"/>
    <w:rPr>
      <w:rFonts w:ascii="Times New Roman" w:eastAsia="Times New Roman" w:hAnsi="Times New Roman" w:cs="Times New Roman"/>
      <w:sz w:val="28"/>
      <w:szCs w:val="28"/>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3833CB"/>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aliases w:val="Раздел"/>
    <w:basedOn w:val="a7"/>
    <w:next w:val="a7"/>
    <w:link w:val="10"/>
    <w:qFormat/>
    <w:rsid w:val="00065CB2"/>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7"/>
    <w:next w:val="a7"/>
    <w:link w:val="20"/>
    <w:qFormat/>
    <w:rsid w:val="00065CB2"/>
    <w:pPr>
      <w:keepNext/>
      <w:keepLines/>
      <w:outlineLvl w:val="1"/>
    </w:pPr>
    <w:rPr>
      <w:rFonts w:cs="Arial"/>
      <w:b/>
      <w:bCs/>
      <w:iCs/>
      <w:szCs w:val="28"/>
    </w:rPr>
  </w:style>
  <w:style w:type="paragraph" w:styleId="3">
    <w:name w:val="heading 3"/>
    <w:aliases w:val="Пункт"/>
    <w:basedOn w:val="a7"/>
    <w:next w:val="a7"/>
    <w:link w:val="30"/>
    <w:uiPriority w:val="9"/>
    <w:qFormat/>
    <w:rsid w:val="00065CB2"/>
    <w:pPr>
      <w:keepNext/>
      <w:keepLines/>
      <w:outlineLvl w:val="2"/>
    </w:pPr>
    <w:rPr>
      <w:rFonts w:cs="Arial"/>
      <w:b/>
      <w:bCs/>
      <w:szCs w:val="26"/>
    </w:rPr>
  </w:style>
  <w:style w:type="paragraph" w:styleId="4">
    <w:name w:val="heading 4"/>
    <w:basedOn w:val="a7"/>
    <w:next w:val="a7"/>
    <w:link w:val="40"/>
    <w:qFormat/>
    <w:rsid w:val="00065CB2"/>
    <w:pPr>
      <w:keepNext/>
      <w:keepLines/>
      <w:outlineLvl w:val="3"/>
    </w:pPr>
    <w:rPr>
      <w:b/>
      <w:bCs/>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No Spacing"/>
    <w:uiPriority w:val="1"/>
    <w:qFormat/>
    <w:rsid w:val="00065CB2"/>
    <w:pPr>
      <w:spacing w:after="0" w:line="240" w:lineRule="auto"/>
    </w:pPr>
  </w:style>
  <w:style w:type="paragraph" w:styleId="ac">
    <w:name w:val="List Paragraph"/>
    <w:basedOn w:val="a7"/>
    <w:uiPriority w:val="34"/>
    <w:qFormat/>
    <w:rsid w:val="00065CB2"/>
    <w:pPr>
      <w:ind w:left="720"/>
      <w:contextualSpacing/>
    </w:pPr>
  </w:style>
  <w:style w:type="character" w:styleId="ad">
    <w:name w:val="Hyperlink"/>
    <w:basedOn w:val="a8"/>
    <w:uiPriority w:val="99"/>
    <w:qFormat/>
    <w:rsid w:val="00FD3F95"/>
    <w:rPr>
      <w:color w:val="0000FF"/>
      <w:u w:val="single"/>
    </w:rPr>
  </w:style>
  <w:style w:type="character" w:customStyle="1" w:styleId="ae">
    <w:name w:val="Нумерованный стандартный Знак"/>
    <w:basedOn w:val="a8"/>
    <w:link w:val="a2"/>
    <w:locked/>
    <w:rsid w:val="00DB67B4"/>
    <w:rPr>
      <w:rFonts w:ascii="Times New Roman" w:eastAsia="Times New Roman" w:hAnsi="Times New Roman" w:cs="Times New Roman"/>
      <w:sz w:val="28"/>
      <w:szCs w:val="24"/>
      <w:lang w:val="uk-UA" w:eastAsia="ru-RU"/>
    </w:rPr>
  </w:style>
  <w:style w:type="character" w:customStyle="1" w:styleId="af">
    <w:name w:val="Нумерованый развернутый Знак"/>
    <w:basedOn w:val="a8"/>
    <w:link w:val="a3"/>
    <w:locked/>
    <w:rsid w:val="00045BB8"/>
    <w:rPr>
      <w:rFonts w:ascii="Times New Roman" w:eastAsia="Times New Roman" w:hAnsi="Times New Roman" w:cs="Times New Roman"/>
      <w:sz w:val="28"/>
      <w:szCs w:val="24"/>
      <w:lang w:val="uk-UA" w:eastAsia="ru-RU"/>
    </w:rPr>
  </w:style>
  <w:style w:type="character" w:customStyle="1" w:styleId="10">
    <w:name w:val="Заголовок 1 Знак"/>
    <w:aliases w:val="Раздел Знак"/>
    <w:basedOn w:val="a8"/>
    <w:link w:val="1"/>
    <w:rsid w:val="00065CB2"/>
    <w:rPr>
      <w:rFonts w:ascii="Times New Roman" w:eastAsia="Times New Roman" w:hAnsi="Times New Roman" w:cs="Arial"/>
      <w:bCs/>
      <w:caps/>
      <w:kern w:val="32"/>
      <w:sz w:val="28"/>
      <w:szCs w:val="28"/>
      <w:lang w:val="uk-UA" w:eastAsia="ru-RU"/>
    </w:rPr>
  </w:style>
  <w:style w:type="paragraph" w:customStyle="1" w:styleId="af0">
    <w:name w:val="Формула"/>
    <w:basedOn w:val="a7"/>
    <w:rsid w:val="007A6285"/>
    <w:pPr>
      <w:tabs>
        <w:tab w:val="center" w:pos="4320"/>
        <w:tab w:val="right" w:pos="8820"/>
      </w:tabs>
    </w:pPr>
  </w:style>
  <w:style w:type="paragraph" w:customStyle="1" w:styleId="af1">
    <w:name w:val="Титульный лист"/>
    <w:basedOn w:val="a7"/>
    <w:rsid w:val="001029A7"/>
    <w:pPr>
      <w:autoSpaceDE w:val="0"/>
      <w:autoSpaceDN w:val="0"/>
      <w:spacing w:line="240" w:lineRule="auto"/>
    </w:pPr>
    <w:rPr>
      <w:szCs w:val="28"/>
    </w:rPr>
  </w:style>
  <w:style w:type="paragraph" w:styleId="af2">
    <w:name w:val="Balloon Text"/>
    <w:basedOn w:val="a7"/>
    <w:link w:val="af3"/>
    <w:unhideWhenUsed/>
    <w:rsid w:val="00E40325"/>
    <w:pPr>
      <w:spacing w:line="240" w:lineRule="auto"/>
    </w:pPr>
    <w:rPr>
      <w:rFonts w:ascii="Tahoma" w:hAnsi="Tahoma" w:cs="Tahoma"/>
      <w:sz w:val="16"/>
      <w:szCs w:val="16"/>
    </w:rPr>
  </w:style>
  <w:style w:type="character" w:customStyle="1" w:styleId="af3">
    <w:name w:val="Текст выноски Знак"/>
    <w:basedOn w:val="a8"/>
    <w:link w:val="af2"/>
    <w:rsid w:val="00E40325"/>
    <w:rPr>
      <w:rFonts w:ascii="Tahoma" w:hAnsi="Tahoma" w:cs="Tahoma"/>
      <w:sz w:val="16"/>
      <w:szCs w:val="16"/>
    </w:rPr>
  </w:style>
  <w:style w:type="paragraph" w:styleId="af4">
    <w:name w:val="header"/>
    <w:basedOn w:val="a7"/>
    <w:link w:val="af5"/>
    <w:uiPriority w:val="99"/>
    <w:rsid w:val="00FD3F95"/>
    <w:pPr>
      <w:tabs>
        <w:tab w:val="center" w:pos="4677"/>
        <w:tab w:val="right" w:pos="9355"/>
      </w:tabs>
    </w:pPr>
  </w:style>
  <w:style w:type="character" w:customStyle="1" w:styleId="af5">
    <w:name w:val="Верхний колонтитул Знак"/>
    <w:basedOn w:val="a8"/>
    <w:link w:val="af4"/>
    <w:uiPriority w:val="99"/>
    <w:rsid w:val="00C60A4B"/>
    <w:rPr>
      <w:rFonts w:ascii="Times New Roman" w:eastAsia="Times New Roman" w:hAnsi="Times New Roman" w:cs="Times New Roman"/>
      <w:sz w:val="28"/>
      <w:szCs w:val="24"/>
      <w:lang w:val="uk-UA" w:eastAsia="ru-RU"/>
    </w:rPr>
  </w:style>
  <w:style w:type="paragraph" w:styleId="af6">
    <w:name w:val="footer"/>
    <w:basedOn w:val="a7"/>
    <w:link w:val="af7"/>
    <w:rsid w:val="00FD3F95"/>
    <w:pPr>
      <w:tabs>
        <w:tab w:val="center" w:pos="4677"/>
        <w:tab w:val="right" w:pos="9355"/>
      </w:tabs>
    </w:pPr>
  </w:style>
  <w:style w:type="character" w:customStyle="1" w:styleId="af7">
    <w:name w:val="Нижний колонтитул Знак"/>
    <w:basedOn w:val="a8"/>
    <w:link w:val="af6"/>
    <w:rsid w:val="00C60A4B"/>
    <w:rPr>
      <w:rFonts w:ascii="Times New Roman" w:eastAsia="Times New Roman" w:hAnsi="Times New Roman" w:cs="Times New Roman"/>
      <w:sz w:val="28"/>
      <w:szCs w:val="24"/>
      <w:lang w:val="uk-UA" w:eastAsia="ru-RU"/>
    </w:rPr>
  </w:style>
  <w:style w:type="character" w:customStyle="1" w:styleId="20">
    <w:name w:val="Заголовок 2 Знак"/>
    <w:aliases w:val="Подраздел Знак1"/>
    <w:basedOn w:val="a8"/>
    <w:link w:val="2"/>
    <w:rsid w:val="00065CB2"/>
    <w:rPr>
      <w:rFonts w:ascii="Times New Roman" w:eastAsia="Times New Roman" w:hAnsi="Times New Roman" w:cs="Arial"/>
      <w:b/>
      <w:bCs/>
      <w:iCs/>
      <w:sz w:val="28"/>
      <w:szCs w:val="28"/>
      <w:lang w:val="uk-UA" w:eastAsia="ru-RU"/>
    </w:rPr>
  </w:style>
  <w:style w:type="character" w:customStyle="1" w:styleId="30">
    <w:name w:val="Заголовок 3 Знак"/>
    <w:aliases w:val="Пункт Знак"/>
    <w:basedOn w:val="a8"/>
    <w:link w:val="3"/>
    <w:uiPriority w:val="9"/>
    <w:rsid w:val="00065CB2"/>
    <w:rPr>
      <w:rFonts w:ascii="Times New Roman" w:eastAsia="Times New Roman" w:hAnsi="Times New Roman" w:cs="Arial"/>
      <w:b/>
      <w:bCs/>
      <w:sz w:val="28"/>
      <w:szCs w:val="26"/>
      <w:lang w:val="uk-UA" w:eastAsia="ru-RU"/>
    </w:rPr>
  </w:style>
  <w:style w:type="character" w:customStyle="1" w:styleId="40">
    <w:name w:val="Заголовок 4 Знак"/>
    <w:basedOn w:val="a8"/>
    <w:link w:val="4"/>
    <w:rsid w:val="00065CB2"/>
    <w:rPr>
      <w:rFonts w:ascii="Times New Roman" w:eastAsia="Times New Roman" w:hAnsi="Times New Roman" w:cs="Times New Roman"/>
      <w:b/>
      <w:bCs/>
      <w:sz w:val="28"/>
      <w:szCs w:val="28"/>
      <w:lang w:val="uk-UA" w:eastAsia="ru-RU"/>
    </w:rPr>
  </w:style>
  <w:style w:type="paragraph" w:customStyle="1" w:styleId="af8">
    <w:name w:val="Содержание"/>
    <w:basedOn w:val="a7"/>
    <w:rsid w:val="00FD3F95"/>
    <w:pPr>
      <w:spacing w:after="420"/>
      <w:ind w:firstLine="0"/>
      <w:jc w:val="center"/>
    </w:pPr>
    <w:rPr>
      <w:szCs w:val="20"/>
    </w:rPr>
  </w:style>
  <w:style w:type="paragraph" w:customStyle="1" w:styleId="0">
    <w:name w:val="Первая строка 0 см"/>
    <w:basedOn w:val="a7"/>
    <w:rsid w:val="00FD3F95"/>
    <w:pPr>
      <w:ind w:firstLine="0"/>
    </w:pPr>
    <w:rPr>
      <w:szCs w:val="20"/>
    </w:rPr>
  </w:style>
  <w:style w:type="paragraph" w:styleId="11">
    <w:name w:val="toc 1"/>
    <w:basedOn w:val="a7"/>
    <w:next w:val="a7"/>
    <w:autoRedefine/>
    <w:uiPriority w:val="39"/>
    <w:qFormat/>
    <w:rsid w:val="000F0BA3"/>
    <w:pPr>
      <w:tabs>
        <w:tab w:val="left" w:pos="270"/>
        <w:tab w:val="right" w:leader="dot" w:pos="9923"/>
      </w:tabs>
      <w:ind w:right="-1" w:firstLine="0"/>
    </w:pPr>
    <w:rPr>
      <w:noProof/>
    </w:rPr>
  </w:style>
  <w:style w:type="paragraph" w:styleId="21">
    <w:name w:val="toc 2"/>
    <w:basedOn w:val="a7"/>
    <w:next w:val="a7"/>
    <w:autoRedefine/>
    <w:uiPriority w:val="39"/>
    <w:qFormat/>
    <w:rsid w:val="000F0BA3"/>
    <w:pPr>
      <w:widowControl w:val="0"/>
      <w:tabs>
        <w:tab w:val="left" w:pos="360"/>
        <w:tab w:val="left" w:pos="450"/>
        <w:tab w:val="left" w:pos="810"/>
        <w:tab w:val="right" w:leader="dot" w:pos="9923"/>
        <w:tab w:val="right" w:leader="dot" w:pos="10080"/>
      </w:tabs>
      <w:ind w:firstLine="0"/>
      <w:jc w:val="left"/>
    </w:pPr>
  </w:style>
  <w:style w:type="paragraph" w:styleId="31">
    <w:name w:val="toc 3"/>
    <w:basedOn w:val="a7"/>
    <w:next w:val="a7"/>
    <w:autoRedefine/>
    <w:uiPriority w:val="39"/>
    <w:qFormat/>
    <w:rsid w:val="0099488B"/>
    <w:pPr>
      <w:widowControl w:val="0"/>
      <w:tabs>
        <w:tab w:val="left" w:pos="540"/>
        <w:tab w:val="left" w:pos="851"/>
        <w:tab w:val="right" w:leader="dot" w:pos="9923"/>
      </w:tabs>
      <w:ind w:firstLine="0"/>
    </w:pPr>
    <w:rPr>
      <w:noProof/>
    </w:rPr>
  </w:style>
  <w:style w:type="paragraph" w:styleId="41">
    <w:name w:val="toc 4"/>
    <w:basedOn w:val="a7"/>
    <w:next w:val="a7"/>
    <w:autoRedefine/>
    <w:semiHidden/>
    <w:rsid w:val="00FD3F95"/>
    <w:pPr>
      <w:tabs>
        <w:tab w:val="left" w:pos="10081"/>
      </w:tabs>
      <w:ind w:right="1026" w:firstLine="0"/>
    </w:pPr>
  </w:style>
  <w:style w:type="paragraph" w:styleId="5">
    <w:name w:val="toc 5"/>
    <w:basedOn w:val="a7"/>
    <w:next w:val="a7"/>
    <w:autoRedefine/>
    <w:semiHidden/>
    <w:rsid w:val="00FD3F95"/>
    <w:pPr>
      <w:ind w:left="1120"/>
    </w:pPr>
  </w:style>
  <w:style w:type="paragraph" w:customStyle="1" w:styleId="af9">
    <w:name w:val="Номер рисунка"/>
    <w:basedOn w:val="a7"/>
    <w:next w:val="a7"/>
    <w:link w:val="afa"/>
    <w:qFormat/>
    <w:rsid w:val="00FD3F95"/>
    <w:pPr>
      <w:keepLines/>
      <w:ind w:firstLine="0"/>
      <w:jc w:val="center"/>
    </w:pPr>
    <w:rPr>
      <w:szCs w:val="20"/>
    </w:rPr>
  </w:style>
  <w:style w:type="paragraph" w:customStyle="1" w:styleId="afb">
    <w:name w:val="Номер таблицы"/>
    <w:basedOn w:val="a7"/>
    <w:next w:val="a7"/>
    <w:link w:val="afc"/>
    <w:qFormat/>
    <w:rsid w:val="00FD3F95"/>
    <w:pPr>
      <w:keepNext/>
      <w:keepLines/>
      <w:ind w:firstLine="0"/>
    </w:pPr>
  </w:style>
  <w:style w:type="paragraph" w:styleId="afd">
    <w:name w:val="Document Map"/>
    <w:basedOn w:val="a7"/>
    <w:link w:val="afe"/>
    <w:semiHidden/>
    <w:rsid w:val="00FD3F95"/>
    <w:pPr>
      <w:shd w:val="clear" w:color="auto" w:fill="000080"/>
    </w:pPr>
    <w:rPr>
      <w:rFonts w:ascii="Tahoma" w:hAnsi="Tahoma" w:cs="Tahoma"/>
      <w:sz w:val="20"/>
      <w:szCs w:val="20"/>
    </w:rPr>
  </w:style>
  <w:style w:type="character" w:customStyle="1" w:styleId="afe">
    <w:name w:val="Схема документа Знак"/>
    <w:basedOn w:val="a8"/>
    <w:link w:val="afd"/>
    <w:semiHidden/>
    <w:rsid w:val="00AC4B06"/>
    <w:rPr>
      <w:rFonts w:ascii="Tahoma" w:eastAsia="Times New Roman" w:hAnsi="Tahoma" w:cs="Tahoma"/>
      <w:sz w:val="20"/>
      <w:szCs w:val="20"/>
      <w:shd w:val="clear" w:color="auto" w:fill="000080"/>
      <w:lang w:val="uk-UA" w:eastAsia="ru-RU"/>
    </w:rPr>
  </w:style>
  <w:style w:type="character" w:styleId="aff">
    <w:name w:val="page number"/>
    <w:basedOn w:val="a8"/>
    <w:rsid w:val="00FD3F95"/>
  </w:style>
  <w:style w:type="table" w:styleId="aff0">
    <w:name w:val="Table Grid"/>
    <w:basedOn w:val="a9"/>
    <w:rsid w:val="00FD3F95"/>
    <w:pPr>
      <w:spacing w:after="0" w:line="360" w:lineRule="auto"/>
      <w:ind w:firstLine="709"/>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3">
    <w:name w:val="Нумерованый развернутый"/>
    <w:basedOn w:val="a7"/>
    <w:link w:val="af"/>
    <w:qFormat/>
    <w:rsid w:val="00FD3F95"/>
    <w:pPr>
      <w:numPr>
        <w:numId w:val="6"/>
      </w:numPr>
    </w:pPr>
  </w:style>
  <w:style w:type="paragraph" w:customStyle="1" w:styleId="aff1">
    <w:name w:val="Рисунок"/>
    <w:basedOn w:val="a7"/>
    <w:next w:val="af9"/>
    <w:link w:val="aff2"/>
    <w:rsid w:val="00FD3F95"/>
    <w:pPr>
      <w:keepNext/>
      <w:keepLines/>
      <w:ind w:firstLine="0"/>
      <w:jc w:val="center"/>
    </w:pPr>
  </w:style>
  <w:style w:type="paragraph" w:styleId="aff3">
    <w:name w:val="footnote text"/>
    <w:basedOn w:val="a7"/>
    <w:link w:val="aff4"/>
    <w:semiHidden/>
    <w:rsid w:val="00FD3F95"/>
    <w:pPr>
      <w:spacing w:line="240" w:lineRule="auto"/>
    </w:pPr>
    <w:rPr>
      <w:szCs w:val="20"/>
    </w:rPr>
  </w:style>
  <w:style w:type="character" w:customStyle="1" w:styleId="aff4">
    <w:name w:val="Текст сноски Знак"/>
    <w:basedOn w:val="a8"/>
    <w:link w:val="aff3"/>
    <w:semiHidden/>
    <w:rsid w:val="00AC4B06"/>
    <w:rPr>
      <w:rFonts w:ascii="Times New Roman" w:eastAsia="Times New Roman" w:hAnsi="Times New Roman" w:cs="Times New Roman"/>
      <w:sz w:val="28"/>
      <w:szCs w:val="20"/>
      <w:lang w:val="uk-UA" w:eastAsia="ru-RU"/>
    </w:rPr>
  </w:style>
  <w:style w:type="paragraph" w:customStyle="1" w:styleId="a5">
    <w:name w:val="Маркированный стандартный"/>
    <w:basedOn w:val="a7"/>
    <w:link w:val="aff5"/>
    <w:qFormat/>
    <w:rsid w:val="00FD3F95"/>
    <w:pPr>
      <w:numPr>
        <w:numId w:val="1"/>
      </w:numPr>
    </w:pPr>
  </w:style>
  <w:style w:type="paragraph" w:customStyle="1" w:styleId="a2">
    <w:name w:val="Нумерованный стандартный"/>
    <w:basedOn w:val="a7"/>
    <w:link w:val="ae"/>
    <w:qFormat/>
    <w:rsid w:val="00DB67B4"/>
    <w:pPr>
      <w:numPr>
        <w:numId w:val="2"/>
      </w:numPr>
      <w:tabs>
        <w:tab w:val="left" w:pos="900"/>
      </w:tabs>
      <w:spacing w:after="160"/>
      <w:ind w:left="0"/>
      <w:jc w:val="left"/>
    </w:pPr>
  </w:style>
  <w:style w:type="paragraph" w:customStyle="1" w:styleId="aff6">
    <w:name w:val="Формулы описание"/>
    <w:basedOn w:val="a7"/>
    <w:link w:val="Char"/>
    <w:rsid w:val="00FD3F95"/>
    <w:pPr>
      <w:ind w:left="1080" w:hanging="371"/>
      <w:jc w:val="left"/>
    </w:pPr>
    <w:rPr>
      <w:szCs w:val="20"/>
    </w:rPr>
  </w:style>
  <w:style w:type="paragraph" w:customStyle="1" w:styleId="aff7">
    <w:name w:val="Формула без номера"/>
    <w:basedOn w:val="a7"/>
    <w:link w:val="aff8"/>
    <w:rsid w:val="00606DB7"/>
    <w:pPr>
      <w:ind w:firstLine="0"/>
      <w:jc w:val="center"/>
    </w:pPr>
  </w:style>
  <w:style w:type="paragraph" w:customStyle="1" w:styleId="aff9">
    <w:name w:val="Формула с номером"/>
    <w:basedOn w:val="a7"/>
    <w:link w:val="affa"/>
    <w:rsid w:val="00FD3F95"/>
    <w:pPr>
      <w:ind w:firstLine="0"/>
      <w:jc w:val="right"/>
    </w:pPr>
  </w:style>
  <w:style w:type="character" w:styleId="affb">
    <w:name w:val="footnote reference"/>
    <w:basedOn w:val="a8"/>
    <w:semiHidden/>
    <w:rsid w:val="00FD3F95"/>
    <w:rPr>
      <w:vertAlign w:val="superscript"/>
    </w:rPr>
  </w:style>
  <w:style w:type="paragraph" w:customStyle="1" w:styleId="affc">
    <w:name w:val="Текст таблицы"/>
    <w:basedOn w:val="a7"/>
    <w:link w:val="affd"/>
    <w:qFormat/>
    <w:rsid w:val="00FD3F95"/>
    <w:pPr>
      <w:spacing w:line="240" w:lineRule="auto"/>
      <w:ind w:firstLine="0"/>
    </w:pPr>
  </w:style>
  <w:style w:type="paragraph" w:customStyle="1" w:styleId="affe">
    <w:name w:val="Структурная часть приложения"/>
    <w:basedOn w:val="a7"/>
    <w:next w:val="a7"/>
    <w:rsid w:val="00FD3F95"/>
    <w:pPr>
      <w:keepNext/>
      <w:keepLines/>
    </w:pPr>
    <w:rPr>
      <w:b/>
      <w:szCs w:val="28"/>
    </w:rPr>
  </w:style>
  <w:style w:type="paragraph" w:styleId="afff">
    <w:name w:val="TOC Heading"/>
    <w:basedOn w:val="1"/>
    <w:next w:val="a7"/>
    <w:uiPriority w:val="39"/>
    <w:unhideWhenUsed/>
    <w:qFormat/>
    <w:rsid w:val="00065CB2"/>
    <w:pPr>
      <w:pageBreakBefore w:val="0"/>
      <w:suppressAutoHyphens w:val="0"/>
      <w:spacing w:before="480" w:after="0" w:line="276" w:lineRule="auto"/>
      <w:jc w:val="left"/>
      <w:outlineLvl w:val="9"/>
    </w:pPr>
    <w:rPr>
      <w:rFonts w:asciiTheme="majorHAnsi" w:eastAsiaTheme="majorEastAsia" w:hAnsiTheme="majorHAnsi" w:cstheme="majorBidi"/>
      <w:b/>
      <w:caps w:val="0"/>
      <w:color w:val="365F91" w:themeColor="accent1" w:themeShade="BF"/>
      <w:kern w:val="0"/>
      <w:lang w:val="ru-RU" w:eastAsia="en-US"/>
    </w:rPr>
  </w:style>
  <w:style w:type="paragraph" w:styleId="HTML">
    <w:name w:val="HTML Preformatted"/>
    <w:basedOn w:val="a7"/>
    <w:link w:val="HTML0"/>
    <w:rsid w:val="008E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color w:val="000000"/>
      <w:sz w:val="20"/>
      <w:szCs w:val="20"/>
      <w:lang w:val="ru-RU"/>
    </w:rPr>
  </w:style>
  <w:style w:type="character" w:customStyle="1" w:styleId="HTML0">
    <w:name w:val="Стандартный HTML Знак"/>
    <w:basedOn w:val="a8"/>
    <w:link w:val="HTML"/>
    <w:rsid w:val="008E135A"/>
    <w:rPr>
      <w:rFonts w:ascii="Courier New" w:eastAsia="Times New Roman" w:hAnsi="Courier New" w:cs="Courier New"/>
      <w:color w:val="000000"/>
      <w:sz w:val="20"/>
      <w:szCs w:val="20"/>
      <w:lang w:eastAsia="ru-RU"/>
    </w:rPr>
  </w:style>
  <w:style w:type="character" w:customStyle="1" w:styleId="aff5">
    <w:name w:val="Маркированный стандартный Знак"/>
    <w:basedOn w:val="a8"/>
    <w:link w:val="a5"/>
    <w:rsid w:val="00156CFC"/>
    <w:rPr>
      <w:rFonts w:ascii="Times New Roman" w:eastAsia="Times New Roman" w:hAnsi="Times New Roman" w:cs="Times New Roman"/>
      <w:sz w:val="28"/>
      <w:szCs w:val="24"/>
      <w:lang w:val="uk-UA" w:eastAsia="ru-RU"/>
    </w:rPr>
  </w:style>
  <w:style w:type="table" w:customStyle="1" w:styleId="12">
    <w:name w:val="Сетка таблицы1"/>
    <w:basedOn w:val="a9"/>
    <w:next w:val="aff0"/>
    <w:uiPriority w:val="59"/>
    <w:rsid w:val="00FD0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6">
    <w:name w:val="Стиль маркированный"/>
    <w:basedOn w:val="aa"/>
    <w:rsid w:val="00044EA4"/>
    <w:pPr>
      <w:numPr>
        <w:numId w:val="5"/>
      </w:numPr>
    </w:pPr>
  </w:style>
  <w:style w:type="character" w:styleId="afff0">
    <w:name w:val="Emphasis"/>
    <w:basedOn w:val="a8"/>
    <w:uiPriority w:val="20"/>
    <w:qFormat/>
    <w:rsid w:val="0044540C"/>
    <w:rPr>
      <w:i/>
      <w:iCs/>
    </w:rPr>
  </w:style>
  <w:style w:type="paragraph" w:styleId="afff1">
    <w:name w:val="Normal (Web)"/>
    <w:basedOn w:val="a7"/>
    <w:unhideWhenUsed/>
    <w:rsid w:val="0044540C"/>
    <w:pPr>
      <w:spacing w:before="100" w:beforeAutospacing="1" w:after="100" w:afterAutospacing="1" w:line="240" w:lineRule="auto"/>
      <w:ind w:firstLine="0"/>
      <w:jc w:val="left"/>
    </w:pPr>
    <w:rPr>
      <w:sz w:val="24"/>
      <w:lang w:val="ru-RU"/>
    </w:rPr>
  </w:style>
  <w:style w:type="character" w:customStyle="1" w:styleId="apple-converted-space">
    <w:name w:val="apple-converted-space"/>
    <w:basedOn w:val="a8"/>
    <w:rsid w:val="000F7710"/>
  </w:style>
  <w:style w:type="character" w:customStyle="1" w:styleId="mw-headline">
    <w:name w:val="mw-headline"/>
    <w:basedOn w:val="a8"/>
    <w:rsid w:val="000F7710"/>
  </w:style>
  <w:style w:type="character" w:styleId="afff2">
    <w:name w:val="Strong"/>
    <w:basedOn w:val="a8"/>
    <w:qFormat/>
    <w:rsid w:val="00B4034B"/>
    <w:rPr>
      <w:b/>
      <w:bCs/>
    </w:rPr>
  </w:style>
  <w:style w:type="character" w:styleId="afff3">
    <w:name w:val="Placeholder Text"/>
    <w:basedOn w:val="a8"/>
    <w:uiPriority w:val="99"/>
    <w:semiHidden/>
    <w:rsid w:val="00BC33A4"/>
    <w:rPr>
      <w:color w:val="808080"/>
    </w:rPr>
  </w:style>
  <w:style w:type="character" w:customStyle="1" w:styleId="mw-editsection">
    <w:name w:val="mw-editsection"/>
    <w:basedOn w:val="a8"/>
    <w:rsid w:val="001E5193"/>
  </w:style>
  <w:style w:type="character" w:customStyle="1" w:styleId="longtext">
    <w:name w:val="long_text"/>
    <w:basedOn w:val="a8"/>
    <w:rsid w:val="00A5401E"/>
  </w:style>
  <w:style w:type="paragraph" w:customStyle="1" w:styleId="afff4">
    <w:name w:val="Группа источников"/>
    <w:basedOn w:val="a7"/>
    <w:next w:val="a3"/>
    <w:rsid w:val="00A5401E"/>
    <w:pPr>
      <w:spacing w:after="160"/>
      <w:ind w:firstLine="734"/>
      <w:jc w:val="left"/>
    </w:pPr>
    <w:rPr>
      <w:i/>
      <w:lang w:val="ru-RU"/>
    </w:rPr>
  </w:style>
  <w:style w:type="character" w:customStyle="1" w:styleId="afff5">
    <w:name w:val="Нумерованый развернутый Знак Знак"/>
    <w:basedOn w:val="a8"/>
    <w:rsid w:val="00A5401E"/>
    <w:rPr>
      <w:sz w:val="28"/>
      <w:szCs w:val="24"/>
      <w:lang w:val="uk-UA" w:eastAsia="ru-RU"/>
    </w:rPr>
  </w:style>
  <w:style w:type="paragraph" w:styleId="afff6">
    <w:name w:val="Body Text"/>
    <w:basedOn w:val="a7"/>
    <w:link w:val="afff7"/>
    <w:rsid w:val="00A5401E"/>
    <w:pPr>
      <w:spacing w:after="160"/>
      <w:ind w:firstLine="734"/>
      <w:jc w:val="left"/>
    </w:pPr>
    <w:rPr>
      <w:szCs w:val="28"/>
    </w:rPr>
  </w:style>
  <w:style w:type="character" w:customStyle="1" w:styleId="afff7">
    <w:name w:val="Основной текст Знак"/>
    <w:basedOn w:val="a8"/>
    <w:link w:val="afff6"/>
    <w:rsid w:val="00A5401E"/>
    <w:rPr>
      <w:rFonts w:ascii="Times New Roman" w:eastAsia="Times New Roman" w:hAnsi="Times New Roman" w:cs="Times New Roman"/>
      <w:sz w:val="28"/>
      <w:szCs w:val="28"/>
      <w:lang w:val="uk-UA" w:eastAsia="ru-RU"/>
    </w:rPr>
  </w:style>
  <w:style w:type="paragraph" w:customStyle="1" w:styleId="afff8">
    <w:name w:val="Одинарный"/>
    <w:basedOn w:val="a7"/>
    <w:rsid w:val="00A5401E"/>
    <w:pPr>
      <w:spacing w:after="160" w:line="240" w:lineRule="auto"/>
      <w:ind w:firstLine="734"/>
      <w:jc w:val="left"/>
    </w:pPr>
  </w:style>
  <w:style w:type="paragraph" w:customStyle="1" w:styleId="14">
    <w:name w:val="14"/>
    <w:basedOn w:val="a7"/>
    <w:rsid w:val="00A5401E"/>
    <w:pPr>
      <w:spacing w:before="100" w:beforeAutospacing="1" w:after="100" w:afterAutospacing="1" w:line="240" w:lineRule="auto"/>
      <w:ind w:firstLine="0"/>
      <w:jc w:val="left"/>
    </w:pPr>
    <w:rPr>
      <w:sz w:val="24"/>
      <w:lang w:val="ru-RU"/>
    </w:rPr>
  </w:style>
  <w:style w:type="character" w:customStyle="1" w:styleId="longtextshorttext">
    <w:name w:val="long_text short_text"/>
    <w:basedOn w:val="a8"/>
    <w:rsid w:val="00A5401E"/>
  </w:style>
  <w:style w:type="paragraph" w:styleId="afff9">
    <w:name w:val="Body Text Indent"/>
    <w:basedOn w:val="a7"/>
    <w:link w:val="afffa"/>
    <w:rsid w:val="00A5401E"/>
    <w:pPr>
      <w:spacing w:after="120"/>
      <w:ind w:left="360" w:firstLine="734"/>
      <w:jc w:val="left"/>
    </w:pPr>
  </w:style>
  <w:style w:type="character" w:customStyle="1" w:styleId="afffa">
    <w:name w:val="Основной текст с отступом Знак"/>
    <w:basedOn w:val="a8"/>
    <w:link w:val="afff9"/>
    <w:rsid w:val="00A5401E"/>
    <w:rPr>
      <w:rFonts w:ascii="Times New Roman" w:eastAsia="Times New Roman" w:hAnsi="Times New Roman" w:cs="Times New Roman"/>
      <w:sz w:val="28"/>
      <w:szCs w:val="24"/>
      <w:lang w:val="uk-UA" w:eastAsia="ru-RU"/>
    </w:rPr>
  </w:style>
  <w:style w:type="paragraph" w:customStyle="1" w:styleId="FR2">
    <w:name w:val="FR2"/>
    <w:rsid w:val="00A5401E"/>
    <w:pPr>
      <w:widowControl w:val="0"/>
      <w:spacing w:after="160" w:line="360" w:lineRule="auto"/>
      <w:ind w:firstLine="520"/>
    </w:pPr>
    <w:rPr>
      <w:rFonts w:ascii="Arial" w:eastAsia="Times New Roman" w:hAnsi="Arial" w:cs="Times New Roman"/>
      <w:snapToGrid w:val="0"/>
      <w:sz w:val="24"/>
      <w:szCs w:val="20"/>
      <w:lang w:eastAsia="ru-RU"/>
    </w:rPr>
  </w:style>
  <w:style w:type="paragraph" w:customStyle="1" w:styleId="ProjConnbulletedlist">
    <w:name w:val="ProjConn bulleted list"/>
    <w:basedOn w:val="a7"/>
    <w:rsid w:val="00A5401E"/>
    <w:pPr>
      <w:tabs>
        <w:tab w:val="num" w:pos="360"/>
      </w:tabs>
      <w:overflowPunct w:val="0"/>
      <w:autoSpaceDE w:val="0"/>
      <w:autoSpaceDN w:val="0"/>
      <w:adjustRightInd w:val="0"/>
      <w:spacing w:after="120" w:line="240" w:lineRule="auto"/>
      <w:ind w:left="360" w:hanging="360"/>
      <w:jc w:val="left"/>
      <w:textAlignment w:val="baseline"/>
    </w:pPr>
    <w:rPr>
      <w:rFonts w:ascii="Arial" w:hAnsi="Arial"/>
      <w:sz w:val="20"/>
      <w:szCs w:val="20"/>
      <w:lang w:val="en-US" w:eastAsia="en-US"/>
    </w:rPr>
  </w:style>
  <w:style w:type="character" w:customStyle="1" w:styleId="hps">
    <w:name w:val="hps"/>
    <w:basedOn w:val="a8"/>
    <w:rsid w:val="00A5401E"/>
  </w:style>
  <w:style w:type="character" w:customStyle="1" w:styleId="hpsatn">
    <w:name w:val="hps atn"/>
    <w:basedOn w:val="a8"/>
    <w:rsid w:val="00A5401E"/>
  </w:style>
  <w:style w:type="character" w:customStyle="1" w:styleId="atn">
    <w:name w:val="atn"/>
    <w:basedOn w:val="a8"/>
    <w:rsid w:val="00A5401E"/>
  </w:style>
  <w:style w:type="paragraph" w:customStyle="1" w:styleId="Default">
    <w:name w:val="Default"/>
    <w:rsid w:val="00A5401E"/>
    <w:pPr>
      <w:autoSpaceDE w:val="0"/>
      <w:autoSpaceDN w:val="0"/>
      <w:adjustRightInd w:val="0"/>
      <w:spacing w:after="160" w:line="360" w:lineRule="auto"/>
      <w:ind w:firstLine="734"/>
    </w:pPr>
    <w:rPr>
      <w:rFonts w:ascii="Times New Roman" w:eastAsia="Times New Roman" w:hAnsi="Times New Roman" w:cs="Times New Roman"/>
      <w:color w:val="000000"/>
      <w:sz w:val="24"/>
      <w:szCs w:val="24"/>
      <w:lang w:eastAsia="ru-RU"/>
    </w:rPr>
  </w:style>
  <w:style w:type="character" w:styleId="afffb">
    <w:name w:val="FollowedHyperlink"/>
    <w:basedOn w:val="a8"/>
    <w:rsid w:val="00A5401E"/>
    <w:rPr>
      <w:color w:val="800080"/>
      <w:u w:val="single"/>
    </w:rPr>
  </w:style>
  <w:style w:type="paragraph" w:styleId="32">
    <w:name w:val="Body Text 3"/>
    <w:basedOn w:val="a7"/>
    <w:link w:val="33"/>
    <w:rsid w:val="00A5401E"/>
    <w:pPr>
      <w:spacing w:after="120"/>
      <w:ind w:firstLine="734"/>
      <w:jc w:val="left"/>
    </w:pPr>
    <w:rPr>
      <w:sz w:val="16"/>
      <w:szCs w:val="16"/>
    </w:rPr>
  </w:style>
  <w:style w:type="character" w:customStyle="1" w:styleId="33">
    <w:name w:val="Основной текст 3 Знак"/>
    <w:basedOn w:val="a8"/>
    <w:link w:val="32"/>
    <w:rsid w:val="00A5401E"/>
    <w:rPr>
      <w:rFonts w:ascii="Times New Roman" w:eastAsia="Times New Roman" w:hAnsi="Times New Roman" w:cs="Times New Roman"/>
      <w:sz w:val="16"/>
      <w:szCs w:val="16"/>
      <w:lang w:val="uk-UA" w:eastAsia="ru-RU"/>
    </w:rPr>
  </w:style>
  <w:style w:type="paragraph" w:customStyle="1" w:styleId="afffc">
    <w:name w:val="формула"/>
    <w:basedOn w:val="a7"/>
    <w:rsid w:val="00A5401E"/>
    <w:pPr>
      <w:spacing w:after="160" w:line="240" w:lineRule="auto"/>
      <w:ind w:left="360" w:firstLine="720"/>
      <w:jc w:val="left"/>
    </w:pPr>
    <w:rPr>
      <w:szCs w:val="28"/>
    </w:rPr>
  </w:style>
  <w:style w:type="character" w:customStyle="1" w:styleId="shorttext">
    <w:name w:val="short_text"/>
    <w:basedOn w:val="a8"/>
    <w:rsid w:val="00A5401E"/>
  </w:style>
  <w:style w:type="paragraph" w:customStyle="1" w:styleId="a1">
    <w:name w:val="Нумерованный ра"/>
    <w:basedOn w:val="a7"/>
    <w:rsid w:val="00A5401E"/>
    <w:pPr>
      <w:numPr>
        <w:numId w:val="14"/>
      </w:numPr>
      <w:autoSpaceDE w:val="0"/>
      <w:autoSpaceDN w:val="0"/>
      <w:adjustRightInd w:val="0"/>
      <w:spacing w:after="160"/>
      <w:jc w:val="left"/>
    </w:pPr>
    <w:rPr>
      <w:szCs w:val="28"/>
    </w:rPr>
  </w:style>
  <w:style w:type="character" w:customStyle="1" w:styleId="afa">
    <w:name w:val="Номер рисунка Знак"/>
    <w:basedOn w:val="a8"/>
    <w:link w:val="af9"/>
    <w:rsid w:val="00A5401E"/>
    <w:rPr>
      <w:rFonts w:ascii="Times New Roman" w:eastAsia="Times New Roman" w:hAnsi="Times New Roman" w:cs="Times New Roman"/>
      <w:sz w:val="28"/>
      <w:szCs w:val="20"/>
      <w:lang w:val="uk-UA" w:eastAsia="ru-RU"/>
    </w:rPr>
  </w:style>
  <w:style w:type="character" w:customStyle="1" w:styleId="Char">
    <w:name w:val="Формулы описание Char"/>
    <w:basedOn w:val="a8"/>
    <w:link w:val="aff6"/>
    <w:rsid w:val="00A5401E"/>
    <w:rPr>
      <w:rFonts w:ascii="Times New Roman" w:eastAsia="Times New Roman" w:hAnsi="Times New Roman" w:cs="Times New Roman"/>
      <w:sz w:val="28"/>
      <w:szCs w:val="20"/>
      <w:lang w:val="uk-UA" w:eastAsia="ru-RU"/>
    </w:rPr>
  </w:style>
  <w:style w:type="character" w:customStyle="1" w:styleId="aff8">
    <w:name w:val="Формула без номера Знак"/>
    <w:basedOn w:val="a8"/>
    <w:link w:val="aff7"/>
    <w:rsid w:val="00606DB7"/>
    <w:rPr>
      <w:rFonts w:ascii="Times New Roman" w:eastAsia="Times New Roman" w:hAnsi="Times New Roman" w:cs="Times New Roman"/>
      <w:sz w:val="28"/>
      <w:szCs w:val="24"/>
      <w:lang w:val="uk-UA" w:eastAsia="ru-RU"/>
    </w:rPr>
  </w:style>
  <w:style w:type="character" w:customStyle="1" w:styleId="affa">
    <w:name w:val="Формула с номером Знак"/>
    <w:basedOn w:val="a8"/>
    <w:link w:val="aff9"/>
    <w:rsid w:val="00A5401E"/>
    <w:rPr>
      <w:rFonts w:ascii="Times New Roman" w:eastAsia="Times New Roman" w:hAnsi="Times New Roman" w:cs="Times New Roman"/>
      <w:sz w:val="28"/>
      <w:szCs w:val="24"/>
      <w:lang w:val="uk-UA" w:eastAsia="ru-RU"/>
    </w:rPr>
  </w:style>
  <w:style w:type="paragraph" w:customStyle="1" w:styleId="13">
    <w:name w:val="Заголовок 1 + не все прописные"/>
    <w:basedOn w:val="1"/>
    <w:link w:val="15"/>
    <w:rsid w:val="00A5401E"/>
    <w:rPr>
      <w:caps w:val="0"/>
    </w:rPr>
  </w:style>
  <w:style w:type="paragraph" w:customStyle="1" w:styleId="afffd">
    <w:name w:val="Текст таблицы + центр"/>
    <w:basedOn w:val="affc"/>
    <w:rsid w:val="00A5401E"/>
    <w:pPr>
      <w:spacing w:after="160"/>
      <w:jc w:val="center"/>
    </w:pPr>
  </w:style>
  <w:style w:type="paragraph" w:styleId="34">
    <w:name w:val="Body Text Indent 3"/>
    <w:basedOn w:val="a7"/>
    <w:link w:val="35"/>
    <w:unhideWhenUsed/>
    <w:rsid w:val="00A5401E"/>
    <w:pPr>
      <w:spacing w:after="120" w:line="276" w:lineRule="auto"/>
      <w:ind w:left="283" w:firstLine="0"/>
      <w:jc w:val="left"/>
    </w:pPr>
    <w:rPr>
      <w:rFonts w:ascii="Calibri" w:hAnsi="Calibri"/>
      <w:sz w:val="16"/>
      <w:szCs w:val="16"/>
    </w:rPr>
  </w:style>
  <w:style w:type="character" w:customStyle="1" w:styleId="35">
    <w:name w:val="Основной текст с отступом 3 Знак"/>
    <w:basedOn w:val="a8"/>
    <w:link w:val="34"/>
    <w:rsid w:val="00A5401E"/>
    <w:rPr>
      <w:rFonts w:ascii="Calibri" w:eastAsia="Times New Roman" w:hAnsi="Calibri" w:cs="Times New Roman"/>
      <w:sz w:val="16"/>
      <w:szCs w:val="16"/>
      <w:lang w:val="uk-UA" w:eastAsia="ru-RU"/>
    </w:rPr>
  </w:style>
  <w:style w:type="paragraph" w:styleId="afffe">
    <w:name w:val="annotation text"/>
    <w:basedOn w:val="a7"/>
    <w:link w:val="affff"/>
    <w:rsid w:val="00A5401E"/>
    <w:pPr>
      <w:spacing w:after="160"/>
      <w:ind w:firstLine="734"/>
      <w:jc w:val="left"/>
    </w:pPr>
    <w:rPr>
      <w:sz w:val="20"/>
      <w:szCs w:val="20"/>
    </w:rPr>
  </w:style>
  <w:style w:type="character" w:customStyle="1" w:styleId="affff">
    <w:name w:val="Текст примечания Знак"/>
    <w:basedOn w:val="a8"/>
    <w:link w:val="afffe"/>
    <w:rsid w:val="00A5401E"/>
    <w:rPr>
      <w:rFonts w:ascii="Times New Roman" w:eastAsia="Times New Roman" w:hAnsi="Times New Roman" w:cs="Times New Roman"/>
      <w:sz w:val="20"/>
      <w:szCs w:val="20"/>
      <w:lang w:val="uk-UA" w:eastAsia="ru-RU"/>
    </w:rPr>
  </w:style>
  <w:style w:type="paragraph" w:styleId="affff0">
    <w:name w:val="annotation subject"/>
    <w:basedOn w:val="afffe"/>
    <w:next w:val="afffe"/>
    <w:link w:val="affff1"/>
    <w:rsid w:val="00A5401E"/>
    <w:rPr>
      <w:b/>
      <w:bCs/>
    </w:rPr>
  </w:style>
  <w:style w:type="character" w:customStyle="1" w:styleId="affff1">
    <w:name w:val="Тема примечания Знак"/>
    <w:basedOn w:val="affff"/>
    <w:link w:val="affff0"/>
    <w:rsid w:val="00A5401E"/>
    <w:rPr>
      <w:rFonts w:ascii="Times New Roman" w:eastAsia="Times New Roman" w:hAnsi="Times New Roman" w:cs="Times New Roman"/>
      <w:b/>
      <w:bCs/>
      <w:sz w:val="20"/>
      <w:szCs w:val="20"/>
      <w:lang w:val="uk-UA" w:eastAsia="ru-RU"/>
    </w:rPr>
  </w:style>
  <w:style w:type="paragraph" w:styleId="6">
    <w:name w:val="toc 6"/>
    <w:basedOn w:val="a7"/>
    <w:next w:val="a7"/>
    <w:autoRedefine/>
    <w:rsid w:val="00A5401E"/>
    <w:pPr>
      <w:spacing w:after="160" w:line="240" w:lineRule="auto"/>
      <w:ind w:left="1200" w:firstLine="0"/>
      <w:jc w:val="left"/>
    </w:pPr>
    <w:rPr>
      <w:sz w:val="24"/>
      <w:lang w:val="ru-RU"/>
    </w:rPr>
  </w:style>
  <w:style w:type="paragraph" w:styleId="7">
    <w:name w:val="toc 7"/>
    <w:basedOn w:val="a7"/>
    <w:next w:val="a7"/>
    <w:autoRedefine/>
    <w:rsid w:val="00A5401E"/>
    <w:pPr>
      <w:spacing w:after="160" w:line="240" w:lineRule="auto"/>
      <w:ind w:left="1440" w:firstLine="0"/>
      <w:jc w:val="left"/>
    </w:pPr>
    <w:rPr>
      <w:sz w:val="24"/>
      <w:lang w:val="ru-RU"/>
    </w:rPr>
  </w:style>
  <w:style w:type="paragraph" w:styleId="8">
    <w:name w:val="toc 8"/>
    <w:basedOn w:val="a7"/>
    <w:next w:val="a7"/>
    <w:autoRedefine/>
    <w:rsid w:val="00A5401E"/>
    <w:pPr>
      <w:spacing w:after="160" w:line="240" w:lineRule="auto"/>
      <w:ind w:left="1680" w:firstLine="0"/>
      <w:jc w:val="left"/>
    </w:pPr>
    <w:rPr>
      <w:sz w:val="24"/>
      <w:lang w:val="ru-RU"/>
    </w:rPr>
  </w:style>
  <w:style w:type="paragraph" w:styleId="9">
    <w:name w:val="toc 9"/>
    <w:basedOn w:val="a7"/>
    <w:next w:val="a7"/>
    <w:autoRedefine/>
    <w:rsid w:val="00A5401E"/>
    <w:pPr>
      <w:spacing w:after="160" w:line="240" w:lineRule="auto"/>
      <w:ind w:left="1920" w:firstLine="0"/>
      <w:jc w:val="left"/>
    </w:pPr>
    <w:rPr>
      <w:sz w:val="24"/>
      <w:lang w:val="ru-RU"/>
    </w:rPr>
  </w:style>
  <w:style w:type="character" w:customStyle="1" w:styleId="15">
    <w:name w:val="Заголовок 1 + не все прописные Знак"/>
    <w:basedOn w:val="10"/>
    <w:link w:val="13"/>
    <w:rsid w:val="00A5401E"/>
    <w:rPr>
      <w:rFonts w:ascii="Times New Roman" w:eastAsia="Times New Roman" w:hAnsi="Times New Roman" w:cs="Arial"/>
      <w:bCs/>
      <w:caps w:val="0"/>
      <w:kern w:val="32"/>
      <w:sz w:val="28"/>
      <w:szCs w:val="28"/>
      <w:lang w:val="uk-UA" w:eastAsia="ru-RU"/>
    </w:rPr>
  </w:style>
  <w:style w:type="character" w:customStyle="1" w:styleId="google-src-text1">
    <w:name w:val="google-src-text1"/>
    <w:basedOn w:val="a8"/>
    <w:rsid w:val="00A5401E"/>
    <w:rPr>
      <w:vanish/>
      <w:webHidden w:val="0"/>
      <w:specVanish w:val="0"/>
    </w:rPr>
  </w:style>
  <w:style w:type="numbering" w:customStyle="1" w:styleId="a4">
    <w:name w:val="Нумерованный развернутый"/>
    <w:basedOn w:val="aa"/>
    <w:rsid w:val="00A5401E"/>
    <w:pPr>
      <w:numPr>
        <w:numId w:val="7"/>
      </w:numPr>
    </w:pPr>
  </w:style>
  <w:style w:type="character" w:customStyle="1" w:styleId="google-src-text">
    <w:name w:val="google-src-text"/>
    <w:basedOn w:val="a8"/>
    <w:rsid w:val="00A5401E"/>
  </w:style>
  <w:style w:type="character" w:customStyle="1" w:styleId="afc">
    <w:name w:val="Номер таблицы Знак"/>
    <w:basedOn w:val="a8"/>
    <w:link w:val="afb"/>
    <w:rsid w:val="00A5401E"/>
    <w:rPr>
      <w:rFonts w:ascii="Times New Roman" w:eastAsia="Times New Roman" w:hAnsi="Times New Roman" w:cs="Times New Roman"/>
      <w:sz w:val="28"/>
      <w:szCs w:val="24"/>
      <w:lang w:val="uk-UA" w:eastAsia="ru-RU"/>
    </w:rPr>
  </w:style>
  <w:style w:type="paragraph" w:styleId="a">
    <w:name w:val="List Bullet"/>
    <w:basedOn w:val="a7"/>
    <w:rsid w:val="00A5401E"/>
    <w:pPr>
      <w:numPr>
        <w:numId w:val="8"/>
      </w:numPr>
      <w:spacing w:after="160"/>
      <w:jc w:val="left"/>
    </w:pPr>
  </w:style>
  <w:style w:type="paragraph" w:customStyle="1" w:styleId="16">
    <w:name w:val="Загаловок1"/>
    <w:aliases w:val="Раздел + не все прописные"/>
    <w:basedOn w:val="1"/>
    <w:next w:val="a7"/>
    <w:autoRedefine/>
    <w:rsid w:val="00A5401E"/>
  </w:style>
  <w:style w:type="character" w:customStyle="1" w:styleId="17">
    <w:name w:val="Знак Знак1"/>
    <w:basedOn w:val="a8"/>
    <w:rsid w:val="00A5401E"/>
    <w:rPr>
      <w:rFonts w:cs="Arial"/>
      <w:bCs/>
      <w:caps/>
      <w:kern w:val="32"/>
      <w:sz w:val="28"/>
      <w:szCs w:val="28"/>
      <w:lang w:val="uk-UA" w:eastAsia="ru-RU" w:bidi="ar-SA"/>
    </w:rPr>
  </w:style>
  <w:style w:type="character" w:styleId="affff2">
    <w:name w:val="annotation reference"/>
    <w:basedOn w:val="a8"/>
    <w:rsid w:val="00A5401E"/>
    <w:rPr>
      <w:sz w:val="16"/>
      <w:szCs w:val="16"/>
    </w:rPr>
  </w:style>
  <w:style w:type="paragraph" w:customStyle="1" w:styleId="affff3">
    <w:name w:val="Содержание таблицы"/>
    <w:basedOn w:val="a7"/>
    <w:rsid w:val="00A5401E"/>
    <w:pPr>
      <w:spacing w:after="160"/>
      <w:ind w:firstLine="0"/>
      <w:jc w:val="left"/>
    </w:pPr>
    <w:rPr>
      <w:lang w:val="ru-RU"/>
    </w:rPr>
  </w:style>
  <w:style w:type="paragraph" w:customStyle="1" w:styleId="affff4">
    <w:name w:val="Содержимое таблицы"/>
    <w:basedOn w:val="a7"/>
    <w:rsid w:val="00A5401E"/>
    <w:pPr>
      <w:widowControl w:val="0"/>
      <w:suppressLineNumbers/>
      <w:suppressAutoHyphens/>
      <w:spacing w:after="160" w:line="100" w:lineRule="atLeast"/>
      <w:ind w:firstLine="0"/>
      <w:jc w:val="left"/>
    </w:pPr>
    <w:rPr>
      <w:rFonts w:eastAsia="Arial Unicode MS" w:cs="Tahoma"/>
      <w:lang w:bidi="ru-RU"/>
    </w:rPr>
  </w:style>
  <w:style w:type="character" w:customStyle="1" w:styleId="affff5">
    <w:name w:val="Подраздел Знак"/>
    <w:aliases w:val=" Знак Знак Знак"/>
    <w:basedOn w:val="a8"/>
    <w:rsid w:val="00A5401E"/>
    <w:rPr>
      <w:rFonts w:cs="Arial"/>
      <w:b/>
      <w:bCs/>
      <w:iCs/>
      <w:sz w:val="28"/>
      <w:szCs w:val="28"/>
      <w:lang w:val="uk-UA" w:eastAsia="ru-RU" w:bidi="ar-SA"/>
    </w:rPr>
  </w:style>
  <w:style w:type="character" w:customStyle="1" w:styleId="aff2">
    <w:name w:val="Рисунок Знак"/>
    <w:basedOn w:val="a8"/>
    <w:link w:val="aff1"/>
    <w:rsid w:val="00A5401E"/>
    <w:rPr>
      <w:rFonts w:ascii="Times New Roman" w:eastAsia="Times New Roman" w:hAnsi="Times New Roman" w:cs="Times New Roman"/>
      <w:sz w:val="28"/>
      <w:szCs w:val="24"/>
      <w:lang w:val="uk-UA" w:eastAsia="ru-RU"/>
    </w:rPr>
  </w:style>
  <w:style w:type="paragraph" w:customStyle="1" w:styleId="Text">
    <w:name w:val="Text"/>
    <w:basedOn w:val="a7"/>
    <w:rsid w:val="00A5401E"/>
    <w:pPr>
      <w:widowControl w:val="0"/>
      <w:autoSpaceDE w:val="0"/>
      <w:autoSpaceDN w:val="0"/>
      <w:adjustRightInd w:val="0"/>
      <w:spacing w:after="160" w:line="240" w:lineRule="auto"/>
      <w:ind w:firstLine="734"/>
      <w:jc w:val="left"/>
    </w:pPr>
    <w:rPr>
      <w:szCs w:val="20"/>
      <w:lang w:val="ru-RU"/>
    </w:rPr>
  </w:style>
  <w:style w:type="paragraph" w:customStyle="1" w:styleId="affff6">
    <w:name w:val="Обычный с отступом"/>
    <w:basedOn w:val="a7"/>
    <w:rsid w:val="00A5401E"/>
    <w:pPr>
      <w:widowControl w:val="0"/>
      <w:spacing w:after="160" w:line="240" w:lineRule="auto"/>
      <w:ind w:firstLine="720"/>
      <w:jc w:val="left"/>
    </w:pPr>
    <w:rPr>
      <w:sz w:val="24"/>
      <w:lang w:val="en-US"/>
    </w:rPr>
  </w:style>
  <w:style w:type="paragraph" w:styleId="22">
    <w:name w:val="Body Text Indent 2"/>
    <w:basedOn w:val="a7"/>
    <w:link w:val="23"/>
    <w:rsid w:val="00A5401E"/>
    <w:pPr>
      <w:shd w:val="clear" w:color="auto" w:fill="FFFFFF"/>
      <w:autoSpaceDE w:val="0"/>
      <w:autoSpaceDN w:val="0"/>
      <w:adjustRightInd w:val="0"/>
      <w:spacing w:after="160"/>
      <w:ind w:firstLine="708"/>
      <w:jc w:val="left"/>
    </w:pPr>
    <w:rPr>
      <w:color w:val="000000"/>
      <w:szCs w:val="29"/>
      <w:lang w:val="ru-RU"/>
    </w:rPr>
  </w:style>
  <w:style w:type="character" w:customStyle="1" w:styleId="23">
    <w:name w:val="Основной текст с отступом 2 Знак"/>
    <w:basedOn w:val="a8"/>
    <w:link w:val="22"/>
    <w:rsid w:val="00A5401E"/>
    <w:rPr>
      <w:rFonts w:ascii="Times New Roman" w:eastAsia="Times New Roman" w:hAnsi="Times New Roman" w:cs="Times New Roman"/>
      <w:color w:val="000000"/>
      <w:sz w:val="28"/>
      <w:szCs w:val="29"/>
      <w:shd w:val="clear" w:color="auto" w:fill="FFFFFF"/>
      <w:lang w:eastAsia="ru-RU"/>
    </w:rPr>
  </w:style>
  <w:style w:type="paragraph" w:customStyle="1" w:styleId="-">
    <w:name w:val="ГОСТ - Маркированый список"/>
    <w:basedOn w:val="a"/>
    <w:link w:val="-0"/>
    <w:rsid w:val="00A5401E"/>
    <w:pPr>
      <w:numPr>
        <w:numId w:val="0"/>
      </w:numPr>
      <w:tabs>
        <w:tab w:val="left" w:pos="1080"/>
      </w:tabs>
    </w:pPr>
    <w:rPr>
      <w:szCs w:val="28"/>
      <w:lang w:val="ru-RU"/>
    </w:rPr>
  </w:style>
  <w:style w:type="paragraph" w:customStyle="1" w:styleId="-1">
    <w:name w:val="ГОСТ - Обычный"/>
    <w:basedOn w:val="a7"/>
    <w:link w:val="-2"/>
    <w:rsid w:val="00A5401E"/>
    <w:pPr>
      <w:spacing w:after="160"/>
      <w:ind w:firstLine="734"/>
      <w:jc w:val="left"/>
    </w:pPr>
    <w:rPr>
      <w:lang w:val="ru-RU"/>
    </w:rPr>
  </w:style>
  <w:style w:type="character" w:customStyle="1" w:styleId="-2">
    <w:name w:val="ГОСТ - Обычный Знак"/>
    <w:basedOn w:val="a8"/>
    <w:link w:val="-1"/>
    <w:rsid w:val="00A5401E"/>
    <w:rPr>
      <w:rFonts w:ascii="Times New Roman" w:eastAsia="Times New Roman" w:hAnsi="Times New Roman" w:cs="Times New Roman"/>
      <w:sz w:val="28"/>
      <w:szCs w:val="24"/>
      <w:lang w:eastAsia="ru-RU"/>
    </w:rPr>
  </w:style>
  <w:style w:type="character" w:customStyle="1" w:styleId="-0">
    <w:name w:val="ГОСТ - Маркированый список Знак"/>
    <w:basedOn w:val="a8"/>
    <w:link w:val="-"/>
    <w:rsid w:val="00A5401E"/>
    <w:rPr>
      <w:rFonts w:ascii="Times New Roman" w:eastAsia="Times New Roman" w:hAnsi="Times New Roman" w:cs="Times New Roman"/>
      <w:sz w:val="28"/>
      <w:szCs w:val="28"/>
      <w:lang w:eastAsia="ru-RU"/>
    </w:rPr>
  </w:style>
  <w:style w:type="paragraph" w:customStyle="1" w:styleId="a0">
    <w:name w:val="СписокПредл"/>
    <w:basedOn w:val="a7"/>
    <w:rsid w:val="00A5401E"/>
    <w:pPr>
      <w:widowControl w:val="0"/>
      <w:numPr>
        <w:numId w:val="12"/>
      </w:numPr>
      <w:spacing w:after="160"/>
      <w:jc w:val="left"/>
    </w:pPr>
    <w:rPr>
      <w:lang w:val="ru-RU"/>
    </w:rPr>
  </w:style>
  <w:style w:type="character" w:customStyle="1" w:styleId="citation">
    <w:name w:val="citation"/>
    <w:basedOn w:val="a8"/>
    <w:rsid w:val="00A5401E"/>
  </w:style>
  <w:style w:type="paragraph" w:styleId="24">
    <w:name w:val="Body Text 2"/>
    <w:basedOn w:val="a7"/>
    <w:link w:val="25"/>
    <w:semiHidden/>
    <w:unhideWhenUsed/>
    <w:rsid w:val="00A5401E"/>
    <w:pPr>
      <w:spacing w:after="120" w:line="480" w:lineRule="auto"/>
      <w:ind w:firstLine="734"/>
      <w:jc w:val="left"/>
    </w:pPr>
  </w:style>
  <w:style w:type="character" w:customStyle="1" w:styleId="25">
    <w:name w:val="Основной текст 2 Знак"/>
    <w:basedOn w:val="a8"/>
    <w:link w:val="24"/>
    <w:semiHidden/>
    <w:rsid w:val="00A5401E"/>
    <w:rPr>
      <w:rFonts w:ascii="Times New Roman" w:eastAsia="Times New Roman" w:hAnsi="Times New Roman" w:cs="Times New Roman"/>
      <w:sz w:val="28"/>
      <w:szCs w:val="24"/>
      <w:lang w:val="uk-UA" w:eastAsia="ru-RU"/>
    </w:rPr>
  </w:style>
  <w:style w:type="character" w:customStyle="1" w:styleId="apple-style-span">
    <w:name w:val="apple-style-span"/>
    <w:rsid w:val="00A5401E"/>
    <w:rPr>
      <w:rFonts w:cs="Times New Roman"/>
    </w:rPr>
  </w:style>
  <w:style w:type="character" w:customStyle="1" w:styleId="affd">
    <w:name w:val="Текст таблицы Знак"/>
    <w:link w:val="affc"/>
    <w:rsid w:val="00A5401E"/>
    <w:rPr>
      <w:rFonts w:ascii="Times New Roman" w:eastAsia="Times New Roman" w:hAnsi="Times New Roman" w:cs="Times New Roman"/>
      <w:sz w:val="28"/>
      <w:szCs w:val="24"/>
      <w:lang w:val="uk-UA" w:eastAsia="ru-RU"/>
    </w:rPr>
  </w:style>
  <w:style w:type="paragraph" w:customStyle="1" w:styleId="affff7">
    <w:name w:val="Табл шапка"/>
    <w:autoRedefine/>
    <w:rsid w:val="006C5439"/>
    <w:pPr>
      <w:keepNext/>
      <w:spacing w:after="0" w:line="240" w:lineRule="auto"/>
      <w:ind w:left="34"/>
      <w:jc w:val="center"/>
    </w:pPr>
    <w:rPr>
      <w:rFonts w:ascii="Times New Roman" w:eastAsia="Times New Roman" w:hAnsi="Times New Roman" w:cs="Times New Roman"/>
      <w:b/>
      <w:sz w:val="24"/>
      <w:szCs w:val="24"/>
      <w:lang w:val="uk-UA"/>
    </w:rPr>
  </w:style>
  <w:style w:type="paragraph" w:customStyle="1" w:styleId="affff8">
    <w:name w:val="Таблица текст"/>
    <w:autoRedefine/>
    <w:rsid w:val="003D1B58"/>
    <w:pPr>
      <w:spacing w:after="0" w:line="240" w:lineRule="auto"/>
      <w:ind w:hanging="18"/>
      <w:jc w:val="both"/>
    </w:pPr>
    <w:rPr>
      <w:rFonts w:ascii="Times New Roman" w:eastAsia="Times New Roman" w:hAnsi="Times New Roman" w:cs="Times New Roman"/>
      <w:sz w:val="28"/>
      <w:szCs w:val="28"/>
      <w:lang w:val="uk-UA"/>
    </w:rPr>
  </w:style>
  <w:style w:type="character" w:customStyle="1" w:styleId="affff9">
    <w:name w:val="Формулы описание Знак"/>
    <w:locked/>
    <w:rsid w:val="006C5439"/>
    <w:rPr>
      <w:sz w:val="28"/>
      <w:lang w:val="uk-UA" w:eastAsia="ru-RU"/>
    </w:rPr>
  </w:style>
  <w:style w:type="paragraph" w:customStyle="1" w:styleId="text0">
    <w:name w:val="text"/>
    <w:basedOn w:val="a7"/>
    <w:link w:val="text1"/>
    <w:qFormat/>
    <w:rsid w:val="00083FBE"/>
    <w:pPr>
      <w:ind w:firstLine="706"/>
    </w:pPr>
    <w:rPr>
      <w:szCs w:val="28"/>
    </w:rPr>
  </w:style>
  <w:style w:type="character" w:customStyle="1" w:styleId="text1">
    <w:name w:val="text Знак"/>
    <w:basedOn w:val="a8"/>
    <w:link w:val="text0"/>
    <w:rsid w:val="00083FBE"/>
    <w:rPr>
      <w:rFonts w:ascii="Times New Roman" w:eastAsia="Times New Roman" w:hAnsi="Times New Roman" w:cs="Times New Roman"/>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6417">
      <w:bodyDiv w:val="1"/>
      <w:marLeft w:val="0"/>
      <w:marRight w:val="0"/>
      <w:marTop w:val="0"/>
      <w:marBottom w:val="0"/>
      <w:divBdr>
        <w:top w:val="none" w:sz="0" w:space="0" w:color="auto"/>
        <w:left w:val="none" w:sz="0" w:space="0" w:color="auto"/>
        <w:bottom w:val="none" w:sz="0" w:space="0" w:color="auto"/>
        <w:right w:val="none" w:sz="0" w:space="0" w:color="auto"/>
      </w:divBdr>
    </w:div>
    <w:div w:id="120148768">
      <w:bodyDiv w:val="1"/>
      <w:marLeft w:val="0"/>
      <w:marRight w:val="0"/>
      <w:marTop w:val="0"/>
      <w:marBottom w:val="0"/>
      <w:divBdr>
        <w:top w:val="none" w:sz="0" w:space="0" w:color="auto"/>
        <w:left w:val="none" w:sz="0" w:space="0" w:color="auto"/>
        <w:bottom w:val="none" w:sz="0" w:space="0" w:color="auto"/>
        <w:right w:val="none" w:sz="0" w:space="0" w:color="auto"/>
      </w:divBdr>
    </w:div>
    <w:div w:id="536507765">
      <w:bodyDiv w:val="1"/>
      <w:marLeft w:val="0"/>
      <w:marRight w:val="0"/>
      <w:marTop w:val="0"/>
      <w:marBottom w:val="0"/>
      <w:divBdr>
        <w:top w:val="none" w:sz="0" w:space="0" w:color="auto"/>
        <w:left w:val="none" w:sz="0" w:space="0" w:color="auto"/>
        <w:bottom w:val="none" w:sz="0" w:space="0" w:color="auto"/>
        <w:right w:val="none" w:sz="0" w:space="0" w:color="auto"/>
      </w:divBdr>
      <w:divsChild>
        <w:div w:id="1652757772">
          <w:marLeft w:val="0"/>
          <w:marRight w:val="0"/>
          <w:marTop w:val="0"/>
          <w:marBottom w:val="0"/>
          <w:divBdr>
            <w:top w:val="none" w:sz="0" w:space="0" w:color="auto"/>
            <w:left w:val="none" w:sz="0" w:space="0" w:color="auto"/>
            <w:bottom w:val="none" w:sz="0" w:space="0" w:color="auto"/>
            <w:right w:val="none" w:sz="0" w:space="0" w:color="auto"/>
          </w:divBdr>
          <w:divsChild>
            <w:div w:id="17001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1574">
      <w:bodyDiv w:val="1"/>
      <w:marLeft w:val="0"/>
      <w:marRight w:val="0"/>
      <w:marTop w:val="0"/>
      <w:marBottom w:val="0"/>
      <w:divBdr>
        <w:top w:val="none" w:sz="0" w:space="0" w:color="auto"/>
        <w:left w:val="none" w:sz="0" w:space="0" w:color="auto"/>
        <w:bottom w:val="none" w:sz="0" w:space="0" w:color="auto"/>
        <w:right w:val="none" w:sz="0" w:space="0" w:color="auto"/>
      </w:divBdr>
    </w:div>
    <w:div w:id="622884635">
      <w:bodyDiv w:val="1"/>
      <w:marLeft w:val="0"/>
      <w:marRight w:val="0"/>
      <w:marTop w:val="0"/>
      <w:marBottom w:val="0"/>
      <w:divBdr>
        <w:top w:val="none" w:sz="0" w:space="0" w:color="auto"/>
        <w:left w:val="none" w:sz="0" w:space="0" w:color="auto"/>
        <w:bottom w:val="none" w:sz="0" w:space="0" w:color="auto"/>
        <w:right w:val="none" w:sz="0" w:space="0" w:color="auto"/>
      </w:divBdr>
      <w:divsChild>
        <w:div w:id="191454538">
          <w:marLeft w:val="0"/>
          <w:marRight w:val="0"/>
          <w:marTop w:val="0"/>
          <w:marBottom w:val="0"/>
          <w:divBdr>
            <w:top w:val="none" w:sz="0" w:space="0" w:color="auto"/>
            <w:left w:val="none" w:sz="0" w:space="0" w:color="auto"/>
            <w:bottom w:val="none" w:sz="0" w:space="0" w:color="auto"/>
            <w:right w:val="none" w:sz="0" w:space="0" w:color="auto"/>
          </w:divBdr>
          <w:divsChild>
            <w:div w:id="9569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251">
      <w:bodyDiv w:val="1"/>
      <w:marLeft w:val="0"/>
      <w:marRight w:val="0"/>
      <w:marTop w:val="0"/>
      <w:marBottom w:val="0"/>
      <w:divBdr>
        <w:top w:val="none" w:sz="0" w:space="0" w:color="auto"/>
        <w:left w:val="none" w:sz="0" w:space="0" w:color="auto"/>
        <w:bottom w:val="none" w:sz="0" w:space="0" w:color="auto"/>
        <w:right w:val="none" w:sz="0" w:space="0" w:color="auto"/>
      </w:divBdr>
    </w:div>
    <w:div w:id="727459368">
      <w:bodyDiv w:val="1"/>
      <w:marLeft w:val="0"/>
      <w:marRight w:val="0"/>
      <w:marTop w:val="0"/>
      <w:marBottom w:val="0"/>
      <w:divBdr>
        <w:top w:val="none" w:sz="0" w:space="0" w:color="auto"/>
        <w:left w:val="none" w:sz="0" w:space="0" w:color="auto"/>
        <w:bottom w:val="none" w:sz="0" w:space="0" w:color="auto"/>
        <w:right w:val="none" w:sz="0" w:space="0" w:color="auto"/>
      </w:divBdr>
    </w:div>
    <w:div w:id="939411249">
      <w:bodyDiv w:val="1"/>
      <w:marLeft w:val="0"/>
      <w:marRight w:val="0"/>
      <w:marTop w:val="0"/>
      <w:marBottom w:val="0"/>
      <w:divBdr>
        <w:top w:val="none" w:sz="0" w:space="0" w:color="auto"/>
        <w:left w:val="none" w:sz="0" w:space="0" w:color="auto"/>
        <w:bottom w:val="none" w:sz="0" w:space="0" w:color="auto"/>
        <w:right w:val="none" w:sz="0" w:space="0" w:color="auto"/>
      </w:divBdr>
    </w:div>
    <w:div w:id="998574679">
      <w:bodyDiv w:val="1"/>
      <w:marLeft w:val="0"/>
      <w:marRight w:val="0"/>
      <w:marTop w:val="0"/>
      <w:marBottom w:val="0"/>
      <w:divBdr>
        <w:top w:val="none" w:sz="0" w:space="0" w:color="auto"/>
        <w:left w:val="none" w:sz="0" w:space="0" w:color="auto"/>
        <w:bottom w:val="none" w:sz="0" w:space="0" w:color="auto"/>
        <w:right w:val="none" w:sz="0" w:space="0" w:color="auto"/>
      </w:divBdr>
    </w:div>
    <w:div w:id="1167204948">
      <w:bodyDiv w:val="1"/>
      <w:marLeft w:val="0"/>
      <w:marRight w:val="0"/>
      <w:marTop w:val="0"/>
      <w:marBottom w:val="0"/>
      <w:divBdr>
        <w:top w:val="none" w:sz="0" w:space="0" w:color="auto"/>
        <w:left w:val="none" w:sz="0" w:space="0" w:color="auto"/>
        <w:bottom w:val="none" w:sz="0" w:space="0" w:color="auto"/>
        <w:right w:val="none" w:sz="0" w:space="0" w:color="auto"/>
      </w:divBdr>
    </w:div>
    <w:div w:id="1212768050">
      <w:bodyDiv w:val="1"/>
      <w:marLeft w:val="0"/>
      <w:marRight w:val="0"/>
      <w:marTop w:val="0"/>
      <w:marBottom w:val="0"/>
      <w:divBdr>
        <w:top w:val="none" w:sz="0" w:space="0" w:color="auto"/>
        <w:left w:val="none" w:sz="0" w:space="0" w:color="auto"/>
        <w:bottom w:val="none" w:sz="0" w:space="0" w:color="auto"/>
        <w:right w:val="none" w:sz="0" w:space="0" w:color="auto"/>
      </w:divBdr>
    </w:div>
    <w:div w:id="1328627683">
      <w:bodyDiv w:val="1"/>
      <w:marLeft w:val="0"/>
      <w:marRight w:val="0"/>
      <w:marTop w:val="0"/>
      <w:marBottom w:val="0"/>
      <w:divBdr>
        <w:top w:val="none" w:sz="0" w:space="0" w:color="auto"/>
        <w:left w:val="none" w:sz="0" w:space="0" w:color="auto"/>
        <w:bottom w:val="none" w:sz="0" w:space="0" w:color="auto"/>
        <w:right w:val="none" w:sz="0" w:space="0" w:color="auto"/>
      </w:divBdr>
      <w:divsChild>
        <w:div w:id="176312600">
          <w:marLeft w:val="0"/>
          <w:marRight w:val="0"/>
          <w:marTop w:val="0"/>
          <w:marBottom w:val="0"/>
          <w:divBdr>
            <w:top w:val="none" w:sz="0" w:space="0" w:color="auto"/>
            <w:left w:val="none" w:sz="0" w:space="0" w:color="auto"/>
            <w:bottom w:val="none" w:sz="0" w:space="0" w:color="auto"/>
            <w:right w:val="none" w:sz="0" w:space="0" w:color="auto"/>
          </w:divBdr>
          <w:divsChild>
            <w:div w:id="16445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810">
      <w:bodyDiv w:val="1"/>
      <w:marLeft w:val="0"/>
      <w:marRight w:val="0"/>
      <w:marTop w:val="0"/>
      <w:marBottom w:val="0"/>
      <w:divBdr>
        <w:top w:val="none" w:sz="0" w:space="0" w:color="auto"/>
        <w:left w:val="none" w:sz="0" w:space="0" w:color="auto"/>
        <w:bottom w:val="none" w:sz="0" w:space="0" w:color="auto"/>
        <w:right w:val="none" w:sz="0" w:space="0" w:color="auto"/>
      </w:divBdr>
      <w:divsChild>
        <w:div w:id="1945384244">
          <w:marLeft w:val="0"/>
          <w:marRight w:val="0"/>
          <w:marTop w:val="0"/>
          <w:marBottom w:val="0"/>
          <w:divBdr>
            <w:top w:val="none" w:sz="0" w:space="0" w:color="auto"/>
            <w:left w:val="none" w:sz="0" w:space="0" w:color="auto"/>
            <w:bottom w:val="none" w:sz="0" w:space="0" w:color="auto"/>
            <w:right w:val="none" w:sz="0" w:space="0" w:color="auto"/>
          </w:divBdr>
          <w:divsChild>
            <w:div w:id="16273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6887">
      <w:bodyDiv w:val="1"/>
      <w:marLeft w:val="0"/>
      <w:marRight w:val="0"/>
      <w:marTop w:val="0"/>
      <w:marBottom w:val="0"/>
      <w:divBdr>
        <w:top w:val="none" w:sz="0" w:space="0" w:color="auto"/>
        <w:left w:val="none" w:sz="0" w:space="0" w:color="auto"/>
        <w:bottom w:val="none" w:sz="0" w:space="0" w:color="auto"/>
        <w:right w:val="none" w:sz="0" w:space="0" w:color="auto"/>
      </w:divBdr>
    </w:div>
    <w:div w:id="1414741532">
      <w:bodyDiv w:val="1"/>
      <w:marLeft w:val="0"/>
      <w:marRight w:val="0"/>
      <w:marTop w:val="0"/>
      <w:marBottom w:val="0"/>
      <w:divBdr>
        <w:top w:val="none" w:sz="0" w:space="0" w:color="auto"/>
        <w:left w:val="none" w:sz="0" w:space="0" w:color="auto"/>
        <w:bottom w:val="none" w:sz="0" w:space="0" w:color="auto"/>
        <w:right w:val="none" w:sz="0" w:space="0" w:color="auto"/>
      </w:divBdr>
    </w:div>
    <w:div w:id="1520660642">
      <w:bodyDiv w:val="1"/>
      <w:marLeft w:val="0"/>
      <w:marRight w:val="0"/>
      <w:marTop w:val="0"/>
      <w:marBottom w:val="0"/>
      <w:divBdr>
        <w:top w:val="none" w:sz="0" w:space="0" w:color="auto"/>
        <w:left w:val="none" w:sz="0" w:space="0" w:color="auto"/>
        <w:bottom w:val="none" w:sz="0" w:space="0" w:color="auto"/>
        <w:right w:val="none" w:sz="0" w:space="0" w:color="auto"/>
      </w:divBdr>
    </w:div>
    <w:div w:id="1544637951">
      <w:bodyDiv w:val="1"/>
      <w:marLeft w:val="0"/>
      <w:marRight w:val="0"/>
      <w:marTop w:val="0"/>
      <w:marBottom w:val="0"/>
      <w:divBdr>
        <w:top w:val="none" w:sz="0" w:space="0" w:color="auto"/>
        <w:left w:val="none" w:sz="0" w:space="0" w:color="auto"/>
        <w:bottom w:val="none" w:sz="0" w:space="0" w:color="auto"/>
        <w:right w:val="none" w:sz="0" w:space="0" w:color="auto"/>
      </w:divBdr>
    </w:div>
    <w:div w:id="1544950567">
      <w:bodyDiv w:val="1"/>
      <w:marLeft w:val="0"/>
      <w:marRight w:val="0"/>
      <w:marTop w:val="0"/>
      <w:marBottom w:val="0"/>
      <w:divBdr>
        <w:top w:val="none" w:sz="0" w:space="0" w:color="auto"/>
        <w:left w:val="none" w:sz="0" w:space="0" w:color="auto"/>
        <w:bottom w:val="none" w:sz="0" w:space="0" w:color="auto"/>
        <w:right w:val="none" w:sz="0" w:space="0" w:color="auto"/>
      </w:divBdr>
    </w:div>
    <w:div w:id="1610114769">
      <w:bodyDiv w:val="1"/>
      <w:marLeft w:val="0"/>
      <w:marRight w:val="0"/>
      <w:marTop w:val="0"/>
      <w:marBottom w:val="0"/>
      <w:divBdr>
        <w:top w:val="none" w:sz="0" w:space="0" w:color="auto"/>
        <w:left w:val="none" w:sz="0" w:space="0" w:color="auto"/>
        <w:bottom w:val="none" w:sz="0" w:space="0" w:color="auto"/>
        <w:right w:val="none" w:sz="0" w:space="0" w:color="auto"/>
      </w:divBdr>
    </w:div>
    <w:div w:id="1726222013">
      <w:bodyDiv w:val="1"/>
      <w:marLeft w:val="0"/>
      <w:marRight w:val="0"/>
      <w:marTop w:val="0"/>
      <w:marBottom w:val="0"/>
      <w:divBdr>
        <w:top w:val="none" w:sz="0" w:space="0" w:color="auto"/>
        <w:left w:val="none" w:sz="0" w:space="0" w:color="auto"/>
        <w:bottom w:val="none" w:sz="0" w:space="0" w:color="auto"/>
        <w:right w:val="none" w:sz="0" w:space="0" w:color="auto"/>
      </w:divBdr>
    </w:div>
    <w:div w:id="1979063687">
      <w:bodyDiv w:val="1"/>
      <w:marLeft w:val="0"/>
      <w:marRight w:val="0"/>
      <w:marTop w:val="0"/>
      <w:marBottom w:val="0"/>
      <w:divBdr>
        <w:top w:val="none" w:sz="0" w:space="0" w:color="auto"/>
        <w:left w:val="none" w:sz="0" w:space="0" w:color="auto"/>
        <w:bottom w:val="none" w:sz="0" w:space="0" w:color="auto"/>
        <w:right w:val="none" w:sz="0" w:space="0" w:color="auto"/>
      </w:divBdr>
    </w:div>
    <w:div w:id="2016807178">
      <w:bodyDiv w:val="1"/>
      <w:marLeft w:val="0"/>
      <w:marRight w:val="0"/>
      <w:marTop w:val="0"/>
      <w:marBottom w:val="0"/>
      <w:divBdr>
        <w:top w:val="none" w:sz="0" w:space="0" w:color="auto"/>
        <w:left w:val="none" w:sz="0" w:space="0" w:color="auto"/>
        <w:bottom w:val="none" w:sz="0" w:space="0" w:color="auto"/>
        <w:right w:val="none" w:sz="0" w:space="0" w:color="auto"/>
      </w:divBdr>
    </w:div>
    <w:div w:id="2041926728">
      <w:bodyDiv w:val="1"/>
      <w:marLeft w:val="0"/>
      <w:marRight w:val="0"/>
      <w:marTop w:val="0"/>
      <w:marBottom w:val="0"/>
      <w:divBdr>
        <w:top w:val="none" w:sz="0" w:space="0" w:color="auto"/>
        <w:left w:val="none" w:sz="0" w:space="0" w:color="auto"/>
        <w:bottom w:val="none" w:sz="0" w:space="0" w:color="auto"/>
        <w:right w:val="none" w:sz="0" w:space="0" w:color="auto"/>
      </w:divBdr>
    </w:div>
    <w:div w:id="208575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uk.wikipedia.org/wiki/Windows_Phone" TargetMode="External"/><Relationship Id="rId26" Type="http://schemas.openxmlformats.org/officeDocument/2006/relationships/image" Target="media/image15.png"/><Relationship Id="rId39" Type="http://schemas.openxmlformats.org/officeDocument/2006/relationships/hyperlink" Target="http://confonline.susu.ru/index.php?option=com_content&amp;view=article&amp;id=57:2011-05-06-04-36-21&amp;catid=16:-2----&amp;Itemid=18"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goo.gl/d19VX" TargetMode="External"/><Relationship Id="rId47" Type="http://schemas.openxmlformats.org/officeDocument/2006/relationships/hyperlink" Target="http://www.microsoft.com/visualstudio/rus/products/visual-studio-overview" TargetMode="External"/><Relationship Id="rId50" Type="http://schemas.openxmlformats.org/officeDocument/2006/relationships/hyperlink" Target="http://goo.gl/6yCp" TargetMode="External"/><Relationship Id="rId55" Type="http://schemas.openxmlformats.org/officeDocument/2006/relationships/hyperlink" Target="http://msdn.microsoft.com/ru-ru/library/ms174173.aspx"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uk.wikipedia.org/w/index.php?title=Metro_UI&amp;action=edit&amp;redlink=1" TargetMode="External"/><Relationship Id="rId29" Type="http://schemas.openxmlformats.org/officeDocument/2006/relationships/image" Target="media/image18.png"/><Relationship Id="rId41" Type="http://schemas.openxmlformats.org/officeDocument/2006/relationships/hyperlink" Target="http://goo.gl/XuPk7%2013.12.2012" TargetMode="External"/><Relationship Id="rId54" Type="http://schemas.openxmlformats.org/officeDocument/2006/relationships/hyperlink" Target="http://www.microsoft.com/ukraine/news/issues/2012/03/sql-server-2012.msp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www.eweek.com/c/a/Desktops-and-Notebooks/IBM-Acquires-Rational/" TargetMode="External"/><Relationship Id="rId40" Type="http://schemas.openxmlformats.org/officeDocument/2006/relationships/hyperlink" Target="http://habrahabr.ru/post/74326/" TargetMode="External"/><Relationship Id="rId45" Type="http://schemas.openxmlformats.org/officeDocument/2006/relationships/hyperlink" Target="http://www.mobile-review.com/review/microsoft-wp8.shtml" TargetMode="External"/><Relationship Id="rId53" Type="http://schemas.openxmlformats.org/officeDocument/2006/relationships/hyperlink" Target="http://goo.gl/ZjSdm" TargetMode="External"/><Relationship Id="rId58" Type="http://schemas.openxmlformats.org/officeDocument/2006/relationships/hyperlink" Target="http://www.windowsazure.com/" TargetMode="Externa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logist.com.ua/warehouse/tehnika/scanner_bar_code.htm" TargetMode="External"/><Relationship Id="rId49" Type="http://schemas.openxmlformats.org/officeDocument/2006/relationships/hyperlink" Target="http://goo.gl/umjaS" TargetMode="External"/><Relationship Id="rId57" Type="http://schemas.openxmlformats.org/officeDocument/2006/relationships/hyperlink" Target="http://ria.ru/technology/20121004/766127348.html"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uk.wikipedia.org/wiki/Microsoft" TargetMode="External"/><Relationship Id="rId31" Type="http://schemas.openxmlformats.org/officeDocument/2006/relationships/image" Target="media/image20.png"/><Relationship Id="rId44" Type="http://schemas.openxmlformats.org/officeDocument/2006/relationships/hyperlink" Target="http://goo.gl/iTtyK" TargetMode="External"/><Relationship Id="rId52" Type="http://schemas.openxmlformats.org/officeDocument/2006/relationships/hyperlink" Target="http://www.android.com/" TargetMode="External"/><Relationship Id="rId6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ebok.sorlik.ru/" TargetMode="External"/><Relationship Id="rId43" Type="http://schemas.openxmlformats.org/officeDocument/2006/relationships/hyperlink" Target="http://goo.gl/2UW5X" TargetMode="External"/><Relationship Id="rId48" Type="http://schemas.openxmlformats.org/officeDocument/2006/relationships/hyperlink" Target="http://goo.gl/UQPB" TargetMode="External"/><Relationship Id="rId56" Type="http://schemas.openxmlformats.org/officeDocument/2006/relationships/hyperlink" Target="http://goo.gl/4pdRm" TargetMode="External"/><Relationship Id="rId8" Type="http://schemas.openxmlformats.org/officeDocument/2006/relationships/endnotes" Target="endnotes.xml"/><Relationship Id="rId51" Type="http://schemas.openxmlformats.org/officeDocument/2006/relationships/hyperlink" Target="http://goo.gl/YXDuH"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www.ci.ru/inform03_06/p_24.htm" TargetMode="External"/><Relationship Id="rId46" Type="http://schemas.openxmlformats.org/officeDocument/2006/relationships/hyperlink" Target="http://goo.gl/MJcWy" TargetMode="External"/><Relationship Id="rId59"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1050;&#1091;&#1088;&#1089;&#1086;&#1074;&#1072;&#1103;%20&#1088;&#1072;&#1073;&#1086;&#1090;&#1072;%20Java\STVUZ-KhPI-3.01-201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5552F-9D1B-4704-94F2-12457E14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STVUZ-KhPI-3.01-2010.dotx</Template>
  <TotalTime>1352</TotalTime>
  <Pages>80</Pages>
  <Words>14097</Words>
  <Characters>80358</Characters>
  <Application>Microsoft Office Word</Application>
  <DocSecurity>0</DocSecurity>
  <Lines>669</Lines>
  <Paragraphs>188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94267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serg</cp:lastModifiedBy>
  <cp:revision>20</cp:revision>
  <cp:lastPrinted>2013-01-10T08:13:00Z</cp:lastPrinted>
  <dcterms:created xsi:type="dcterms:W3CDTF">2013-06-18T20:07:00Z</dcterms:created>
  <dcterms:modified xsi:type="dcterms:W3CDTF">2013-06-21T11:08:00Z</dcterms:modified>
</cp:coreProperties>
</file>