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0A158327" w:rsidR="00291385" w:rsidRPr="0085141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DB7738">
        <w:rPr>
          <w:rFonts w:ascii="Arial" w:eastAsia="Arial" w:hAnsi="Arial" w:cs="Arial"/>
          <w:sz w:val="24"/>
          <w:szCs w:val="24"/>
        </w:rPr>
        <w:t>6</w:t>
      </w:r>
    </w:p>
    <w:p w14:paraId="1AE54700" w14:textId="424BC1F0" w:rsidR="00291385" w:rsidRPr="00DB7738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E21A8C">
        <w:rPr>
          <w:rFonts w:ascii="Arial" w:eastAsia="Arial" w:hAnsi="Arial" w:cs="Arial"/>
          <w:b/>
          <w:sz w:val="24"/>
          <w:szCs w:val="24"/>
        </w:rPr>
        <w:t>10</w:t>
      </w:r>
    </w:p>
    <w:p w14:paraId="441B6A98" w14:textId="423B60BF" w:rsidR="004F24DE" w:rsidRDefault="00E21A8C" w:rsidP="004F24DE">
      <w:pPr>
        <w:spacing w:before="120" w:after="0" w:line="240" w:lineRule="auto"/>
        <w:jc w:val="center"/>
      </w:pPr>
      <w:bookmarkStart w:id="0" w:name="_gjdgxs" w:colFirst="0" w:colLast="0"/>
      <w:bookmarkEnd w:id="0"/>
      <w:r w:rsidRPr="00E21A8C">
        <w:rPr>
          <w:rFonts w:ascii="Arial" w:eastAsia="Arial" w:hAnsi="Arial" w:cs="Arial"/>
          <w:sz w:val="28"/>
          <w:szCs w:val="28"/>
        </w:rPr>
        <w:t>Линейная регрессия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22F818F2" w14:textId="3D19F23D" w:rsidR="004F24DE" w:rsidRDefault="00E21A8C" w:rsidP="004F24DE">
      <w:pPr>
        <w:spacing w:after="0" w:line="240" w:lineRule="auto"/>
        <w:ind w:firstLine="708"/>
        <w:jc w:val="both"/>
      </w:pPr>
      <w:r w:rsidRPr="00E21A8C">
        <w:rPr>
          <w:rFonts w:ascii="Arial" w:eastAsia="Arial" w:hAnsi="Arial" w:cs="Arial"/>
          <w:sz w:val="24"/>
          <w:szCs w:val="24"/>
        </w:rPr>
        <w:t>Синтезировать заданный алгоритм линейной регрессии. Выполнить проверку значимости полученной модели регрессии.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E91A83" w14:textId="5BF0032E" w:rsidR="002336C7" w:rsidRDefault="00676462" w:rsidP="008514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E21A8C" w:rsidRPr="00E21A8C"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алгоритм линейной регрессии. Получить коэффициенты модели регрессии. Выполнить проверку значимости полученной модели и представить результаты в виде выводов по проделанной работе.</w:t>
      </w:r>
    </w:p>
    <w:p w14:paraId="61AB91B3" w14:textId="16D78BFC" w:rsidR="004F24DE" w:rsidRPr="002336C7" w:rsidRDefault="00E21A8C" w:rsidP="004F24D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  <w:sectPr w:rsidR="004F24DE" w:rsidRPr="002336C7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E21A8C">
        <w:rPr>
          <w:rFonts w:ascii="Arial" w:eastAsia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E21A8C">
        <w:rPr>
          <w:rFonts w:ascii="Arial" w:eastAsia="Arial" w:hAnsi="Arial" w:cs="Arial"/>
          <w:sz w:val="24"/>
          <w:szCs w:val="24"/>
        </w:rPr>
        <w:t>Matlab</w:t>
      </w:r>
      <w:proofErr w:type="spellEnd"/>
      <w:r w:rsidRPr="00E21A8C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E21A8C">
        <w:rPr>
          <w:rFonts w:ascii="Arial" w:eastAsia="Arial" w:hAnsi="Arial" w:cs="Arial"/>
          <w:sz w:val="24"/>
          <w:szCs w:val="24"/>
        </w:rPr>
        <w:t>regress</w:t>
      </w:r>
      <w:proofErr w:type="spellEnd"/>
      <w:r w:rsidRPr="00E21A8C">
        <w:rPr>
          <w:rFonts w:ascii="Arial" w:eastAsia="Arial" w:hAnsi="Arial" w:cs="Arial"/>
          <w:sz w:val="24"/>
          <w:szCs w:val="24"/>
        </w:rPr>
        <w:t>) построить модель линейной регрессии гармонического ряда с коэффициентами a(1)=3; a(2)=6; a(3)=7; a(4)=-5; a(5)=4; a(6)=-1. Вычислить коэффициент детерминации для следующих объемов обучающей выборки: 50, 100 и 1000. Дисперсия ошибки измерения выходной переменной = 0.1, уровень значимости для проверки гипотез по критерию Фишера = 0.05.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2C62CB4E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%Файл pr35_1_lin_regr. Использование стандартных функций </w:t>
      </w:r>
      <w:proofErr w:type="spell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MatLab</w:t>
      </w:r>
      <w:proofErr w:type="spell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для построения </w:t>
      </w:r>
    </w:p>
    <w:p w14:paraId="651E459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%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линейной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регрессии</w:t>
      </w:r>
    </w:p>
    <w:p w14:paraId="55601B3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clear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all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close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all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3015F7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46B7C7B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>var1=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>2;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вид восстанавливаемой функции (1-полином; 2-гармонический ряд)%var1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</w:p>
    <w:p w14:paraId="1376C5B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ng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=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5;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порядок полинома (ряда), ng+1 - количество коэффициентов полинома (ряда)</w:t>
      </w:r>
    </w:p>
    <w:p w14:paraId="4E8C3428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N=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100;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объем обучающей выборки </w:t>
      </w:r>
    </w:p>
    <w:p w14:paraId="73B9B639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n=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1;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размерность вектора входных переменных (в данном примере фиксирована)</w:t>
      </w:r>
    </w:p>
    <w:p w14:paraId="3690A4C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 xml:space="preserve">D=0.1;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%дисперсия ошибки измерения выходной переменной</w:t>
      </w:r>
    </w:p>
    <w:p w14:paraId="660EAB6D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>gamma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>=0.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highlight w:val="yellow"/>
        </w:rPr>
        <w:t>05;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highlight w:val="yellow"/>
        </w:rPr>
        <w:t>уровень значимости для проверки гипотез по критерию Фишера</w:t>
      </w:r>
    </w:p>
    <w:p w14:paraId="5BD370D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xmin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=0;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xmax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=1;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dx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=0.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01;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границы и дискретность области определения функций </w:t>
      </w:r>
    </w:p>
    <w:p w14:paraId="599C54F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xd=</w:t>
      </w: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xmin:dx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:xmax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ld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=length(xd);</w:t>
      </w:r>
    </w:p>
    <w:p w14:paraId="5D75AEA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%% 2. Генерация обучающей выборки данных</w:t>
      </w:r>
    </w:p>
    <w:p w14:paraId="06B910DC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XN=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xmin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+(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xmax-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xmin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)*</w:t>
      </w:r>
      <w:proofErr w:type="spellStart"/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rand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N,n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</w:p>
    <w:p w14:paraId="04C88E8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YN=zeros(N,1); a=zeros(ng+1,1);</w:t>
      </w:r>
    </w:p>
    <w:p w14:paraId="1D0FC8C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var1==1</w:t>
      </w:r>
    </w:p>
    <w:p w14:paraId="01953815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   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%исходные данные для полинома</w:t>
      </w:r>
    </w:p>
    <w:p w14:paraId="5495384C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    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1)=1; a(2)=5;</w:t>
      </w:r>
    </w:p>
    <w:p w14:paraId="7B9D9E1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3)=10; a(4)=0.5*10^3; a(5)=0.05*10^4; a(6)=-0.01*10^5;</w:t>
      </w:r>
    </w:p>
    <w:p w14:paraId="68C5CB0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070B28F6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var1==2</w:t>
      </w:r>
    </w:p>
    <w:p w14:paraId="522F0F2D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%исходные данные для гармонического ряда</w:t>
      </w:r>
    </w:p>
    <w:p w14:paraId="726618D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     </w:t>
      </w:r>
      <w:proofErr w:type="gram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a(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1)=0.5; a(2)=1;</w:t>
      </w:r>
    </w:p>
    <w:p w14:paraId="51D32A9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     </w:t>
      </w:r>
      <w:proofErr w:type="gram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a(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3)=10; a(4)=-5; a(5)=0.5; a(6)=-1;</w:t>
      </w:r>
    </w:p>
    <w:p w14:paraId="2D150DA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1)=3; a(2)=6; a(3)=7; a(4)=-5; a(5)=4; a(6)=-1;</w:t>
      </w:r>
    </w:p>
    <w:p w14:paraId="1BB9F87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487CDE0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%Задание аппроксимируемой функции </w:t>
      </w:r>
    </w:p>
    <w:p w14:paraId="795F2169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var1==1</w:t>
      </w:r>
    </w:p>
    <w:p w14:paraId="5191BC0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   p=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fliplr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(a');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%в обратном порядке</w:t>
      </w:r>
    </w:p>
    <w:p w14:paraId="5EE7D86C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YN=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polyval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p,XN</w:t>
      </w:r>
      <w:proofErr w:type="spellEnd"/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)+sqrt(D)*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randn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(N,1);</w:t>
      </w:r>
    </w:p>
    <w:p w14:paraId="7F668CA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1C301388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var1==2</w:t>
      </w:r>
    </w:p>
    <w:p w14:paraId="7B6A08E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YN=a(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1)*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ones(N,1)+a(2)*sin(pi*XN)+a(3)*sin(2*pi*XN)+a(4)*sin(3*pi*XN)</w:t>
      </w: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2DE50846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+a(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5)*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sin(4*pi*XN)+a(6)*sin(5*pi*XN)+sqrt(D)*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randn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(N,1);</w:t>
      </w:r>
    </w:p>
    <w:p w14:paraId="467B244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7D2C3A4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%% 3. Обращение к функции вычисления коэффициентов регрессии</w:t>
      </w:r>
    </w:p>
    <w:p w14:paraId="24C5426A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X=[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ones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(N,1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),XN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];</w:t>
      </w:r>
    </w:p>
    <w:p w14:paraId="3E919707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[a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_,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aint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,r,rint,stat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]=regress(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YN,X,gamma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25BBC0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%a_-вектор коэффициентов регрессии (n+</w:t>
      </w:r>
      <w:proofErr w:type="gram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1)x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1;</w:t>
      </w:r>
    </w:p>
    <w:p w14:paraId="444A8775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bint</w:t>
      </w:r>
      <w:proofErr w:type="spell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-матрица интервальных оценок коэффициентов (n+</w:t>
      </w:r>
      <w:proofErr w:type="gram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1)x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2;%r-вектор остатков Nx1;</w:t>
      </w:r>
    </w:p>
    <w:p w14:paraId="7A3B5EA7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rint</w:t>
      </w:r>
      <w:proofErr w:type="spell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-матрица доверительных интервалов остатков Nx2;</w:t>
      </w:r>
    </w:p>
    <w:p w14:paraId="52AB33FD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stat</w:t>
      </w:r>
      <w:proofErr w:type="spell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- вектор, содержащий значения: статистик R^2 и F, p-значение, RSS/(N-n-1)</w:t>
      </w:r>
    </w:p>
    <w:p w14:paraId="0CF64C8D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RSS=sum(r.^2);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mY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=mean(X*a_); ESS=sum((X*a_-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mY</w:t>
      </w:r>
      <w:proofErr w:type="spellEnd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).^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2);</w:t>
      </w:r>
    </w:p>
    <w:p w14:paraId="5FE37651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R2=ESS/(RSS+ESS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);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коэффициент детерминации</w:t>
      </w:r>
    </w:p>
    <w:p w14:paraId="343EEB0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sz w:val="20"/>
          <w:szCs w:val="20"/>
        </w:rPr>
        <w:t>F=(ESS/n)/(RSS/(N-n-1)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);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статистика Фишера</w:t>
      </w:r>
    </w:p>
    <w:p w14:paraId="6CCA3637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fgamma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=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finv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(1-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gamma,n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,N-n-1);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%значение F-статистики, превышаемое с вероятностью </w:t>
      </w:r>
      <w:proofErr w:type="spellStart"/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gamma</w:t>
      </w:r>
      <w:proofErr w:type="spellEnd"/>
    </w:p>
    <w:p w14:paraId="248EC64E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p_value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=1-fcdf(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F,n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,N-n-1);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%расчет вероятности превышения полученного значения F</w:t>
      </w:r>
    </w:p>
    <w:p w14:paraId="145A6E96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%Проверка вычисляемых статистик в среде</w:t>
      </w:r>
    </w:p>
    <w:p w14:paraId="6C51389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 xml:space="preserve">'Вычисляемые статистики: R^2, F, 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p_value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, RSS/(N-n-1)'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02F42F3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disp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([R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2,F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,p_value,RSS/(N-n-1)]);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disp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(stat);</w:t>
      </w:r>
    </w:p>
    <w:p w14:paraId="6CC3A299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%% 4. Построение регрессии и границ восстанавливаемой функции</w:t>
      </w:r>
    </w:p>
    <w:p w14:paraId="2841B71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x=[ones(ld,1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),xd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']; y=x*a_;</w:t>
      </w:r>
    </w:p>
    <w:p w14:paraId="7C194F9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>ymi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=x*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aint</w:t>
      </w:r>
      <w:proofErr w:type="spellEnd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1);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=x*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aint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(:,2);</w:t>
      </w:r>
    </w:p>
    <w:p w14:paraId="720FE93D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ymin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=min(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ymi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ymax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=max(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773B3C8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%% 5.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Визуализация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результатов</w:t>
      </w:r>
    </w:p>
    <w:p w14:paraId="5CC4EBC7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figure(1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);set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(gca,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'FontSize'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,12);grid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09960F42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axis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[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xmin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xmax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 xml:space="preserve"> ymin-0.1 ymax+0.1]);</w:t>
      </w:r>
      <w:r w:rsidRPr="00124570">
        <w:rPr>
          <w:rFonts w:ascii="JetBrains Mono" w:eastAsia="Times New Roman" w:hAnsi="JetBrains Mono" w:cs="JetBrains Mono"/>
          <w:color w:val="008013"/>
          <w:sz w:val="20"/>
          <w:szCs w:val="20"/>
        </w:rPr>
        <w:t>%установка границ поля графика по осям</w:t>
      </w:r>
    </w:p>
    <w:p w14:paraId="5CD401E9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pg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=</w:t>
      </w: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plot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</w:rPr>
        <w:t>XN,YN,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ro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,xd,y,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'-b'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xd,ymi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'--k'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xd,yma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'--k'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4C5A248E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</w:rPr>
        <w:t>set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(pg,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'LineWidth'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,1.25);</w:t>
      </w:r>
    </w:p>
    <w:p w14:paraId="39393E6B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'Полученная регрессионная зависимость'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FontName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Courier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641C58C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xlabel(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);ylabel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'Y'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E859B56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str1=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'N='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 str2=num2str(N);</w:t>
      </w:r>
    </w:p>
    <w:p w14:paraId="56A5070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str3=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ng='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 str4=num2str(ng);</w:t>
      </w:r>
    </w:p>
    <w:p w14:paraId="140CBBF8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str5=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D='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 str6=num2str(D);</w:t>
      </w:r>
    </w:p>
    <w:p w14:paraId="4793D3B0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str7=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gamma='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 str8=num2str(gamma);</w:t>
      </w:r>
    </w:p>
    <w:p w14:paraId="0D2CE26E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str9=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p-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val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='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 str10=num2str(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p_value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0DF7411F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text(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xmin+0.1, 0.5*</w:t>
      </w:r>
      <w:proofErr w:type="spell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ymax</w:t>
      </w:r>
      <w:proofErr w:type="spell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,[str1, str2, str3, str4, str5, str6,str7,str8,str9,str10],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HorizontalAlignment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618A0DB6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'left'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BackgroundColor</w:t>
      </w:r>
      <w:proofErr w:type="spellEnd"/>
      <w:proofErr w:type="gram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,[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.8 .8 .8],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'FontSize'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,12);</w:t>
      </w:r>
    </w:p>
    <w:p w14:paraId="083CFBF4" w14:textId="77777777" w:rsidR="00124570" w:rsidRPr="00124570" w:rsidRDefault="00124570" w:rsidP="00124570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'XN-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YN'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'y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=f(x)'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y-dy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y+dy</w:t>
      </w:r>
      <w:proofErr w:type="spellEnd"/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gramStart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);hold</w:t>
      </w:r>
      <w:proofErr w:type="gramEnd"/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r w:rsidRPr="00124570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off</w:t>
      </w:r>
      <w:r w:rsidRPr="00124570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49B86303" w14:textId="1255AC60" w:rsidR="00885E7B" w:rsidRPr="00124570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</w:p>
    <w:p w14:paraId="0E015ED1" w14:textId="41BB3AB7" w:rsidR="00D32882" w:rsidRPr="00124570" w:rsidRDefault="00D32882" w:rsidP="00885E7B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sectPr w:rsidR="00D32882" w:rsidRPr="00124570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30285501" w14:textId="10B5DD71" w:rsidR="0008214E" w:rsidRDefault="0008214E" w:rsidP="008B0170">
      <w:pPr>
        <w:pStyle w:val="a6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5C65E1">
        <w:rPr>
          <w:noProof/>
        </w:rPr>
        <w:t>1</w:t>
      </w:r>
      <w:r>
        <w:fldChar w:fldCharType="end"/>
      </w:r>
      <w:r>
        <w:rPr>
          <w:noProof/>
        </w:rPr>
        <w:t xml:space="preserve"> - Коэффициенты детерминации при разных объёмах выборки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52"/>
        <w:gridCol w:w="3702"/>
        <w:gridCol w:w="2940"/>
      </w:tblGrid>
      <w:tr w:rsidR="00E268B7" w14:paraId="3F004C53" w14:textId="6B968EE2" w:rsidTr="00E268B7">
        <w:tc>
          <w:tcPr>
            <w:tcW w:w="3552" w:type="dxa"/>
          </w:tcPr>
          <w:p w14:paraId="663D533F" w14:textId="49A0EE81" w:rsidR="00E268B7" w:rsidRPr="00093D6B" w:rsidRDefault="00E268B7" w:rsidP="00093D6B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/>
                <w:sz w:val="24"/>
                <w:szCs w:val="24"/>
              </w:rPr>
              <w:t>Объём обучающей выборки</w:t>
            </w:r>
          </w:p>
        </w:tc>
        <w:tc>
          <w:tcPr>
            <w:tcW w:w="3702" w:type="dxa"/>
          </w:tcPr>
          <w:p w14:paraId="59AF8EA6" w14:textId="332C9638" w:rsidR="00E268B7" w:rsidRPr="00093D6B" w:rsidRDefault="00E268B7" w:rsidP="00093D6B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/>
                <w:sz w:val="24"/>
                <w:szCs w:val="24"/>
              </w:rPr>
              <w:t>Коэффициент детерминации</w:t>
            </w:r>
          </w:p>
        </w:tc>
        <w:tc>
          <w:tcPr>
            <w:tcW w:w="2940" w:type="dxa"/>
          </w:tcPr>
          <w:p w14:paraId="09F45DD4" w14:textId="10E928EB" w:rsidR="00E268B7" w:rsidRPr="00093D6B" w:rsidRDefault="00E268B7" w:rsidP="00093D6B">
            <w:pPr>
              <w:spacing w:before="12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Значимость модели</w:t>
            </w:r>
          </w:p>
        </w:tc>
      </w:tr>
      <w:tr w:rsidR="00E268B7" w14:paraId="7216B9FB" w14:textId="7EC04CE1" w:rsidTr="00E268B7">
        <w:tc>
          <w:tcPr>
            <w:tcW w:w="3552" w:type="dxa"/>
          </w:tcPr>
          <w:p w14:paraId="097CD3B6" w14:textId="17AA47C2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50</w:t>
            </w:r>
          </w:p>
        </w:tc>
        <w:tc>
          <w:tcPr>
            <w:tcW w:w="3702" w:type="dxa"/>
          </w:tcPr>
          <w:p w14:paraId="14D2B281" w14:textId="08863C7D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0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5113</w:t>
            </w:r>
          </w:p>
        </w:tc>
        <w:tc>
          <w:tcPr>
            <w:tcW w:w="2940" w:type="dxa"/>
          </w:tcPr>
          <w:p w14:paraId="32523CCA" w14:textId="797A1ABA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50,2263</w:t>
            </w:r>
          </w:p>
        </w:tc>
      </w:tr>
      <w:tr w:rsidR="00E268B7" w14:paraId="2E0FA40F" w14:textId="17F2DE56" w:rsidTr="00E268B7">
        <w:tc>
          <w:tcPr>
            <w:tcW w:w="3552" w:type="dxa"/>
          </w:tcPr>
          <w:p w14:paraId="6CE9B815" w14:textId="6E414075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100</w:t>
            </w:r>
          </w:p>
        </w:tc>
        <w:tc>
          <w:tcPr>
            <w:tcW w:w="3702" w:type="dxa"/>
          </w:tcPr>
          <w:p w14:paraId="5D47FF07" w14:textId="4B03814E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0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5053</w:t>
            </w:r>
          </w:p>
        </w:tc>
        <w:tc>
          <w:tcPr>
            <w:tcW w:w="2940" w:type="dxa"/>
          </w:tcPr>
          <w:p w14:paraId="5B48519F" w14:textId="5766D242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100,0915</w:t>
            </w:r>
          </w:p>
        </w:tc>
      </w:tr>
      <w:tr w:rsidR="00E268B7" w14:paraId="49B502B3" w14:textId="00702C70" w:rsidTr="00E268B7">
        <w:tc>
          <w:tcPr>
            <w:tcW w:w="3552" w:type="dxa"/>
          </w:tcPr>
          <w:p w14:paraId="2915983C" w14:textId="37E06C03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1000</w:t>
            </w:r>
          </w:p>
        </w:tc>
        <w:tc>
          <w:tcPr>
            <w:tcW w:w="3702" w:type="dxa"/>
          </w:tcPr>
          <w:p w14:paraId="3C7E05E5" w14:textId="43B2E349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0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,</w:t>
            </w:r>
            <w:r w:rsidRPr="00093D6B">
              <w:rPr>
                <w:rFonts w:ascii="Arial" w:eastAsia="Arial" w:hAnsi="Arial" w:cs="Arial"/>
                <w:bCs/>
                <w:sz w:val="24"/>
                <w:szCs w:val="24"/>
              </w:rPr>
              <w:t>4233</w:t>
            </w:r>
          </w:p>
        </w:tc>
        <w:tc>
          <w:tcPr>
            <w:tcW w:w="2940" w:type="dxa"/>
          </w:tcPr>
          <w:p w14:paraId="6A6578D6" w14:textId="1DA07740" w:rsidR="00E268B7" w:rsidRPr="00093D6B" w:rsidRDefault="00E268B7" w:rsidP="000F0ED4">
            <w:pPr>
              <w:spacing w:before="120"/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sz w:val="24"/>
                <w:szCs w:val="24"/>
              </w:rPr>
              <w:t>732,6471</w:t>
            </w:r>
          </w:p>
        </w:tc>
      </w:tr>
    </w:tbl>
    <w:p w14:paraId="1E8D07D9" w14:textId="77777777" w:rsidR="008B0170" w:rsidRDefault="008B0170" w:rsidP="0034384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b/>
          <w:noProof/>
          <w:sz w:val="24"/>
          <w:szCs w:val="24"/>
        </w:rPr>
      </w:pPr>
    </w:p>
    <w:p w14:paraId="14C60978" w14:textId="21463C89" w:rsidR="0034384A" w:rsidRDefault="0034384A" w:rsidP="0034384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3B7E998" wp14:editId="6B867BBF">
            <wp:extent cx="5204363" cy="2934119"/>
            <wp:effectExtent l="0" t="0" r="0" b="0"/>
            <wp:docPr id="1600039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9468" name="Рисунок 160003946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3" t="7718" r="8332" b="5578"/>
                    <a:stretch/>
                  </pic:blipFill>
                  <pic:spPr bwMode="auto">
                    <a:xfrm>
                      <a:off x="0" y="0"/>
                      <a:ext cx="5206025" cy="2935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0003A" w14:textId="554F45FE" w:rsidR="002F7132" w:rsidRDefault="0034384A" w:rsidP="008B0170">
      <w:pPr>
        <w:pStyle w:val="a6"/>
        <w:rPr>
          <w:rFonts w:eastAsia="Arial"/>
          <w:b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C65E1">
        <w:rPr>
          <w:noProof/>
        </w:rPr>
        <w:t>1</w:t>
      </w:r>
      <w:r>
        <w:fldChar w:fldCharType="end"/>
      </w:r>
      <w:r>
        <w:t xml:space="preserve"> </w:t>
      </w:r>
      <w:r w:rsidRPr="00C94BAC">
        <w:rPr>
          <w:noProof/>
        </w:rPr>
        <w:t>- Полученная регрессионая зависимость</w:t>
      </w:r>
    </w:p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</w:t>
      </w:r>
      <w:r w:rsidR="000745B7">
        <w:t>ыводы</w:t>
      </w:r>
    </w:p>
    <w:p w14:paraId="6940FBFE" w14:textId="294B8234" w:rsidR="00DF3AEC" w:rsidRDefault="007169F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Значимость модели регрессии (статистика Фишера) прямо пропорциональна объёму обучающей выборки</w:t>
      </w:r>
    </w:p>
    <w:p w14:paraId="180CFF3F" w14:textId="6BEC2FF2" w:rsidR="000D6C8B" w:rsidRDefault="000D6C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Регуляризация требуется в случае сильно зашумлённых данных или при наличии большого количества сильно связанных друг с другом переменных.</w:t>
      </w:r>
    </w:p>
    <w:sectPr w:rsidR="000D6C8B" w:rsidSect="00A61AEB">
      <w:pgSz w:w="11906" w:h="16838"/>
      <w:pgMar w:top="1134" w:right="851" w:bottom="113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C53"/>
    <w:multiLevelType w:val="hybridMultilevel"/>
    <w:tmpl w:val="FF98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2E39"/>
    <w:multiLevelType w:val="hybridMultilevel"/>
    <w:tmpl w:val="1F84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8D"/>
    <w:multiLevelType w:val="hybridMultilevel"/>
    <w:tmpl w:val="F290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3829">
    <w:abstractNumId w:val="3"/>
  </w:num>
  <w:num w:numId="2" w16cid:durableId="949363923">
    <w:abstractNumId w:val="1"/>
  </w:num>
  <w:num w:numId="3" w16cid:durableId="2007439420">
    <w:abstractNumId w:val="0"/>
  </w:num>
  <w:num w:numId="4" w16cid:durableId="1906135751">
    <w:abstractNumId w:val="2"/>
  </w:num>
  <w:num w:numId="5" w16cid:durableId="279655459">
    <w:abstractNumId w:val="4"/>
  </w:num>
  <w:num w:numId="6" w16cid:durableId="1773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1460"/>
    <w:rsid w:val="00006941"/>
    <w:rsid w:val="0001309C"/>
    <w:rsid w:val="00035CBD"/>
    <w:rsid w:val="000565B3"/>
    <w:rsid w:val="00057A1D"/>
    <w:rsid w:val="000745B7"/>
    <w:rsid w:val="0008214E"/>
    <w:rsid w:val="00093D6B"/>
    <w:rsid w:val="000975D9"/>
    <w:rsid w:val="000B39CC"/>
    <w:rsid w:val="000B4C13"/>
    <w:rsid w:val="000D6C8B"/>
    <w:rsid w:val="000F0ED4"/>
    <w:rsid w:val="00124570"/>
    <w:rsid w:val="001436CA"/>
    <w:rsid w:val="0014603C"/>
    <w:rsid w:val="00193DF6"/>
    <w:rsid w:val="00195E58"/>
    <w:rsid w:val="001D0A82"/>
    <w:rsid w:val="001F330C"/>
    <w:rsid w:val="00201FDB"/>
    <w:rsid w:val="00226F82"/>
    <w:rsid w:val="002336C7"/>
    <w:rsid w:val="002357F9"/>
    <w:rsid w:val="00251017"/>
    <w:rsid w:val="002870F1"/>
    <w:rsid w:val="00291385"/>
    <w:rsid w:val="002C02A0"/>
    <w:rsid w:val="002D7AD3"/>
    <w:rsid w:val="002F6993"/>
    <w:rsid w:val="002F7132"/>
    <w:rsid w:val="00310884"/>
    <w:rsid w:val="0034384A"/>
    <w:rsid w:val="003522B5"/>
    <w:rsid w:val="00356E18"/>
    <w:rsid w:val="00380AC0"/>
    <w:rsid w:val="003A7832"/>
    <w:rsid w:val="003C767B"/>
    <w:rsid w:val="003D7803"/>
    <w:rsid w:val="003F0D8A"/>
    <w:rsid w:val="00475915"/>
    <w:rsid w:val="00496685"/>
    <w:rsid w:val="004D63EA"/>
    <w:rsid w:val="004F24DE"/>
    <w:rsid w:val="00501414"/>
    <w:rsid w:val="00540E4D"/>
    <w:rsid w:val="00566A1B"/>
    <w:rsid w:val="00571E43"/>
    <w:rsid w:val="005A00CA"/>
    <w:rsid w:val="005B546E"/>
    <w:rsid w:val="005C65E1"/>
    <w:rsid w:val="005D6553"/>
    <w:rsid w:val="00603171"/>
    <w:rsid w:val="00620573"/>
    <w:rsid w:val="006600DB"/>
    <w:rsid w:val="00676462"/>
    <w:rsid w:val="0068620B"/>
    <w:rsid w:val="006C5E56"/>
    <w:rsid w:val="007169F0"/>
    <w:rsid w:val="00774B91"/>
    <w:rsid w:val="00795483"/>
    <w:rsid w:val="007A15FB"/>
    <w:rsid w:val="007A340F"/>
    <w:rsid w:val="007A39BE"/>
    <w:rsid w:val="007B3BBB"/>
    <w:rsid w:val="007E33FA"/>
    <w:rsid w:val="00813D31"/>
    <w:rsid w:val="0084057D"/>
    <w:rsid w:val="00840A70"/>
    <w:rsid w:val="00851410"/>
    <w:rsid w:val="00883A1A"/>
    <w:rsid w:val="00885E7B"/>
    <w:rsid w:val="008A0F78"/>
    <w:rsid w:val="008B0170"/>
    <w:rsid w:val="008B4137"/>
    <w:rsid w:val="008C25A2"/>
    <w:rsid w:val="009603DD"/>
    <w:rsid w:val="009629B7"/>
    <w:rsid w:val="00A12C8D"/>
    <w:rsid w:val="00A61AEB"/>
    <w:rsid w:val="00A61B1D"/>
    <w:rsid w:val="00A63B38"/>
    <w:rsid w:val="00A755B9"/>
    <w:rsid w:val="00A9152A"/>
    <w:rsid w:val="00AB2814"/>
    <w:rsid w:val="00AD2087"/>
    <w:rsid w:val="00AD7577"/>
    <w:rsid w:val="00B71FBC"/>
    <w:rsid w:val="00B80D5E"/>
    <w:rsid w:val="00BB2CD4"/>
    <w:rsid w:val="00BD1C25"/>
    <w:rsid w:val="00BD6D57"/>
    <w:rsid w:val="00C70927"/>
    <w:rsid w:val="00CF5818"/>
    <w:rsid w:val="00D006ED"/>
    <w:rsid w:val="00D30D5F"/>
    <w:rsid w:val="00D32882"/>
    <w:rsid w:val="00D340E6"/>
    <w:rsid w:val="00D46821"/>
    <w:rsid w:val="00D55D46"/>
    <w:rsid w:val="00D70A45"/>
    <w:rsid w:val="00D92613"/>
    <w:rsid w:val="00DA15E8"/>
    <w:rsid w:val="00DA237C"/>
    <w:rsid w:val="00DB7738"/>
    <w:rsid w:val="00DF3AEC"/>
    <w:rsid w:val="00E13AD6"/>
    <w:rsid w:val="00E21A8C"/>
    <w:rsid w:val="00E268B7"/>
    <w:rsid w:val="00E45B5B"/>
    <w:rsid w:val="00E47C53"/>
    <w:rsid w:val="00E52D4B"/>
    <w:rsid w:val="00E55B1A"/>
    <w:rsid w:val="00F06BC3"/>
    <w:rsid w:val="00F166BF"/>
    <w:rsid w:val="00F2535A"/>
    <w:rsid w:val="00FB1624"/>
    <w:rsid w:val="00FB4DAF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8B0170"/>
    <w:pPr>
      <w:spacing w:after="200" w:line="240" w:lineRule="auto"/>
      <w:jc w:val="center"/>
    </w:pPr>
    <w:rPr>
      <w:rFonts w:ascii="Arial" w:hAnsi="Arial" w:cs="Arial"/>
      <w:iCs/>
      <w:sz w:val="24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0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16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B75-04C7-4ED4-9ECB-A6AD63B0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137</cp:revision>
  <cp:lastPrinted>2024-11-08T07:47:00Z</cp:lastPrinted>
  <dcterms:created xsi:type="dcterms:W3CDTF">2024-09-16T12:18:00Z</dcterms:created>
  <dcterms:modified xsi:type="dcterms:W3CDTF">2024-11-08T07:48:00Z</dcterms:modified>
</cp:coreProperties>
</file>