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0EC28" w14:textId="6B1C8793" w:rsidR="000F5A60" w:rsidRPr="00634A48" w:rsidRDefault="00C313C8" w:rsidP="00634A48">
      <w:pPr>
        <w:pStyle w:val="a7"/>
        <w:numPr>
          <w:ilvl w:val="0"/>
          <w:numId w:val="3"/>
        </w:numPr>
      </w:pPr>
      <w:r w:rsidRPr="00634A48">
        <w:t>На примере своего варианта реализации практического задания пояснить свойства симметричности и обратимости сети Фейстеля.</w:t>
      </w:r>
    </w:p>
    <w:p w14:paraId="3A2651CA" w14:textId="17D8D35B" w:rsidR="00C313C8" w:rsidRDefault="00C313C8" w:rsidP="00C313C8">
      <w:r>
        <w:t>Свойство симметричности заключается в том, что для шифрования и дешифровки применяется один и тот же алгоритм, но с разной последовательностью ключей, а именно, в обратном порядке.</w:t>
      </w:r>
    </w:p>
    <w:p w14:paraId="19CE1C2A" w14:textId="45C262EF" w:rsidR="00C313C8" w:rsidRPr="00C313C8" w:rsidRDefault="00C313C8" w:rsidP="00C313C8">
      <w:r>
        <w:t xml:space="preserve">Свойство обратимости заключается в том, что исходные данные можно восстановить с использованием той же функции </w:t>
      </w:r>
      <w:r>
        <w:rPr>
          <w:lang w:val="en-US"/>
        </w:rPr>
        <w:t>F</w:t>
      </w:r>
      <w:r>
        <w:t xml:space="preserve"> и ключами в обратной последовательности</w:t>
      </w:r>
      <w:r w:rsidRPr="00C313C8">
        <w:t xml:space="preserve">. </w:t>
      </w:r>
      <w:r>
        <w:t>Не нужно использовать обратную ей функцию.</w:t>
      </w:r>
    </w:p>
    <w:p w14:paraId="407A4E39" w14:textId="77777777" w:rsidR="00C313C8" w:rsidRPr="00634A48" w:rsidRDefault="00C313C8" w:rsidP="00634A48">
      <w:pPr>
        <w:pStyle w:val="a7"/>
        <w:numPr>
          <w:ilvl w:val="0"/>
          <w:numId w:val="3"/>
        </w:numPr>
      </w:pPr>
      <w:r w:rsidRPr="00634A48">
        <w:t>Каким способом достигаются эффекты рассеивания и перемешивания?</w:t>
      </w:r>
    </w:p>
    <w:p w14:paraId="7460FBEE" w14:textId="4260C4E3" w:rsidR="00C313C8" w:rsidRDefault="00634A48" w:rsidP="00C313C8">
      <w:r>
        <w:t xml:space="preserve">Эффект рассеивания подразумевает, что изменения в одном бите открытого текста приводят к изменениям в нескольких битах зашифрованного текста. Достигается это применением функции </w:t>
      </w:r>
      <w:r>
        <w:rPr>
          <w:lang w:val="en-US"/>
        </w:rPr>
        <w:t>f</w:t>
      </w:r>
      <w:r w:rsidRPr="00634A48">
        <w:t>(</w:t>
      </w:r>
      <w:r>
        <w:rPr>
          <w:lang w:val="en-US"/>
        </w:rPr>
        <w:t>l</w:t>
      </w:r>
      <w:r w:rsidRPr="00634A48">
        <w:t xml:space="preserve">, </w:t>
      </w:r>
      <w:r>
        <w:rPr>
          <w:lang w:val="en-US"/>
        </w:rPr>
        <w:t>k</w:t>
      </w:r>
      <w:r w:rsidRPr="00634A48">
        <w:t>)</w:t>
      </w:r>
      <w:r>
        <w:t>, скрывающей статистические свойства исходных данных.</w:t>
      </w:r>
    </w:p>
    <w:p w14:paraId="3A457192" w14:textId="3C4F3962" w:rsidR="00634A48" w:rsidRPr="00634A48" w:rsidRDefault="00634A48" w:rsidP="00C313C8">
      <w:r>
        <w:t>Эффект перемешивания достигается обменами половинок блоков.</w:t>
      </w:r>
    </w:p>
    <w:sectPr w:rsidR="00634A48" w:rsidRPr="00634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5202D"/>
    <w:multiLevelType w:val="hybridMultilevel"/>
    <w:tmpl w:val="C1F2E3C4"/>
    <w:lvl w:ilvl="0" w:tplc="428EC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2DC76FB8"/>
    <w:multiLevelType w:val="hybridMultilevel"/>
    <w:tmpl w:val="0A2EF8EE"/>
    <w:lvl w:ilvl="0" w:tplc="428ECD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DD43CB"/>
    <w:multiLevelType w:val="hybridMultilevel"/>
    <w:tmpl w:val="1CAC6632"/>
    <w:lvl w:ilvl="0" w:tplc="428ECD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7822880">
    <w:abstractNumId w:val="1"/>
  </w:num>
  <w:num w:numId="2" w16cid:durableId="1303651678">
    <w:abstractNumId w:val="2"/>
  </w:num>
  <w:num w:numId="3" w16cid:durableId="42480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82"/>
    <w:rsid w:val="00005A51"/>
    <w:rsid w:val="000F5A60"/>
    <w:rsid w:val="004A4E6E"/>
    <w:rsid w:val="004F16AC"/>
    <w:rsid w:val="00634A48"/>
    <w:rsid w:val="00700CE3"/>
    <w:rsid w:val="008F6B16"/>
    <w:rsid w:val="00AC7646"/>
    <w:rsid w:val="00BD01E5"/>
    <w:rsid w:val="00C313C8"/>
    <w:rsid w:val="00FF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2E8F"/>
  <w15:chartTrackingRefBased/>
  <w15:docId w15:val="{4998CB65-5DFB-4AFA-895B-4FEEB700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646"/>
    <w:pPr>
      <w:spacing w:line="240" w:lineRule="auto"/>
      <w:ind w:firstLine="709"/>
      <w:jc w:val="both"/>
    </w:pPr>
    <w:rPr>
      <w:rFonts w:ascii="Times New Roman" w:hAnsi="Times New Roman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1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8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8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8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8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8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8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8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882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F1882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F1882"/>
    <w:rPr>
      <w:rFonts w:eastAsiaTheme="majorEastAsia" w:cstheme="majorBidi"/>
      <w:color w:val="2F5496" w:themeColor="accent1" w:themeShade="BF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F1882"/>
    <w:rPr>
      <w:rFonts w:eastAsiaTheme="majorEastAsia" w:cstheme="majorBidi"/>
      <w:i/>
      <w:iCs/>
      <w:color w:val="2F5496" w:themeColor="accent1" w:themeShade="BF"/>
      <w:sz w:val="28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FF1882"/>
    <w:rPr>
      <w:rFonts w:eastAsiaTheme="majorEastAsia" w:cstheme="majorBidi"/>
      <w:color w:val="2F5496" w:themeColor="accent1" w:themeShade="BF"/>
      <w:sz w:val="28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FF1882"/>
    <w:rPr>
      <w:rFonts w:eastAsiaTheme="majorEastAsia" w:cstheme="majorBidi"/>
      <w:i/>
      <w:iCs/>
      <w:color w:val="595959" w:themeColor="text1" w:themeTint="A6"/>
      <w:sz w:val="28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FF1882"/>
    <w:rPr>
      <w:rFonts w:eastAsiaTheme="majorEastAsia" w:cstheme="majorBidi"/>
      <w:color w:val="595959" w:themeColor="text1" w:themeTint="A6"/>
      <w:sz w:val="28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FF1882"/>
    <w:rPr>
      <w:rFonts w:eastAsiaTheme="majorEastAsia" w:cstheme="majorBidi"/>
      <w:i/>
      <w:iCs/>
      <w:color w:val="272727" w:themeColor="text1" w:themeTint="D8"/>
      <w:sz w:val="28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FF1882"/>
    <w:rPr>
      <w:rFonts w:eastAsiaTheme="majorEastAsia" w:cstheme="majorBidi"/>
      <w:color w:val="272727" w:themeColor="text1" w:themeTint="D8"/>
      <w:sz w:val="28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FF18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188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FF1882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1882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FF1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1882"/>
    <w:rPr>
      <w:rFonts w:ascii="Times New Roman" w:hAnsi="Times New Roman"/>
      <w:i/>
      <w:iCs/>
      <w:color w:val="404040" w:themeColor="text1" w:themeTint="BF"/>
      <w:sz w:val="28"/>
      <w:szCs w:val="22"/>
      <w14:ligatures w14:val="none"/>
    </w:rPr>
  </w:style>
  <w:style w:type="paragraph" w:styleId="a7">
    <w:name w:val="List Paragraph"/>
    <w:basedOn w:val="a"/>
    <w:uiPriority w:val="34"/>
    <w:qFormat/>
    <w:rsid w:val="00FF18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18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1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1882"/>
    <w:rPr>
      <w:rFonts w:ascii="Times New Roman" w:hAnsi="Times New Roman"/>
      <w:i/>
      <w:iCs/>
      <w:color w:val="2F5496" w:themeColor="accent1" w:themeShade="BF"/>
      <w:sz w:val="28"/>
      <w:szCs w:val="22"/>
      <w14:ligatures w14:val="none"/>
    </w:rPr>
  </w:style>
  <w:style w:type="character" w:styleId="ab">
    <w:name w:val="Intense Reference"/>
    <w:basedOn w:val="a0"/>
    <w:uiPriority w:val="32"/>
    <w:qFormat/>
    <w:rsid w:val="00FF1882"/>
    <w:rPr>
      <w:b/>
      <w:bCs/>
      <w:smallCaps/>
      <w:color w:val="2F5496" w:themeColor="accent1" w:themeShade="BF"/>
      <w:spacing w:val="5"/>
    </w:rPr>
  </w:style>
  <w:style w:type="paragraph" w:customStyle="1" w:styleId="normal">
    <w:name w:val="normal"/>
    <w:rsid w:val="00C313C8"/>
    <w:pPr>
      <w:spacing w:line="259" w:lineRule="auto"/>
    </w:pPr>
    <w:rPr>
      <w:rFonts w:ascii="Calibri" w:eastAsia="Times New Roman" w:hAnsi="Calibri" w:cs="Calibri"/>
      <w:color w:val="000000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3</cp:revision>
  <dcterms:created xsi:type="dcterms:W3CDTF">2025-02-21T06:06:00Z</dcterms:created>
  <dcterms:modified xsi:type="dcterms:W3CDTF">2025-02-21T06:17:00Z</dcterms:modified>
</cp:coreProperties>
</file>