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14F0F" w:rsidRDefault="00000000">
      <w:pPr>
        <w:pStyle w:val="1"/>
      </w:pPr>
      <w:bookmarkStart w:id="0" w:name="_rrxnb4eqy3wp" w:colFirst="0" w:colLast="0"/>
      <w:bookmarkEnd w:id="0"/>
      <w:r>
        <w:t>Практическое задание 2. PMI</w:t>
      </w:r>
    </w:p>
    <w:p w14:paraId="00000002" w14:textId="77777777" w:rsidR="00F14F0F" w:rsidRDefault="00000000">
      <w:pPr>
        <w:spacing w:after="200"/>
      </w:pPr>
      <w:r>
        <w:rPr>
          <w:b/>
        </w:rPr>
        <w:t>Цель:</w:t>
      </w:r>
      <w:r>
        <w:t xml:space="preserve"> освоить базовые подходы к управлению проектами, предлагаемые Project Management Institute (PMI) в руководстве знаний по управлению проектами (</w:t>
      </w:r>
      <w:proofErr w:type="spellStart"/>
      <w:r>
        <w:t>PMBoK</w:t>
      </w:r>
      <w:proofErr w:type="spellEnd"/>
      <w:r>
        <w:t>) и прочих стандартах. Попрактиковаться в создании основных проектных артефактов, предусмотренных данным фреймворком.</w:t>
      </w:r>
    </w:p>
    <w:p w14:paraId="00000003" w14:textId="77777777" w:rsidR="00F14F0F" w:rsidRDefault="00000000">
      <w:pPr>
        <w:spacing w:after="200"/>
        <w:rPr>
          <w:b/>
        </w:rPr>
      </w:pPr>
      <w:r>
        <w:rPr>
          <w:b/>
        </w:rPr>
        <w:t>Список материалов:</w:t>
      </w:r>
    </w:p>
    <w:p w14:paraId="00000004" w14:textId="77777777" w:rsidR="00F14F0F" w:rsidRDefault="00000000">
      <w:pPr>
        <w:numPr>
          <w:ilvl w:val="0"/>
          <w:numId w:val="2"/>
        </w:numPr>
      </w:pPr>
      <w:r>
        <w:t>Свод знаний по управлению проектами (</w:t>
      </w:r>
      <w:proofErr w:type="spellStart"/>
      <w:r>
        <w:t>PMBoK</w:t>
      </w:r>
      <w:proofErr w:type="spellEnd"/>
      <w:r>
        <w:t>), 6 издание (искать в облаке в папке “Материалы/PMI”).</w:t>
      </w:r>
    </w:p>
    <w:p w14:paraId="00000005" w14:textId="77777777" w:rsidR="00F14F0F" w:rsidRPr="00293C21" w:rsidRDefault="00000000">
      <w:pPr>
        <w:numPr>
          <w:ilvl w:val="0"/>
          <w:numId w:val="2"/>
        </w:numPr>
        <w:rPr>
          <w:lang w:val="en-US"/>
        </w:rPr>
      </w:pPr>
      <w:r w:rsidRPr="00293C21">
        <w:rPr>
          <w:lang w:val="en-US"/>
        </w:rPr>
        <w:t>Practice Standard for Work Breakdown Structures (</w:t>
      </w:r>
      <w:r>
        <w:t>искать</w:t>
      </w:r>
      <w:r w:rsidRPr="00293C21">
        <w:rPr>
          <w:lang w:val="en-US"/>
        </w:rPr>
        <w:t xml:space="preserve"> </w:t>
      </w:r>
      <w:r>
        <w:t>в</w:t>
      </w:r>
      <w:r w:rsidRPr="00293C21">
        <w:rPr>
          <w:lang w:val="en-US"/>
        </w:rPr>
        <w:t xml:space="preserve"> </w:t>
      </w:r>
      <w:r>
        <w:t>облаке</w:t>
      </w:r>
      <w:r w:rsidRPr="00293C21">
        <w:rPr>
          <w:lang w:val="en-US"/>
        </w:rPr>
        <w:t xml:space="preserve"> </w:t>
      </w:r>
      <w:r>
        <w:t>в</w:t>
      </w:r>
      <w:r w:rsidRPr="00293C21">
        <w:rPr>
          <w:lang w:val="en-US"/>
        </w:rPr>
        <w:t xml:space="preserve"> </w:t>
      </w:r>
      <w:r>
        <w:t>папке</w:t>
      </w:r>
      <w:r w:rsidRPr="00293C21">
        <w:rPr>
          <w:lang w:val="en-US"/>
        </w:rPr>
        <w:t xml:space="preserve"> “</w:t>
      </w:r>
      <w:r>
        <w:t>Материалы</w:t>
      </w:r>
      <w:r w:rsidRPr="00293C21">
        <w:rPr>
          <w:lang w:val="en-US"/>
        </w:rPr>
        <w:t>/PMI”).</w:t>
      </w:r>
    </w:p>
    <w:p w14:paraId="00000006" w14:textId="77777777" w:rsidR="00F14F0F" w:rsidRDefault="00000000">
      <w:pPr>
        <w:numPr>
          <w:ilvl w:val="0"/>
          <w:numId w:val="2"/>
        </w:numPr>
        <w:spacing w:after="200"/>
      </w:pPr>
      <w:r>
        <w:t>Шаблоны необходимых документов (некоторые можно найти в облаке в папке “Материалы/PMI”, приветствуется использование сторонних).</w:t>
      </w:r>
    </w:p>
    <w:p w14:paraId="00000007" w14:textId="77777777" w:rsidR="00F14F0F" w:rsidRDefault="00000000">
      <w:pPr>
        <w:spacing w:after="200"/>
        <w:jc w:val="center"/>
        <w:rPr>
          <w:b/>
        </w:rPr>
      </w:pPr>
      <w:r>
        <w:rPr>
          <w:b/>
        </w:rPr>
        <w:t>Задание</w:t>
      </w:r>
    </w:p>
    <w:p w14:paraId="00000008" w14:textId="77777777" w:rsidR="00F14F0F" w:rsidRPr="00293C21" w:rsidRDefault="00000000">
      <w:pPr>
        <w:rPr>
          <w:highlight w:val="green"/>
          <w:lang w:val="ru-RU"/>
        </w:rPr>
      </w:pPr>
      <w:r w:rsidRPr="00293C21">
        <w:rPr>
          <w:b/>
          <w:highlight w:val="green"/>
        </w:rPr>
        <w:t>1)</w:t>
      </w:r>
      <w:r w:rsidRPr="00293C21">
        <w:rPr>
          <w:highlight w:val="green"/>
        </w:rPr>
        <w:t xml:space="preserve"> Составьте устав проекта. Можно пользоваться любыми подходящими шаблонами и планами структуры документа. При составлении устава не забывайте о ряде ключевых моментов:</w:t>
      </w:r>
    </w:p>
    <w:p w14:paraId="00000009" w14:textId="77777777" w:rsidR="00F14F0F" w:rsidRPr="00293C21" w:rsidRDefault="00000000">
      <w:pPr>
        <w:numPr>
          <w:ilvl w:val="0"/>
          <w:numId w:val="1"/>
        </w:numPr>
        <w:rPr>
          <w:highlight w:val="green"/>
        </w:rPr>
      </w:pPr>
      <w:r w:rsidRPr="00293C21">
        <w:rPr>
          <w:highlight w:val="green"/>
        </w:rPr>
        <w:t>Цель проекта должна быть сформулирована по методологии SMART.</w:t>
      </w:r>
    </w:p>
    <w:p w14:paraId="0000000A" w14:textId="77777777" w:rsidR="00F14F0F" w:rsidRPr="00293C21" w:rsidRDefault="00000000">
      <w:pPr>
        <w:numPr>
          <w:ilvl w:val="0"/>
          <w:numId w:val="1"/>
        </w:numPr>
        <w:rPr>
          <w:highlight w:val="green"/>
        </w:rPr>
      </w:pPr>
      <w:r w:rsidRPr="00293C21">
        <w:rPr>
          <w:highlight w:val="green"/>
        </w:rPr>
        <w:t>Одной из важнейших целей устава является декларация спектра полномочий руководителя проекта (что он имеет право делать самостоятельно, что он должен согласовывать с вышестоящим руководством, кому и по каким поводам должен отчитываться и т.д.). Поэтому не забывайте про этот пункт.</w:t>
      </w:r>
    </w:p>
    <w:p w14:paraId="0000000B" w14:textId="77777777" w:rsidR="00F14F0F" w:rsidRPr="00293C21" w:rsidRDefault="00000000">
      <w:pPr>
        <w:numPr>
          <w:ilvl w:val="0"/>
          <w:numId w:val="1"/>
        </w:numPr>
        <w:spacing w:after="200"/>
        <w:rPr>
          <w:highlight w:val="green"/>
        </w:rPr>
      </w:pPr>
      <w:r w:rsidRPr="00293C21">
        <w:rPr>
          <w:highlight w:val="green"/>
        </w:rPr>
        <w:t>Не менее важный пункт - перечень конкретных поставок, которые должны быть по итогам выполнения проекта.</w:t>
      </w:r>
    </w:p>
    <w:p w14:paraId="0000000C" w14:textId="77777777" w:rsidR="00F14F0F" w:rsidRDefault="00000000">
      <w:pPr>
        <w:spacing w:after="200"/>
      </w:pPr>
      <w:r w:rsidRPr="00293C21">
        <w:rPr>
          <w:b/>
          <w:highlight w:val="green"/>
        </w:rPr>
        <w:t>2)</w:t>
      </w:r>
      <w:r w:rsidRPr="00293C21">
        <w:rPr>
          <w:highlight w:val="green"/>
        </w:rPr>
        <w:t xml:space="preserve"> Составьте реестр заинтересованных сторон проекта. Не забывайте, что заинтересованные стороны, это все, кто может быть заинтересован в результатах проекта или способен оказывать на него влияние (конечные пользователи, конкуренты, подрядчики, регулирующие органы и т.д. и т.п.), а не только заказчик и команда. Укажите в том числе оценки степени влияния на проект, заинтересованности, выбранную стратегию по отношению к данному лицу</w:t>
      </w:r>
      <w:r>
        <w:t>.</w:t>
      </w:r>
    </w:p>
    <w:p w14:paraId="0000000D" w14:textId="77777777" w:rsidR="00F14F0F" w:rsidRDefault="00000000">
      <w:pPr>
        <w:spacing w:after="200"/>
      </w:pPr>
      <w:r>
        <w:rPr>
          <w:b/>
        </w:rPr>
        <w:t xml:space="preserve">3) </w:t>
      </w:r>
      <w:r>
        <w:t>Составьте Иерархическую структуру работ (ИСР, WBS) вашего проекта и её словарь. Обоснуйте выбранный подход к декомпозиции (продуктовый, функциональный, в соответствии с ЖЦ и т.д.).</w:t>
      </w:r>
    </w:p>
    <w:p w14:paraId="0000000E" w14:textId="77777777" w:rsidR="00F14F0F" w:rsidRDefault="00000000">
      <w:pPr>
        <w:spacing w:after="200"/>
      </w:pPr>
      <w:r>
        <w:rPr>
          <w:b/>
        </w:rPr>
        <w:t>4)</w:t>
      </w:r>
      <w:r>
        <w:t xml:space="preserve"> Составьте реестр рисков для проекта. Укажите в нём оценки вероятности и влияния. Продумайте стратегии реагирования.</w:t>
      </w:r>
    </w:p>
    <w:sectPr w:rsidR="00F14F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A16773"/>
    <w:multiLevelType w:val="multilevel"/>
    <w:tmpl w:val="FF563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DB0FC5"/>
    <w:multiLevelType w:val="multilevel"/>
    <w:tmpl w:val="31562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8619930">
    <w:abstractNumId w:val="1"/>
  </w:num>
  <w:num w:numId="2" w16cid:durableId="44088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F0F"/>
    <w:rsid w:val="00293C21"/>
    <w:rsid w:val="00527FAD"/>
    <w:rsid w:val="00F1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71D206-AE75-4791-801F-D7632782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Путин</cp:lastModifiedBy>
  <cp:revision>2</cp:revision>
  <dcterms:created xsi:type="dcterms:W3CDTF">2024-09-30T05:23:00Z</dcterms:created>
  <dcterms:modified xsi:type="dcterms:W3CDTF">2024-09-30T06:02:00Z</dcterms:modified>
</cp:coreProperties>
</file>