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i w:val="1"/>
          <w:color w:val="c9daf8"/>
          <w:sz w:val="66"/>
          <w:szCs w:val="66"/>
        </w:rPr>
      </w:pPr>
      <w:bookmarkStart w:colFirst="0" w:colLast="0" w:name="_tbexpu9vy0pn" w:id="0"/>
      <w:bookmarkEnd w:id="0"/>
      <w:r w:rsidDel="00000000" w:rsidR="00000000" w:rsidRPr="00000000">
        <w:rPr>
          <w:i w:val="1"/>
          <w:color w:val="c9daf8"/>
          <w:sz w:val="66"/>
          <w:szCs w:val="66"/>
          <w:rtl w:val="0"/>
        </w:rPr>
        <w:t xml:space="preserve">SuperPlanner</w:t>
      </w:r>
    </w:p>
    <w:p w:rsidR="00000000" w:rsidDel="00000000" w:rsidP="00000000" w:rsidRDefault="00000000" w:rsidRPr="00000000" w14:paraId="00000002">
      <w:pPr>
        <w:pStyle w:val="Subtitle"/>
        <w:jc w:val="center"/>
        <w:rPr/>
      </w:pPr>
      <w:bookmarkStart w:colFirst="0" w:colLast="0" w:name="_22m5lpwvbhrg" w:id="1"/>
      <w:bookmarkEnd w:id="1"/>
      <w:r w:rsidDel="00000000" w:rsidR="00000000" w:rsidRPr="00000000">
        <w:rPr>
          <w:rtl w:val="0"/>
        </w:rPr>
        <w:t xml:space="preserve">Домашна работа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jc w:val="right"/>
        <w:rPr>
          <w:color w:val="212529"/>
        </w:rPr>
      </w:pPr>
      <w:r w:rsidDel="00000000" w:rsidR="00000000" w:rsidRPr="00000000">
        <w:rPr>
          <w:color w:val="212529"/>
          <w:rtl w:val="0"/>
        </w:rPr>
        <w:t xml:space="preserve">Изготвили:</w:t>
      </w:r>
    </w:p>
    <w:p w:rsidR="00000000" w:rsidDel="00000000" w:rsidP="00000000" w:rsidRDefault="00000000" w:rsidRPr="00000000" w14:paraId="00000005">
      <w:pPr>
        <w:spacing w:line="360" w:lineRule="auto"/>
        <w:jc w:val="right"/>
        <w:rPr>
          <w:color w:val="212529"/>
        </w:rPr>
      </w:pPr>
      <w:r w:rsidDel="00000000" w:rsidR="00000000" w:rsidRPr="00000000">
        <w:rPr>
          <w:color w:val="212529"/>
          <w:rtl w:val="0"/>
        </w:rPr>
        <w:t xml:space="preserve">Илия Вълов, 62483</w:t>
      </w:r>
    </w:p>
    <w:p w:rsidR="00000000" w:rsidDel="00000000" w:rsidP="00000000" w:rsidRDefault="00000000" w:rsidRPr="00000000" w14:paraId="00000006">
      <w:pPr>
        <w:spacing w:line="360" w:lineRule="auto"/>
        <w:jc w:val="right"/>
        <w:rPr>
          <w:color w:val="212529"/>
        </w:rPr>
      </w:pPr>
      <w:r w:rsidDel="00000000" w:rsidR="00000000" w:rsidRPr="00000000">
        <w:rPr>
          <w:color w:val="212529"/>
          <w:rtl w:val="0"/>
        </w:rPr>
        <w:t xml:space="preserve">Мирослав Дионисиев, 62390</w:t>
      </w:r>
    </w:p>
    <w:p w:rsidR="00000000" w:rsidDel="00000000" w:rsidP="00000000" w:rsidRDefault="00000000" w:rsidRPr="00000000" w14:paraId="00000007">
      <w:pPr>
        <w:spacing w:line="360" w:lineRule="auto"/>
        <w:jc w:val="right"/>
        <w:rPr>
          <w:color w:val="212529"/>
        </w:rPr>
      </w:pPr>
      <w:r w:rsidDel="00000000" w:rsidR="00000000" w:rsidRPr="00000000">
        <w:rPr>
          <w:color w:val="212529"/>
          <w:rtl w:val="0"/>
        </w:rPr>
        <w:t xml:space="preserve">Павел Сарлов, 62393</w:t>
      </w:r>
    </w:p>
    <w:p w:rsidR="00000000" w:rsidDel="00000000" w:rsidP="00000000" w:rsidRDefault="00000000" w:rsidRPr="00000000" w14:paraId="00000008">
      <w:pPr>
        <w:spacing w:line="360" w:lineRule="auto"/>
        <w:jc w:val="left"/>
        <w:rPr>
          <w:color w:val="212529"/>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025.511811023624"/>
            </w:tabs>
            <w:spacing w:before="80" w:line="240" w:lineRule="auto"/>
            <w:ind w:left="0" w:firstLine="0"/>
            <w:rPr>
              <w:rFonts w:ascii="Arial" w:cs="Arial" w:eastAsia="Arial" w:hAnsi="Arial"/>
              <w:b w:val="1"/>
              <w:i w:val="0"/>
              <w:smallCaps w:val="0"/>
              <w:strike w:val="0"/>
              <w:color w:val="212529"/>
              <w:sz w:val="22"/>
              <w:szCs w:val="22"/>
              <w:u w:val="none"/>
              <w:shd w:fill="auto" w:val="clear"/>
              <w:vertAlign w:val="baseline"/>
            </w:rPr>
          </w:pPr>
          <w:r w:rsidDel="00000000" w:rsidR="00000000" w:rsidRPr="00000000">
            <w:fldChar w:fldCharType="begin"/>
            <w:instrText xml:space="preserve"> TOC \h \u \z </w:instrText>
            <w:fldChar w:fldCharType="separate"/>
          </w:r>
          <w:hyperlink w:anchor="_keybv9tdffwa">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Описание на приложението</w:t>
            </w:r>
          </w:hyperlink>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_keybv9tdffwa \h </w:instrText>
            <w:fldChar w:fldCharType="separate"/>
          </w:r>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212529"/>
              <w:sz w:val="22"/>
              <w:szCs w:val="22"/>
              <w:u w:val="none"/>
              <w:shd w:fill="auto" w:val="clear"/>
              <w:vertAlign w:val="baseline"/>
            </w:rPr>
          </w:pPr>
          <w:hyperlink w:anchor="_nfp104lc7hlw">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Проучване за осъществимост</w:t>
            </w:r>
          </w:hyperlink>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_nfp104lc7hlw \h </w:instrText>
            <w:fldChar w:fldCharType="separate"/>
          </w:r>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b9u1p0jyco3a">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Супердок</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_b9u1p0jyco3a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dnnrqvruvuz6">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Planyway</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_dnnrqvruvuz6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os38dgmmbhwb">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Todoist</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_os38dgmmbhwb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Arial" w:cs="Arial" w:eastAsia="Arial" w:hAnsi="Arial"/>
              <w:b w:val="1"/>
              <w:i w:val="0"/>
              <w:smallCaps w:val="0"/>
              <w:strike w:val="0"/>
              <w:color w:val="212529"/>
              <w:sz w:val="22"/>
              <w:szCs w:val="22"/>
              <w:u w:val="none"/>
              <w:shd w:fill="auto" w:val="clear"/>
              <w:vertAlign w:val="baseline"/>
            </w:rPr>
          </w:pPr>
          <w:hyperlink w:anchor="_dsna8bah63ux">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Заинтересовани лица</w:t>
            </w:r>
          </w:hyperlink>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_dsna8bah63ux \h </w:instrText>
            <w:fldChar w:fldCharType="separate"/>
          </w:r>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212529"/>
              <w:sz w:val="22"/>
              <w:szCs w:val="22"/>
              <w:u w:val="none"/>
              <w:shd w:fill="auto" w:val="clear"/>
              <w:vertAlign w:val="baseline"/>
            </w:rPr>
          </w:pPr>
          <w:hyperlink w:anchor="_pmoowlhlc3yc">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Професионалисти / фирми</w:t>
            </w:r>
          </w:hyperlink>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_pmoowlhlc3yc \h </w:instrText>
            <w:fldChar w:fldCharType="separate"/>
          </w:r>
          <w:r w:rsidDel="00000000" w:rsidR="00000000" w:rsidRPr="00000000">
            <w:rPr>
              <w:rFonts w:ascii="Arial" w:cs="Arial" w:eastAsia="Arial" w:hAnsi="Arial"/>
              <w:b w:val="0"/>
              <w:i w:val="0"/>
              <w:smallCaps w:val="0"/>
              <w:strike w:val="0"/>
              <w:color w:val="2125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color w:val="212529"/>
            </w:rPr>
          </w:pPr>
          <w:hyperlink w:anchor="_hv42h67dmmfh">
            <w:r w:rsidDel="00000000" w:rsidR="00000000" w:rsidRPr="00000000">
              <w:rPr>
                <w:color w:val="212529"/>
                <w:rtl w:val="0"/>
              </w:rPr>
              <w:t xml:space="preserve">Клиенти на бизнеса</w:t>
            </w:r>
          </w:hyperlink>
          <w:r w:rsidDel="00000000" w:rsidR="00000000" w:rsidRPr="00000000">
            <w:rPr>
              <w:color w:val="212529"/>
              <w:rtl w:val="0"/>
            </w:rPr>
            <w:tab/>
          </w:r>
          <w:r w:rsidDel="00000000" w:rsidR="00000000" w:rsidRPr="00000000">
            <w:fldChar w:fldCharType="begin"/>
            <w:instrText xml:space="preserve"> PAGEREF _hv42h67dmmfh \h </w:instrText>
            <w:fldChar w:fldCharType="separate"/>
          </w:r>
          <w:r w:rsidDel="00000000" w:rsidR="00000000" w:rsidRPr="00000000">
            <w:rPr>
              <w:color w:val="212529"/>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color w:val="212529"/>
            </w:rPr>
          </w:pPr>
          <w:hyperlink w:anchor="_l7ineg8kdj1b">
            <w:r w:rsidDel="00000000" w:rsidR="00000000" w:rsidRPr="00000000">
              <w:rPr>
                <w:color w:val="212529"/>
                <w:rtl w:val="0"/>
              </w:rPr>
              <w:t xml:space="preserve">Разработващ екип</w:t>
            </w:r>
          </w:hyperlink>
          <w:r w:rsidDel="00000000" w:rsidR="00000000" w:rsidRPr="00000000">
            <w:rPr>
              <w:color w:val="212529"/>
              <w:rtl w:val="0"/>
            </w:rPr>
            <w:tab/>
          </w:r>
          <w:r w:rsidDel="00000000" w:rsidR="00000000" w:rsidRPr="00000000">
            <w:fldChar w:fldCharType="begin"/>
            <w:instrText xml:space="preserve"> PAGEREF _l7ineg8kdj1b \h </w:instrText>
            <w:fldChar w:fldCharType="separate"/>
          </w:r>
          <w:r w:rsidDel="00000000" w:rsidR="00000000" w:rsidRPr="00000000">
            <w:rPr>
              <w:color w:val="212529"/>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color w:val="212529"/>
            </w:rPr>
          </w:pPr>
          <w:hyperlink w:anchor="_dtzrgzu3ucib">
            <w:r w:rsidDel="00000000" w:rsidR="00000000" w:rsidRPr="00000000">
              <w:rPr>
                <w:color w:val="212529"/>
                <w:rtl w:val="0"/>
              </w:rPr>
              <w:t xml:space="preserve">Външни проектни мениджъри</w:t>
            </w:r>
          </w:hyperlink>
          <w:r w:rsidDel="00000000" w:rsidR="00000000" w:rsidRPr="00000000">
            <w:rPr>
              <w:color w:val="212529"/>
              <w:rtl w:val="0"/>
            </w:rPr>
            <w:tab/>
          </w:r>
          <w:r w:rsidDel="00000000" w:rsidR="00000000" w:rsidRPr="00000000">
            <w:fldChar w:fldCharType="begin"/>
            <w:instrText xml:space="preserve"> PAGEREF _dtzrgzu3ucib \h </w:instrText>
            <w:fldChar w:fldCharType="separate"/>
          </w:r>
          <w:r w:rsidDel="00000000" w:rsidR="00000000" w:rsidRPr="00000000">
            <w:rPr>
              <w:color w:val="212529"/>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color w:val="212529"/>
            </w:rPr>
          </w:pPr>
          <w:hyperlink w:anchor="_z2kn12jk2aq1">
            <w:r w:rsidDel="00000000" w:rsidR="00000000" w:rsidRPr="00000000">
              <w:rPr>
                <w:color w:val="212529"/>
                <w:rtl w:val="0"/>
              </w:rPr>
              <w:t xml:space="preserve">Регулаторни органи</w:t>
            </w:r>
          </w:hyperlink>
          <w:r w:rsidDel="00000000" w:rsidR="00000000" w:rsidRPr="00000000">
            <w:rPr>
              <w:color w:val="212529"/>
              <w:rtl w:val="0"/>
            </w:rPr>
            <w:tab/>
          </w:r>
          <w:r w:rsidDel="00000000" w:rsidR="00000000" w:rsidRPr="00000000">
            <w:fldChar w:fldCharType="begin"/>
            <w:instrText xml:space="preserve"> PAGEREF _z2kn12jk2aq1 \h </w:instrText>
            <w:fldChar w:fldCharType="separate"/>
          </w:r>
          <w:r w:rsidDel="00000000" w:rsidR="00000000" w:rsidRPr="00000000">
            <w:rPr>
              <w:color w:val="212529"/>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212529"/>
              <w:sz w:val="22"/>
              <w:szCs w:val="22"/>
              <w:u w:val="none"/>
              <w:shd w:fill="auto" w:val="clear"/>
              <w:vertAlign w:val="baseline"/>
            </w:rPr>
          </w:pPr>
          <w:hyperlink w:anchor="_ogmvz7pafeb">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Приложени техники за извличане на изискванията</w:t>
            </w:r>
          </w:hyperlink>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_ogmvz7pafeb \h </w:instrText>
            <w:fldChar w:fldCharType="separate"/>
          </w:r>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color w:val="212529"/>
            </w:rPr>
          </w:pPr>
          <w:hyperlink w:anchor="_2h3he8ns2gag">
            <w:r w:rsidDel="00000000" w:rsidR="00000000" w:rsidRPr="00000000">
              <w:rPr>
                <w:color w:val="212529"/>
                <w:rtl w:val="0"/>
              </w:rPr>
              <w:t xml:space="preserve">Brainstorming</w:t>
            </w:r>
          </w:hyperlink>
          <w:r w:rsidDel="00000000" w:rsidR="00000000" w:rsidRPr="00000000">
            <w:rPr>
              <w:color w:val="212529"/>
              <w:rtl w:val="0"/>
            </w:rPr>
            <w:tab/>
          </w:r>
          <w:r w:rsidDel="00000000" w:rsidR="00000000" w:rsidRPr="00000000">
            <w:fldChar w:fldCharType="begin"/>
            <w:instrText xml:space="preserve"> PAGEREF _2h3he8ns2gag \h </w:instrText>
            <w:fldChar w:fldCharType="separate"/>
          </w:r>
          <w:r w:rsidDel="00000000" w:rsidR="00000000" w:rsidRPr="00000000">
            <w:rPr>
              <w:color w:val="212529"/>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color w:val="212529"/>
            </w:rPr>
          </w:pPr>
          <w:hyperlink w:anchor="_jz6p0zimt6j9">
            <w:r w:rsidDel="00000000" w:rsidR="00000000" w:rsidRPr="00000000">
              <w:rPr>
                <w:color w:val="212529"/>
                <w:rtl w:val="0"/>
              </w:rPr>
              <w:t xml:space="preserve">Интервюта</w:t>
            </w:r>
          </w:hyperlink>
          <w:r w:rsidDel="00000000" w:rsidR="00000000" w:rsidRPr="00000000">
            <w:rPr>
              <w:color w:val="212529"/>
              <w:rtl w:val="0"/>
            </w:rPr>
            <w:tab/>
          </w:r>
          <w:r w:rsidDel="00000000" w:rsidR="00000000" w:rsidRPr="00000000">
            <w:fldChar w:fldCharType="begin"/>
            <w:instrText xml:space="preserve"> PAGEREF _jz6p0zimt6j9 \h </w:instrText>
            <w:fldChar w:fldCharType="separate"/>
          </w:r>
          <w:r w:rsidDel="00000000" w:rsidR="00000000" w:rsidRPr="00000000">
            <w:rPr>
              <w:color w:val="212529"/>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200" w:line="240" w:lineRule="auto"/>
            <w:ind w:left="0" w:firstLine="0"/>
            <w:rPr>
              <w:rFonts w:ascii="Arial" w:cs="Arial" w:eastAsia="Arial" w:hAnsi="Arial"/>
              <w:b w:val="1"/>
              <w:i w:val="0"/>
              <w:smallCaps w:val="0"/>
              <w:strike w:val="0"/>
              <w:color w:val="212529"/>
              <w:sz w:val="22"/>
              <w:szCs w:val="22"/>
              <w:u w:val="none"/>
              <w:shd w:fill="auto" w:val="clear"/>
              <w:vertAlign w:val="baseline"/>
            </w:rPr>
          </w:pPr>
          <w:hyperlink w:anchor="_j4tps8oe3ify">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Извлечени изисквания</w:t>
            </w:r>
          </w:hyperlink>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ab/>
          </w:r>
          <w:r w:rsidDel="00000000" w:rsidR="00000000" w:rsidRPr="00000000">
            <w:fldChar w:fldCharType="begin"/>
            <w:instrText xml:space="preserve"> PAGEREF _j4tps8oe3ify \h </w:instrText>
            <w:fldChar w:fldCharType="separate"/>
          </w:r>
          <w:r w:rsidDel="00000000" w:rsidR="00000000" w:rsidRPr="00000000">
            <w:rPr>
              <w:rFonts w:ascii="Arial" w:cs="Arial" w:eastAsia="Arial" w:hAnsi="Arial"/>
              <w:b w:val="1"/>
              <w:i w:val="0"/>
              <w:smallCaps w:val="0"/>
              <w:strike w:val="0"/>
              <w:color w:val="21252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ind w:left="0" w:firstLine="0"/>
        <w:rPr/>
      </w:pPr>
      <w:bookmarkStart w:colFirst="0" w:colLast="0" w:name="_wbn1f1hqctf1"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2"/>
        </w:numPr>
        <w:ind w:left="720" w:hanging="360"/>
        <w:rPr>
          <w:u w:val="none"/>
        </w:rPr>
      </w:pPr>
      <w:bookmarkStart w:colFirst="0" w:colLast="0" w:name="_keybv9tdffwa" w:id="3"/>
      <w:bookmarkEnd w:id="3"/>
      <w:r w:rsidDel="00000000" w:rsidR="00000000" w:rsidRPr="00000000">
        <w:rPr>
          <w:rtl w:val="0"/>
        </w:rPr>
        <w:t xml:space="preserve">Описание на приложението</w:t>
      </w:r>
    </w:p>
    <w:p w:rsidR="00000000" w:rsidDel="00000000" w:rsidP="00000000" w:rsidRDefault="00000000" w:rsidRPr="00000000" w14:paraId="0000001A">
      <w:pPr>
        <w:ind w:left="0" w:firstLine="720"/>
        <w:jc w:val="both"/>
        <w:rPr/>
      </w:pPr>
      <w:r w:rsidDel="00000000" w:rsidR="00000000" w:rsidRPr="00000000">
        <w:rPr>
          <w:rtl w:val="0"/>
        </w:rPr>
        <w:t xml:space="preserve">Идеята на продукта е да се използва от най-различни фирми или професионалисти, които работят с клиенти и график. Основна цел е да автоматизира записване на час и добавянето на допълнителна информация за потребителите от администраторите на дадените услуги (фирми) като се представи нов, модерен софтуерен продукт. </w:t>
      </w:r>
      <w:r w:rsidDel="00000000" w:rsidR="00000000" w:rsidRPr="00000000">
        <w:rPr>
          <w:i w:val="1"/>
          <w:rtl w:val="0"/>
        </w:rPr>
        <w:t xml:space="preserve">SuperPlanner</w:t>
      </w:r>
      <w:r w:rsidDel="00000000" w:rsidR="00000000" w:rsidRPr="00000000">
        <w:rPr>
          <w:i w:val="1"/>
          <w:rtl w:val="0"/>
        </w:rPr>
        <w:t xml:space="preserve"> </w:t>
      </w:r>
      <w:r w:rsidDel="00000000" w:rsidR="00000000" w:rsidRPr="00000000">
        <w:rPr>
          <w:rtl w:val="0"/>
        </w:rPr>
        <w:t xml:space="preserve">е</w:t>
      </w:r>
      <w:r w:rsidDel="00000000" w:rsidR="00000000" w:rsidRPr="00000000">
        <w:rPr>
          <w:rtl w:val="0"/>
        </w:rPr>
        <w:t xml:space="preserve"> система, която ще предоставя удобен начин за записване на час и предлага лесно достъпване до потребителската информация и добавяне на допълнителна информация към тях ако е нужно.</w:t>
      </w:r>
    </w:p>
    <w:p w:rsidR="00000000" w:rsidDel="00000000" w:rsidP="00000000" w:rsidRDefault="00000000" w:rsidRPr="00000000" w14:paraId="0000001B">
      <w:pPr>
        <w:pStyle w:val="Heading1"/>
        <w:numPr>
          <w:ilvl w:val="0"/>
          <w:numId w:val="2"/>
        </w:numPr>
        <w:spacing w:after="0" w:afterAutospacing="0"/>
        <w:ind w:left="720" w:hanging="360"/>
        <w:rPr>
          <w:u w:val="none"/>
        </w:rPr>
      </w:pPr>
      <w:bookmarkStart w:colFirst="0" w:colLast="0" w:name="_nfp104lc7hlw" w:id="4"/>
      <w:bookmarkEnd w:id="4"/>
      <w:r w:rsidDel="00000000" w:rsidR="00000000" w:rsidRPr="00000000">
        <w:rPr>
          <w:rtl w:val="0"/>
        </w:rPr>
        <w:t xml:space="preserve">Проучване за осъществимост</w:t>
      </w:r>
    </w:p>
    <w:p w:rsidR="00000000" w:rsidDel="00000000" w:rsidP="00000000" w:rsidRDefault="00000000" w:rsidRPr="00000000" w14:paraId="0000001C">
      <w:pPr>
        <w:pStyle w:val="Heading2"/>
        <w:numPr>
          <w:ilvl w:val="1"/>
          <w:numId w:val="2"/>
        </w:numPr>
        <w:spacing w:before="0" w:beforeAutospacing="0"/>
        <w:ind w:left="1440" w:hanging="360"/>
        <w:rPr>
          <w:u w:val="none"/>
        </w:rPr>
      </w:pPr>
      <w:bookmarkStart w:colFirst="0" w:colLast="0" w:name="_b9u1p0jyco3a" w:id="5"/>
      <w:bookmarkEnd w:id="5"/>
      <w:hyperlink r:id="rId6">
        <w:r w:rsidDel="00000000" w:rsidR="00000000" w:rsidRPr="00000000">
          <w:rPr>
            <w:color w:val="1155cc"/>
            <w:u w:val="single"/>
            <w:rtl w:val="0"/>
          </w:rPr>
          <w:t xml:space="preserve">Супердок</w:t>
        </w:r>
      </w:hyperlink>
      <w:r w:rsidDel="00000000" w:rsidR="00000000" w:rsidRPr="00000000">
        <w:rPr>
          <w:rtl w:val="0"/>
        </w:rPr>
      </w:r>
    </w:p>
    <w:p w:rsidR="00000000" w:rsidDel="00000000" w:rsidP="00000000" w:rsidRDefault="00000000" w:rsidRPr="00000000" w14:paraId="0000001D">
      <w:pPr>
        <w:spacing w:before="200" w:lineRule="auto"/>
        <w:ind w:left="0" w:firstLine="720"/>
        <w:jc w:val="both"/>
        <w:rPr/>
      </w:pPr>
      <w:r w:rsidDel="00000000" w:rsidR="00000000" w:rsidRPr="00000000">
        <w:rPr>
          <w:rtl w:val="0"/>
        </w:rPr>
        <w:t xml:space="preserve">Една от основните платформи, от които черпихме идеи. Платформата позволява на своите потребители да изберат специалност и град, за да прегледат списък от специалисти и техните квалификации. Супердок предоставя възможността за оставяне на обратна връзка от пациентите, което може да помогне с избирането на подходящия за вас специалист.</w:t>
      </w:r>
    </w:p>
    <w:p w:rsidR="00000000" w:rsidDel="00000000" w:rsidP="00000000" w:rsidRDefault="00000000" w:rsidRPr="00000000" w14:paraId="0000001E">
      <w:pPr>
        <w:spacing w:before="200" w:lineRule="auto"/>
        <w:ind w:left="0" w:firstLine="720"/>
        <w:jc w:val="both"/>
        <w:rPr/>
      </w:pPr>
      <w:r w:rsidDel="00000000" w:rsidR="00000000" w:rsidRPr="00000000">
        <w:rPr>
          <w:rtl w:val="0"/>
        </w:rPr>
        <w:t xml:space="preserve">След направата на избор може да се запише час в графика на избрания лекар, което автоматично го добавя в профила ви. С наближаване на записания преглед ще бъдете уведомени по имейл и смс съобщение.</w:t>
      </w:r>
    </w:p>
    <w:p w:rsidR="00000000" w:rsidDel="00000000" w:rsidP="00000000" w:rsidRDefault="00000000" w:rsidRPr="00000000" w14:paraId="0000001F">
      <w:pPr>
        <w:spacing w:before="200" w:lineRule="auto"/>
        <w:ind w:left="0" w:firstLine="720"/>
        <w:jc w:val="both"/>
        <w:rPr/>
      </w:pPr>
      <w:r w:rsidDel="00000000" w:rsidR="00000000" w:rsidRPr="00000000">
        <w:rPr>
          <w:rtl w:val="0"/>
        </w:rPr>
        <w:t xml:space="preserve">Супердок е изключително близка по идея до нашата платформа. Конкуренцията, която можем да предоставим, се изразява в разликата, че </w:t>
      </w:r>
      <w:r w:rsidDel="00000000" w:rsidR="00000000" w:rsidRPr="00000000">
        <w:rPr>
          <w:i w:val="1"/>
          <w:rtl w:val="0"/>
        </w:rPr>
        <w:t xml:space="preserve">SuperPlanner</w:t>
      </w:r>
      <w:r w:rsidDel="00000000" w:rsidR="00000000" w:rsidRPr="00000000">
        <w:rPr>
          <w:rtl w:val="0"/>
        </w:rPr>
        <w:t xml:space="preserve"> не е насочена само в областта на медицината, а е изобщо подходяща за всякакви видове професии, имащи нуждата от автоматизация на своето часово планиране. Също така, предоставя възможността за добавянето на допълнителна информация за клиентите под формата на бележки, което доста професионалисти могат да намерят за полезно.</w:t>
      </w:r>
      <w:r w:rsidDel="00000000" w:rsidR="00000000" w:rsidRPr="00000000">
        <w:rPr>
          <w:rtl w:val="0"/>
        </w:rPr>
      </w:r>
    </w:p>
    <w:p w:rsidR="00000000" w:rsidDel="00000000" w:rsidP="00000000" w:rsidRDefault="00000000" w:rsidRPr="00000000" w14:paraId="00000020">
      <w:pPr>
        <w:pStyle w:val="Heading2"/>
        <w:numPr>
          <w:ilvl w:val="1"/>
          <w:numId w:val="2"/>
        </w:numPr>
        <w:ind w:left="1440" w:hanging="360"/>
        <w:rPr>
          <w:u w:val="none"/>
        </w:rPr>
      </w:pPr>
      <w:bookmarkStart w:colFirst="0" w:colLast="0" w:name="_dnnrqvruvuz6" w:id="6"/>
      <w:bookmarkEnd w:id="6"/>
      <w:hyperlink r:id="rId7">
        <w:r w:rsidDel="00000000" w:rsidR="00000000" w:rsidRPr="00000000">
          <w:rPr>
            <w:color w:val="1155cc"/>
            <w:u w:val="single"/>
            <w:rtl w:val="0"/>
          </w:rPr>
          <w:t xml:space="preserve">Planyway</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Платформата предоставя начин за ефективно управление на проекти и контрол над крайните срокове в работата на един екип. Дава възможността за разпределяне на работата в екипа, следене на множество проекти, обединени в едно портфолио, използване на общ календар за планиране на срещи и други събития, визуализация на проектните цели и приоритети на задачите и следене на отделеното време за работа по отделните задачи.</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Като цяло системата е насочена към работата в екип и няма много общо с нашата. Главно е разгледана заради самия планировчик и разнообразието от функционалностите, които предоставя за организиране на времето. Тъй като една от функционалностите на нашите потребители, предоставящи услуги, ще бъде да </w:t>
      </w:r>
      <w:r w:rsidDel="00000000" w:rsidR="00000000" w:rsidRPr="00000000">
        <w:rPr>
          <w:rtl w:val="0"/>
        </w:rPr>
        <w:t xml:space="preserve">управляват</w:t>
      </w:r>
      <w:r w:rsidDel="00000000" w:rsidR="00000000" w:rsidRPr="00000000">
        <w:rPr>
          <w:rtl w:val="0"/>
        </w:rPr>
        <w:t xml:space="preserve"> графика си според своите предпочитания или по уговорка със своите клиенти.</w:t>
      </w:r>
      <w:r w:rsidDel="00000000" w:rsidR="00000000" w:rsidRPr="00000000">
        <w:rPr>
          <w:rtl w:val="0"/>
        </w:rPr>
      </w:r>
    </w:p>
    <w:p w:rsidR="00000000" w:rsidDel="00000000" w:rsidP="00000000" w:rsidRDefault="00000000" w:rsidRPr="00000000" w14:paraId="00000023">
      <w:pPr>
        <w:pStyle w:val="Heading2"/>
        <w:numPr>
          <w:ilvl w:val="1"/>
          <w:numId w:val="2"/>
        </w:numPr>
        <w:ind w:left="1440" w:hanging="360"/>
        <w:rPr>
          <w:u w:val="none"/>
        </w:rPr>
      </w:pPr>
      <w:bookmarkStart w:colFirst="0" w:colLast="0" w:name="_os38dgmmbhwb" w:id="7"/>
      <w:bookmarkEnd w:id="7"/>
      <w:hyperlink r:id="rId8">
        <w:r w:rsidDel="00000000" w:rsidR="00000000" w:rsidRPr="00000000">
          <w:rPr>
            <w:color w:val="1155cc"/>
            <w:u w:val="single"/>
            <w:rtl w:val="0"/>
          </w:rPr>
          <w:t xml:space="preserve">Todoist</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i w:val="1"/>
          <w:rtl w:val="0"/>
        </w:rPr>
        <w:t xml:space="preserve">Todoist</w:t>
      </w:r>
      <w:r w:rsidDel="00000000" w:rsidR="00000000" w:rsidRPr="00000000">
        <w:rPr>
          <w:rtl w:val="0"/>
        </w:rPr>
        <w:t xml:space="preserve"> е подобна на </w:t>
      </w:r>
      <w:r w:rsidDel="00000000" w:rsidR="00000000" w:rsidRPr="00000000">
        <w:rPr>
          <w:i w:val="1"/>
          <w:rtl w:val="0"/>
        </w:rPr>
        <w:t xml:space="preserve">Planyway</w:t>
      </w:r>
      <w:r w:rsidDel="00000000" w:rsidR="00000000" w:rsidRPr="00000000">
        <w:rPr>
          <w:rtl w:val="0"/>
        </w:rPr>
        <w:t xml:space="preserve"> платформа, позволяваща на екипи да управляват работата по своите проекти. Разликата ѝ се изразява в това, че </w:t>
      </w:r>
      <w:r w:rsidDel="00000000" w:rsidR="00000000" w:rsidRPr="00000000">
        <w:rPr>
          <w:i w:val="1"/>
          <w:rtl w:val="0"/>
        </w:rPr>
        <w:t xml:space="preserve">Todoist</w:t>
      </w:r>
      <w:r w:rsidDel="00000000" w:rsidR="00000000" w:rsidRPr="00000000">
        <w:rPr>
          <w:rtl w:val="0"/>
        </w:rPr>
        <w:t xml:space="preserve"> може да се използва и за всекидневни задължения като пазаруване, почистване или каквото ви е на сърце.</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Системата беше разгледана отново с цел черпене на идеи за това как са реализирани уведомленията при потребителите и как е изграден самия планировчик.</w:t>
      </w:r>
      <w:r w:rsidDel="00000000" w:rsidR="00000000" w:rsidRPr="00000000">
        <w:rPr>
          <w:rtl w:val="0"/>
        </w:rPr>
      </w:r>
    </w:p>
    <w:p w:rsidR="00000000" w:rsidDel="00000000" w:rsidP="00000000" w:rsidRDefault="00000000" w:rsidRPr="00000000" w14:paraId="00000026">
      <w:pPr>
        <w:pStyle w:val="Heading1"/>
        <w:numPr>
          <w:ilvl w:val="0"/>
          <w:numId w:val="2"/>
        </w:numPr>
        <w:spacing w:after="0" w:afterAutospacing="0" w:before="120" w:lineRule="auto"/>
        <w:ind w:left="720" w:hanging="360"/>
        <w:rPr>
          <w:u w:val="none"/>
        </w:rPr>
      </w:pPr>
      <w:bookmarkStart w:colFirst="0" w:colLast="0" w:name="_dsna8bah63ux" w:id="8"/>
      <w:bookmarkEnd w:id="8"/>
      <w:r w:rsidDel="00000000" w:rsidR="00000000" w:rsidRPr="00000000">
        <w:rPr>
          <w:rtl w:val="0"/>
        </w:rPr>
        <w:t xml:space="preserve">Заинтересовани лица</w:t>
      </w:r>
    </w:p>
    <w:p w:rsidR="00000000" w:rsidDel="00000000" w:rsidP="00000000" w:rsidRDefault="00000000" w:rsidRPr="00000000" w14:paraId="00000027">
      <w:pPr>
        <w:pStyle w:val="Heading2"/>
        <w:numPr>
          <w:ilvl w:val="1"/>
          <w:numId w:val="2"/>
        </w:numPr>
        <w:spacing w:before="0" w:beforeAutospacing="0"/>
        <w:ind w:left="1440" w:hanging="360"/>
        <w:rPr/>
      </w:pPr>
      <w:bookmarkStart w:colFirst="0" w:colLast="0" w:name="_pmoowlhlc3yc" w:id="9"/>
      <w:bookmarkEnd w:id="9"/>
      <w:r w:rsidDel="00000000" w:rsidR="00000000" w:rsidRPr="00000000">
        <w:rPr>
          <w:rtl w:val="0"/>
        </w:rPr>
        <w:t xml:space="preserve">Професионалисти / фирми</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Потребителите, които ще публикуват своите услуги в платформата ни, са едни от основните персонажи, към които е насочена тя. Те трябва да могат да </w:t>
      </w:r>
      <w:r w:rsidDel="00000000" w:rsidR="00000000" w:rsidRPr="00000000">
        <w:rPr>
          <w:rtl w:val="0"/>
        </w:rPr>
        <w:t xml:space="preserve">организират</w:t>
      </w:r>
      <w:r w:rsidDel="00000000" w:rsidR="00000000" w:rsidRPr="00000000">
        <w:rPr>
          <w:rtl w:val="0"/>
        </w:rPr>
        <w:t xml:space="preserve"> бизнеса си и да могат лесно да комуникират с клиенти през системата.</w:t>
      </w:r>
    </w:p>
    <w:p w:rsidR="00000000" w:rsidDel="00000000" w:rsidP="00000000" w:rsidRDefault="00000000" w:rsidRPr="00000000" w14:paraId="00000029">
      <w:pPr>
        <w:pStyle w:val="Heading2"/>
        <w:numPr>
          <w:ilvl w:val="1"/>
          <w:numId w:val="2"/>
        </w:numPr>
        <w:spacing w:before="200" w:lineRule="auto"/>
        <w:ind w:left="1440" w:hanging="360"/>
        <w:jc w:val="both"/>
      </w:pPr>
      <w:bookmarkStart w:colFirst="0" w:colLast="0" w:name="_hv42h67dmmfh" w:id="10"/>
      <w:bookmarkEnd w:id="10"/>
      <w:r w:rsidDel="00000000" w:rsidR="00000000" w:rsidRPr="00000000">
        <w:rPr>
          <w:rtl w:val="0"/>
        </w:rPr>
        <w:t xml:space="preserve">Клиенти на бизнеса</w:t>
      </w:r>
    </w:p>
    <w:p w:rsidR="00000000" w:rsidDel="00000000" w:rsidP="00000000" w:rsidRDefault="00000000" w:rsidRPr="00000000" w14:paraId="0000002A">
      <w:pPr>
        <w:spacing w:before="200" w:lineRule="auto"/>
        <w:ind w:firstLine="720"/>
        <w:jc w:val="both"/>
        <w:rPr/>
      </w:pPr>
      <w:r w:rsidDel="00000000" w:rsidR="00000000" w:rsidRPr="00000000">
        <w:rPr>
          <w:rtl w:val="0"/>
        </w:rPr>
        <w:t xml:space="preserve">Това са потребителите, които ще се възползват от услугите на професионалистите / фирмите, които са си ги публикували в нашата платформа, като си запазват час при тях. Те са другият основен вид заинтересовани лица, </w:t>
      </w:r>
      <w:r w:rsidDel="00000000" w:rsidR="00000000" w:rsidRPr="00000000">
        <w:rPr>
          <w:rtl w:val="0"/>
        </w:rPr>
        <w:t xml:space="preserve">който</w:t>
      </w:r>
      <w:r w:rsidDel="00000000" w:rsidR="00000000" w:rsidRPr="00000000">
        <w:rPr>
          <w:rtl w:val="0"/>
        </w:rPr>
        <w:t xml:space="preserve"> включва обществото като цяло.</w:t>
      </w:r>
    </w:p>
    <w:p w:rsidR="00000000" w:rsidDel="00000000" w:rsidP="00000000" w:rsidRDefault="00000000" w:rsidRPr="00000000" w14:paraId="0000002B">
      <w:pPr>
        <w:pStyle w:val="Heading2"/>
        <w:numPr>
          <w:ilvl w:val="1"/>
          <w:numId w:val="2"/>
        </w:numPr>
        <w:spacing w:before="200" w:lineRule="auto"/>
        <w:ind w:left="1440" w:hanging="360"/>
        <w:jc w:val="both"/>
        <w:rPr>
          <w:u w:val="none"/>
        </w:rPr>
      </w:pPr>
      <w:bookmarkStart w:colFirst="0" w:colLast="0" w:name="_l7ineg8kdj1b" w:id="11"/>
      <w:bookmarkEnd w:id="11"/>
      <w:r w:rsidDel="00000000" w:rsidR="00000000" w:rsidRPr="00000000">
        <w:rPr>
          <w:rtl w:val="0"/>
        </w:rPr>
        <w:t xml:space="preserve">Разработващ екип</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Група от хора, които ще разработват системата.</w:t>
      </w:r>
    </w:p>
    <w:p w:rsidR="00000000" w:rsidDel="00000000" w:rsidP="00000000" w:rsidRDefault="00000000" w:rsidRPr="00000000" w14:paraId="0000002D">
      <w:pPr>
        <w:pStyle w:val="Heading2"/>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00" w:line="276" w:lineRule="auto"/>
        <w:ind w:left="1440" w:right="0" w:hanging="360"/>
        <w:jc w:val="both"/>
      </w:pPr>
      <w:bookmarkStart w:colFirst="0" w:colLast="0" w:name="_dtzrgzu3ucib" w:id="12"/>
      <w:bookmarkEnd w:id="12"/>
      <w:r w:rsidDel="00000000" w:rsidR="00000000" w:rsidRPr="00000000">
        <w:rPr>
          <w:rtl w:val="0"/>
        </w:rPr>
        <w:t xml:space="preserve">Външни проектни мениджъри</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Мениджъри с опит в управлението на най-различни проекти във и извън IT сектора.</w:t>
      </w:r>
    </w:p>
    <w:p w:rsidR="00000000" w:rsidDel="00000000" w:rsidP="00000000" w:rsidRDefault="00000000" w:rsidRPr="00000000" w14:paraId="0000002F">
      <w:pPr>
        <w:pStyle w:val="Heading2"/>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00" w:line="276" w:lineRule="auto"/>
        <w:ind w:left="1440" w:right="0" w:hanging="360"/>
        <w:jc w:val="both"/>
      </w:pPr>
      <w:bookmarkStart w:colFirst="0" w:colLast="0" w:name="_z2kn12jk2aq1" w:id="13"/>
      <w:bookmarkEnd w:id="13"/>
      <w:r w:rsidDel="00000000" w:rsidR="00000000" w:rsidRPr="00000000">
        <w:rPr>
          <w:rtl w:val="0"/>
        </w:rPr>
        <w:t xml:space="preserve">Регулаторни органи</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Лица или институции, които отговарят за следване на нормативните разпореждания и правния ред.</w:t>
      </w:r>
    </w:p>
    <w:p w:rsidR="00000000" w:rsidDel="00000000" w:rsidP="00000000" w:rsidRDefault="00000000" w:rsidRPr="00000000" w14:paraId="00000031">
      <w:pPr>
        <w:pStyle w:val="Heading1"/>
        <w:numPr>
          <w:ilvl w:val="0"/>
          <w:numId w:val="2"/>
        </w:numPr>
        <w:spacing w:after="0" w:afterAutospacing="0"/>
        <w:ind w:left="720" w:hanging="360"/>
        <w:rPr>
          <w:u w:val="none"/>
        </w:rPr>
      </w:pPr>
      <w:bookmarkStart w:colFirst="0" w:colLast="0" w:name="_ogmvz7pafeb" w:id="14"/>
      <w:bookmarkEnd w:id="14"/>
      <w:r w:rsidDel="00000000" w:rsidR="00000000" w:rsidRPr="00000000">
        <w:rPr>
          <w:rtl w:val="0"/>
        </w:rPr>
        <w:t xml:space="preserve">Приложени техники за извличане на изискванията</w:t>
      </w:r>
    </w:p>
    <w:p w:rsidR="00000000" w:rsidDel="00000000" w:rsidP="00000000" w:rsidRDefault="00000000" w:rsidRPr="00000000" w14:paraId="00000032">
      <w:pPr>
        <w:pStyle w:val="Heading2"/>
        <w:numPr>
          <w:ilvl w:val="1"/>
          <w:numId w:val="2"/>
        </w:numPr>
        <w:spacing w:before="0" w:beforeAutospacing="0" w:lineRule="auto"/>
        <w:ind w:left="1440" w:hanging="360"/>
      </w:pPr>
      <w:bookmarkStart w:colFirst="0" w:colLast="0" w:name="_2h3he8ns2gag" w:id="15"/>
      <w:bookmarkEnd w:id="15"/>
      <w:r w:rsidDel="00000000" w:rsidR="00000000" w:rsidRPr="00000000">
        <w:rPr>
          <w:rtl w:val="0"/>
        </w:rPr>
        <w:t xml:space="preserve">Brainstorming</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r w:rsidDel="00000000" w:rsidR="00000000" w:rsidRPr="00000000">
        <w:rPr>
          <w:rtl w:val="0"/>
        </w:rPr>
        <w:t xml:space="preserve">На мозъчната атака обсъдихме как ще изглежда системата като цяло и от какви основни компоненти ще бъде съставена. Като първоначално се </w:t>
      </w:r>
      <w:r w:rsidDel="00000000" w:rsidR="00000000" w:rsidRPr="00000000">
        <w:rPr>
          <w:rtl w:val="0"/>
        </w:rPr>
        <w:t xml:space="preserve">обособиха</w:t>
      </w:r>
      <w:r w:rsidDel="00000000" w:rsidR="00000000" w:rsidRPr="00000000">
        <w:rPr>
          <w:rtl w:val="0"/>
        </w:rPr>
        <w:t xml:space="preserve"> следните изисквания:</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1440" w:right="0" w:hanging="360"/>
        <w:jc w:val="both"/>
        <w:rPr>
          <w:u w:val="none"/>
        </w:rPr>
      </w:pPr>
      <w:r w:rsidDel="00000000" w:rsidR="00000000" w:rsidRPr="00000000">
        <w:rPr>
          <w:rtl w:val="0"/>
        </w:rPr>
        <w:t xml:space="preserve">Търсачка за услуги.</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Записване и отписване на час.</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Известяване по смс или имейл.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Различни роли като предприемач, клиент и администратор.</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Абонаментни планове.</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Възможност за водене на бележки за различните клиенти.</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Създаване на услуга (От предприемач).</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Управление на профила.</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Влизането и регистрирането в системата (използването на 2FA)</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u w:val="none"/>
        </w:rPr>
      </w:pPr>
      <w:r w:rsidDel="00000000" w:rsidR="00000000" w:rsidRPr="00000000">
        <w:rPr>
          <w:rtl w:val="0"/>
        </w:rPr>
        <w:t xml:space="preserve">Интеграция с външни системи като Google maps и Банка за плащания.</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both"/>
        <w:rPr>
          <w:u w:val="none"/>
        </w:rPr>
      </w:pPr>
      <w:r w:rsidDel="00000000" w:rsidR="00000000" w:rsidRPr="00000000">
        <w:rPr>
          <w:rtl w:val="0"/>
        </w:rPr>
        <w:t xml:space="preserve">Одобряване на предприемачи.</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-334799</wp:posOffset>
            </wp:positionH>
            <wp:positionV relativeFrom="paragraph">
              <wp:posOffset>120062</wp:posOffset>
            </wp:positionV>
            <wp:extent cx="6400800" cy="339018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00800" cy="3390181"/>
                    </a:xfrm>
                    <a:prstGeom prst="rect"/>
                    <a:ln/>
                  </pic:spPr>
                </pic:pic>
              </a:graphicData>
            </a:graphic>
          </wp:anchor>
        </w:drawing>
      </w:r>
    </w:p>
    <w:p w:rsidR="00000000" w:rsidDel="00000000" w:rsidP="00000000" w:rsidRDefault="00000000" w:rsidRPr="00000000" w14:paraId="00000040">
      <w:pPr>
        <w:pStyle w:val="Heading2"/>
        <w:numPr>
          <w:ilvl w:val="1"/>
          <w:numId w:val="2"/>
        </w:numPr>
        <w:spacing w:before="120" w:lineRule="auto"/>
        <w:ind w:left="1440" w:hanging="360"/>
        <w:rPr>
          <w:u w:val="none"/>
        </w:rPr>
      </w:pPr>
      <w:bookmarkStart w:colFirst="0" w:colLast="0" w:name="_jz6p0zimt6j9" w:id="16"/>
      <w:bookmarkEnd w:id="16"/>
      <w:r w:rsidDel="00000000" w:rsidR="00000000" w:rsidRPr="00000000">
        <w:rPr>
          <w:rtl w:val="0"/>
        </w:rPr>
        <w:t xml:space="preserve">Интервюта</w:t>
      </w:r>
    </w:p>
    <w:p w:rsidR="00000000" w:rsidDel="00000000" w:rsidP="00000000" w:rsidRDefault="00000000" w:rsidRPr="00000000" w14:paraId="00000041">
      <w:pPr>
        <w:spacing w:before="120" w:lineRule="auto"/>
        <w:rPr/>
      </w:pPr>
      <w:r w:rsidDel="00000000" w:rsidR="00000000" w:rsidRPr="00000000">
        <w:rPr>
          <w:rtl w:val="0"/>
        </w:rPr>
      </w:r>
    </w:p>
    <w:p w:rsidR="00000000" w:rsidDel="00000000" w:rsidP="00000000" w:rsidRDefault="00000000" w:rsidRPr="00000000" w14:paraId="00000042">
      <w:pPr>
        <w:spacing w:before="120" w:lineRule="auto"/>
        <w:rPr/>
      </w:pPr>
      <w:r w:rsidDel="00000000" w:rsidR="00000000" w:rsidRPr="00000000">
        <w:rPr>
          <w:rtl w:val="0"/>
        </w:rPr>
      </w:r>
    </w:p>
    <w:p w:rsidR="00000000" w:rsidDel="00000000" w:rsidP="00000000" w:rsidRDefault="00000000" w:rsidRPr="00000000" w14:paraId="00000043">
      <w:pPr>
        <w:pStyle w:val="Heading1"/>
        <w:numPr>
          <w:ilvl w:val="0"/>
          <w:numId w:val="2"/>
        </w:numPr>
        <w:spacing w:after="0" w:afterAutospacing="0" w:before="120" w:lineRule="auto"/>
        <w:ind w:left="720" w:hanging="360"/>
        <w:rPr>
          <w:u w:val="none"/>
        </w:rPr>
      </w:pPr>
      <w:bookmarkStart w:colFirst="0" w:colLast="0" w:name="_j4tps8oe3ify" w:id="17"/>
      <w:bookmarkEnd w:id="17"/>
      <w:r w:rsidDel="00000000" w:rsidR="00000000" w:rsidRPr="00000000">
        <w:rPr>
          <w:rtl w:val="0"/>
        </w:rPr>
        <w:t xml:space="preserve">Извлечени изисквания</w:t>
      </w:r>
    </w:p>
    <w:p w:rsidR="00000000" w:rsidDel="00000000" w:rsidP="00000000" w:rsidRDefault="00000000" w:rsidRPr="00000000" w14:paraId="00000044">
      <w:pPr>
        <w:numPr>
          <w:ilvl w:val="0"/>
          <w:numId w:val="3"/>
        </w:numPr>
        <w:ind w:left="1440" w:hanging="360"/>
        <w:rPr>
          <w:u w:val="none"/>
        </w:rPr>
      </w:pPr>
      <w:hyperlink r:id="rId10">
        <w:r w:rsidDel="00000000" w:rsidR="00000000" w:rsidRPr="00000000">
          <w:rPr>
            <w:color w:val="212529"/>
            <w:rtl w:val="0"/>
          </w:rPr>
          <w:t xml:space="preserve">Регистриране като потребител</w:t>
        </w:r>
      </w:hyperlink>
      <w:r w:rsidDel="00000000" w:rsidR="00000000" w:rsidRPr="00000000">
        <w:rPr>
          <w:rtl w:val="0"/>
        </w:rPr>
      </w:r>
    </w:p>
    <w:p w:rsidR="00000000" w:rsidDel="00000000" w:rsidP="00000000" w:rsidRDefault="00000000" w:rsidRPr="00000000" w14:paraId="00000045">
      <w:pPr>
        <w:numPr>
          <w:ilvl w:val="0"/>
          <w:numId w:val="3"/>
        </w:numPr>
        <w:ind w:left="1440" w:hanging="360"/>
        <w:rPr>
          <w:u w:val="none"/>
        </w:rPr>
      </w:pPr>
      <w:hyperlink r:id="rId11">
        <w:r w:rsidDel="00000000" w:rsidR="00000000" w:rsidRPr="00000000">
          <w:rPr>
            <w:color w:val="212529"/>
            <w:rtl w:val="0"/>
          </w:rPr>
          <w:t xml:space="preserve">Регистриране като потребител-изпълнител на услуги</w:t>
        </w:r>
      </w:hyperlink>
      <w:r w:rsidDel="00000000" w:rsidR="00000000" w:rsidRPr="00000000">
        <w:rPr>
          <w:rtl w:val="0"/>
        </w:rPr>
      </w:r>
    </w:p>
    <w:p w:rsidR="00000000" w:rsidDel="00000000" w:rsidP="00000000" w:rsidRDefault="00000000" w:rsidRPr="00000000" w14:paraId="00000046">
      <w:pPr>
        <w:numPr>
          <w:ilvl w:val="0"/>
          <w:numId w:val="3"/>
        </w:numPr>
        <w:ind w:left="1440" w:hanging="360"/>
        <w:rPr>
          <w:u w:val="none"/>
        </w:rPr>
      </w:pPr>
      <w:hyperlink r:id="rId12">
        <w:r w:rsidDel="00000000" w:rsidR="00000000" w:rsidRPr="00000000">
          <w:rPr>
            <w:color w:val="212529"/>
            <w:rtl w:val="0"/>
          </w:rPr>
          <w:t xml:space="preserve">Вход в системата</w:t>
        </w:r>
      </w:hyperlink>
      <w:r w:rsidDel="00000000" w:rsidR="00000000" w:rsidRPr="00000000">
        <w:rPr>
          <w:rtl w:val="0"/>
        </w:rPr>
      </w:r>
    </w:p>
    <w:p w:rsidR="00000000" w:rsidDel="00000000" w:rsidP="00000000" w:rsidRDefault="00000000" w:rsidRPr="00000000" w14:paraId="00000047">
      <w:pPr>
        <w:numPr>
          <w:ilvl w:val="0"/>
          <w:numId w:val="3"/>
        </w:numPr>
        <w:ind w:left="1440" w:hanging="360"/>
        <w:rPr>
          <w:u w:val="none"/>
        </w:rPr>
      </w:pPr>
      <w:hyperlink r:id="rId13">
        <w:r w:rsidDel="00000000" w:rsidR="00000000" w:rsidRPr="00000000">
          <w:rPr>
            <w:color w:val="212529"/>
            <w:rtl w:val="0"/>
          </w:rPr>
          <w:t xml:space="preserve">Възстановяване на паролата</w:t>
        </w:r>
      </w:hyperlink>
      <w:r w:rsidDel="00000000" w:rsidR="00000000" w:rsidRPr="00000000">
        <w:rPr>
          <w:rtl w:val="0"/>
        </w:rPr>
      </w:r>
    </w:p>
    <w:p w:rsidR="00000000" w:rsidDel="00000000" w:rsidP="00000000" w:rsidRDefault="00000000" w:rsidRPr="00000000" w14:paraId="00000048">
      <w:pPr>
        <w:numPr>
          <w:ilvl w:val="0"/>
          <w:numId w:val="3"/>
        </w:numPr>
        <w:ind w:left="1440" w:hanging="360"/>
        <w:rPr>
          <w:u w:val="none"/>
        </w:rPr>
      </w:pPr>
      <w:hyperlink r:id="rId14">
        <w:r w:rsidDel="00000000" w:rsidR="00000000" w:rsidRPr="00000000">
          <w:rPr>
            <w:color w:val="212529"/>
            <w:rtl w:val="0"/>
          </w:rPr>
          <w:t xml:space="preserve">Управление на профила на потребител</w:t>
        </w:r>
      </w:hyperlink>
      <w:r w:rsidDel="00000000" w:rsidR="00000000" w:rsidRPr="00000000">
        <w:rPr>
          <w:rtl w:val="0"/>
        </w:rPr>
      </w:r>
    </w:p>
    <w:p w:rsidR="00000000" w:rsidDel="00000000" w:rsidP="00000000" w:rsidRDefault="00000000" w:rsidRPr="00000000" w14:paraId="00000049">
      <w:pPr>
        <w:numPr>
          <w:ilvl w:val="0"/>
          <w:numId w:val="3"/>
        </w:numPr>
        <w:ind w:left="1440" w:hanging="360"/>
        <w:rPr>
          <w:u w:val="none"/>
        </w:rPr>
      </w:pPr>
      <w:hyperlink r:id="rId15">
        <w:r w:rsidDel="00000000" w:rsidR="00000000" w:rsidRPr="00000000">
          <w:rPr>
            <w:color w:val="212529"/>
            <w:rtl w:val="0"/>
          </w:rPr>
          <w:t xml:space="preserve">Управление на профила на потребител-изпълнител на услуги</w:t>
        </w:r>
      </w:hyperlink>
      <w:r w:rsidDel="00000000" w:rsidR="00000000" w:rsidRPr="00000000">
        <w:rPr>
          <w:rtl w:val="0"/>
        </w:rPr>
      </w:r>
    </w:p>
    <w:p w:rsidR="00000000" w:rsidDel="00000000" w:rsidP="00000000" w:rsidRDefault="00000000" w:rsidRPr="00000000" w14:paraId="0000004A">
      <w:pPr>
        <w:numPr>
          <w:ilvl w:val="0"/>
          <w:numId w:val="3"/>
        </w:numPr>
        <w:ind w:left="1440" w:hanging="360"/>
        <w:rPr>
          <w:u w:val="none"/>
        </w:rPr>
      </w:pPr>
      <w:hyperlink r:id="rId16">
        <w:r w:rsidDel="00000000" w:rsidR="00000000" w:rsidRPr="00000000">
          <w:rPr>
            <w:color w:val="212529"/>
            <w:rtl w:val="0"/>
          </w:rPr>
          <w:t xml:space="preserve">Промени по услугата</w:t>
          <w:tab/>
        </w:r>
      </w:hyperlink>
      <w:r w:rsidDel="00000000" w:rsidR="00000000" w:rsidRPr="00000000">
        <w:rPr>
          <w:rtl w:val="0"/>
        </w:rPr>
      </w:r>
    </w:p>
    <w:p w:rsidR="00000000" w:rsidDel="00000000" w:rsidP="00000000" w:rsidRDefault="00000000" w:rsidRPr="00000000" w14:paraId="0000004B">
      <w:pPr>
        <w:numPr>
          <w:ilvl w:val="0"/>
          <w:numId w:val="3"/>
        </w:numPr>
        <w:ind w:left="1440" w:hanging="360"/>
        <w:rPr>
          <w:u w:val="none"/>
        </w:rPr>
      </w:pPr>
      <w:hyperlink r:id="rId17">
        <w:r w:rsidDel="00000000" w:rsidR="00000000" w:rsidRPr="00000000">
          <w:rPr>
            <w:color w:val="212529"/>
            <w:rtl w:val="0"/>
          </w:rPr>
          <w:t xml:space="preserve">Търсене на услугата</w:t>
        </w:r>
      </w:hyperlink>
      <w:r w:rsidDel="00000000" w:rsidR="00000000" w:rsidRPr="00000000">
        <w:rPr>
          <w:rtl w:val="0"/>
        </w:rPr>
      </w:r>
    </w:p>
    <w:p w:rsidR="00000000" w:rsidDel="00000000" w:rsidP="00000000" w:rsidRDefault="00000000" w:rsidRPr="00000000" w14:paraId="0000004C">
      <w:pPr>
        <w:numPr>
          <w:ilvl w:val="1"/>
          <w:numId w:val="3"/>
        </w:numPr>
        <w:ind w:left="2160" w:hanging="360"/>
        <w:rPr>
          <w:u w:val="none"/>
        </w:rPr>
      </w:pPr>
      <w:hyperlink r:id="rId18">
        <w:r w:rsidDel="00000000" w:rsidR="00000000" w:rsidRPr="00000000">
          <w:rPr>
            <w:color w:val="212529"/>
            <w:rtl w:val="0"/>
          </w:rPr>
          <w:t xml:space="preserve">Показване на обществените сфери, които системата поддържа и от които се предлагат услуги</w:t>
        </w:r>
      </w:hyperlink>
      <w:r w:rsidDel="00000000" w:rsidR="00000000" w:rsidRPr="00000000">
        <w:rPr>
          <w:rtl w:val="0"/>
        </w:rPr>
      </w:r>
    </w:p>
    <w:p w:rsidR="00000000" w:rsidDel="00000000" w:rsidP="00000000" w:rsidRDefault="00000000" w:rsidRPr="00000000" w14:paraId="0000004D">
      <w:pPr>
        <w:numPr>
          <w:ilvl w:val="0"/>
          <w:numId w:val="3"/>
        </w:numPr>
        <w:ind w:left="1440" w:hanging="360"/>
        <w:rPr>
          <w:u w:val="none"/>
        </w:rPr>
      </w:pPr>
      <w:hyperlink r:id="rId19">
        <w:r w:rsidDel="00000000" w:rsidR="00000000" w:rsidRPr="00000000">
          <w:rPr>
            <w:color w:val="212529"/>
            <w:rtl w:val="0"/>
          </w:rPr>
          <w:t xml:space="preserve">Показване на услуги</w:t>
          <w:tab/>
        </w:r>
      </w:hyperlink>
      <w:r w:rsidDel="00000000" w:rsidR="00000000" w:rsidRPr="00000000">
        <w:rPr>
          <w:rtl w:val="0"/>
        </w:rPr>
      </w:r>
    </w:p>
    <w:p w:rsidR="00000000" w:rsidDel="00000000" w:rsidP="00000000" w:rsidRDefault="00000000" w:rsidRPr="00000000" w14:paraId="0000004E">
      <w:pPr>
        <w:numPr>
          <w:ilvl w:val="1"/>
          <w:numId w:val="3"/>
        </w:numPr>
        <w:ind w:left="2160" w:hanging="360"/>
        <w:rPr>
          <w:u w:val="none"/>
        </w:rPr>
      </w:pPr>
      <w:hyperlink r:id="rId20">
        <w:r w:rsidDel="00000000" w:rsidR="00000000" w:rsidRPr="00000000">
          <w:rPr>
            <w:color w:val="212529"/>
            <w:rtl w:val="0"/>
          </w:rPr>
          <w:t xml:space="preserve">Представяне на обявите</w:t>
          <w:tab/>
        </w:r>
      </w:hyperlink>
      <w:r w:rsidDel="00000000" w:rsidR="00000000" w:rsidRPr="00000000">
        <w:rPr>
          <w:rtl w:val="0"/>
        </w:rPr>
      </w:r>
    </w:p>
    <w:p w:rsidR="00000000" w:rsidDel="00000000" w:rsidP="00000000" w:rsidRDefault="00000000" w:rsidRPr="00000000" w14:paraId="0000004F">
      <w:pPr>
        <w:numPr>
          <w:ilvl w:val="1"/>
          <w:numId w:val="3"/>
        </w:numPr>
        <w:ind w:left="2160" w:hanging="360"/>
        <w:rPr>
          <w:u w:val="none"/>
        </w:rPr>
      </w:pPr>
      <w:hyperlink r:id="rId21">
        <w:r w:rsidDel="00000000" w:rsidR="00000000" w:rsidRPr="00000000">
          <w:rPr>
            <w:color w:val="212529"/>
            <w:rtl w:val="0"/>
          </w:rPr>
          <w:t xml:space="preserve">Странична сортировка</w:t>
          <w:tab/>
        </w:r>
      </w:hyperlink>
      <w:r w:rsidDel="00000000" w:rsidR="00000000" w:rsidRPr="00000000">
        <w:rPr>
          <w:rtl w:val="0"/>
        </w:rPr>
      </w:r>
    </w:p>
    <w:p w:rsidR="00000000" w:rsidDel="00000000" w:rsidP="00000000" w:rsidRDefault="00000000" w:rsidRPr="00000000" w14:paraId="00000050">
      <w:pPr>
        <w:numPr>
          <w:ilvl w:val="0"/>
          <w:numId w:val="3"/>
        </w:numPr>
        <w:ind w:left="1440" w:hanging="360"/>
        <w:rPr>
          <w:u w:val="none"/>
        </w:rPr>
      </w:pPr>
      <w:hyperlink r:id="rId22">
        <w:r w:rsidDel="00000000" w:rsidR="00000000" w:rsidRPr="00000000">
          <w:rPr>
            <w:color w:val="212529"/>
            <w:rtl w:val="0"/>
          </w:rPr>
          <w:t xml:space="preserve">Настройване на часовете</w:t>
          <w:tab/>
        </w:r>
      </w:hyperlink>
      <w:r w:rsidDel="00000000" w:rsidR="00000000" w:rsidRPr="00000000">
        <w:rPr>
          <w:rtl w:val="0"/>
        </w:rPr>
      </w:r>
    </w:p>
    <w:p w:rsidR="00000000" w:rsidDel="00000000" w:rsidP="00000000" w:rsidRDefault="00000000" w:rsidRPr="00000000" w14:paraId="00000051">
      <w:pPr>
        <w:numPr>
          <w:ilvl w:val="0"/>
          <w:numId w:val="3"/>
        </w:numPr>
        <w:ind w:left="1440" w:hanging="360"/>
        <w:rPr>
          <w:u w:val="none"/>
        </w:rPr>
      </w:pPr>
      <w:hyperlink r:id="rId23">
        <w:r w:rsidDel="00000000" w:rsidR="00000000" w:rsidRPr="00000000">
          <w:rPr>
            <w:color w:val="212529"/>
            <w:rtl w:val="0"/>
          </w:rPr>
          <w:t xml:space="preserve">Записване на потребител за час</w:t>
          <w:tab/>
        </w:r>
      </w:hyperlink>
      <w:r w:rsidDel="00000000" w:rsidR="00000000" w:rsidRPr="00000000">
        <w:rPr>
          <w:rtl w:val="0"/>
        </w:rPr>
      </w:r>
    </w:p>
    <w:p w:rsidR="00000000" w:rsidDel="00000000" w:rsidP="00000000" w:rsidRDefault="00000000" w:rsidRPr="00000000" w14:paraId="00000052">
      <w:pPr>
        <w:numPr>
          <w:ilvl w:val="0"/>
          <w:numId w:val="3"/>
        </w:numPr>
        <w:ind w:left="1440" w:hanging="360"/>
        <w:rPr>
          <w:u w:val="none"/>
        </w:rPr>
      </w:pPr>
      <w:hyperlink r:id="rId24">
        <w:r w:rsidDel="00000000" w:rsidR="00000000" w:rsidRPr="00000000">
          <w:rPr>
            <w:color w:val="212529"/>
            <w:rtl w:val="0"/>
          </w:rPr>
          <w:t xml:space="preserve">Таблица с потребители</w:t>
          <w:tab/>
        </w:r>
      </w:hyperlink>
      <w:r w:rsidDel="00000000" w:rsidR="00000000" w:rsidRPr="00000000">
        <w:rPr>
          <w:rtl w:val="0"/>
        </w:rPr>
      </w:r>
    </w:p>
    <w:p w:rsidR="00000000" w:rsidDel="00000000" w:rsidP="00000000" w:rsidRDefault="00000000" w:rsidRPr="00000000" w14:paraId="00000053">
      <w:pPr>
        <w:numPr>
          <w:ilvl w:val="1"/>
          <w:numId w:val="3"/>
        </w:numPr>
        <w:ind w:left="2160" w:hanging="360"/>
        <w:rPr>
          <w:u w:val="none"/>
        </w:rPr>
      </w:pPr>
      <w:hyperlink r:id="rId25">
        <w:r w:rsidDel="00000000" w:rsidR="00000000" w:rsidRPr="00000000">
          <w:rPr>
            <w:color w:val="212529"/>
            <w:rtl w:val="0"/>
          </w:rPr>
          <w:t xml:space="preserve">Изглед на всички потребители</w:t>
          <w:tab/>
        </w:r>
      </w:hyperlink>
      <w:r w:rsidDel="00000000" w:rsidR="00000000" w:rsidRPr="00000000">
        <w:rPr>
          <w:rtl w:val="0"/>
        </w:rPr>
      </w:r>
    </w:p>
    <w:p w:rsidR="00000000" w:rsidDel="00000000" w:rsidP="00000000" w:rsidRDefault="00000000" w:rsidRPr="00000000" w14:paraId="00000054">
      <w:pPr>
        <w:numPr>
          <w:ilvl w:val="1"/>
          <w:numId w:val="3"/>
        </w:numPr>
        <w:ind w:left="2160" w:hanging="360"/>
        <w:rPr>
          <w:u w:val="none"/>
        </w:rPr>
      </w:pPr>
      <w:hyperlink r:id="rId26">
        <w:r w:rsidDel="00000000" w:rsidR="00000000" w:rsidRPr="00000000">
          <w:rPr>
            <w:color w:val="212529"/>
            <w:rtl w:val="0"/>
          </w:rPr>
          <w:t xml:space="preserve">Попълване на потребителската бележка</w:t>
          <w:tab/>
        </w:r>
      </w:hyperlink>
      <w:r w:rsidDel="00000000" w:rsidR="00000000" w:rsidRPr="00000000">
        <w:rPr>
          <w:rtl w:val="0"/>
        </w:rPr>
      </w:r>
    </w:p>
    <w:p w:rsidR="00000000" w:rsidDel="00000000" w:rsidP="00000000" w:rsidRDefault="00000000" w:rsidRPr="00000000" w14:paraId="00000055">
      <w:pPr>
        <w:numPr>
          <w:ilvl w:val="1"/>
          <w:numId w:val="3"/>
        </w:numPr>
        <w:ind w:left="2160" w:hanging="360"/>
        <w:rPr>
          <w:u w:val="none"/>
        </w:rPr>
      </w:pPr>
      <w:hyperlink r:id="rId27">
        <w:r w:rsidDel="00000000" w:rsidR="00000000" w:rsidRPr="00000000">
          <w:rPr>
            <w:color w:val="212529"/>
            <w:rtl w:val="0"/>
          </w:rPr>
          <w:t xml:space="preserve">Записване на час</w:t>
          <w:tab/>
        </w:r>
      </w:hyperlink>
      <w:r w:rsidDel="00000000" w:rsidR="00000000" w:rsidRPr="00000000">
        <w:rPr>
          <w:rtl w:val="0"/>
        </w:rPr>
      </w:r>
    </w:p>
    <w:p w:rsidR="00000000" w:rsidDel="00000000" w:rsidP="00000000" w:rsidRDefault="00000000" w:rsidRPr="00000000" w14:paraId="00000056">
      <w:pPr>
        <w:numPr>
          <w:ilvl w:val="1"/>
          <w:numId w:val="3"/>
        </w:numPr>
        <w:ind w:left="2160" w:hanging="360"/>
        <w:rPr>
          <w:u w:val="none"/>
        </w:rPr>
      </w:pPr>
      <w:hyperlink r:id="rId28">
        <w:r w:rsidDel="00000000" w:rsidR="00000000" w:rsidRPr="00000000">
          <w:rPr>
            <w:color w:val="212529"/>
            <w:rtl w:val="0"/>
          </w:rPr>
          <w:t xml:space="preserve">Отписване на час</w:t>
          <w:tab/>
        </w:r>
      </w:hyperlink>
      <w:r w:rsidDel="00000000" w:rsidR="00000000" w:rsidRPr="00000000">
        <w:rPr>
          <w:rtl w:val="0"/>
        </w:rPr>
      </w:r>
    </w:p>
    <w:p w:rsidR="00000000" w:rsidDel="00000000" w:rsidP="00000000" w:rsidRDefault="00000000" w:rsidRPr="00000000" w14:paraId="00000057">
      <w:pPr>
        <w:numPr>
          <w:ilvl w:val="0"/>
          <w:numId w:val="3"/>
        </w:numPr>
        <w:ind w:left="1440" w:hanging="360"/>
        <w:rPr>
          <w:u w:val="none"/>
        </w:rPr>
      </w:pPr>
      <w:hyperlink r:id="rId29">
        <w:r w:rsidDel="00000000" w:rsidR="00000000" w:rsidRPr="00000000">
          <w:rPr>
            <w:color w:val="212529"/>
            <w:rtl w:val="0"/>
          </w:rPr>
          <w:t xml:space="preserve">Таблица с часовете</w:t>
          <w:tab/>
        </w:r>
      </w:hyperlink>
      <w:r w:rsidDel="00000000" w:rsidR="00000000" w:rsidRPr="00000000">
        <w:rPr>
          <w:rtl w:val="0"/>
        </w:rPr>
      </w:r>
    </w:p>
    <w:p w:rsidR="00000000" w:rsidDel="00000000" w:rsidP="00000000" w:rsidRDefault="00000000" w:rsidRPr="00000000" w14:paraId="00000058">
      <w:pPr>
        <w:numPr>
          <w:ilvl w:val="1"/>
          <w:numId w:val="3"/>
        </w:numPr>
        <w:ind w:left="2160" w:hanging="360"/>
        <w:rPr>
          <w:u w:val="none"/>
        </w:rPr>
      </w:pPr>
      <w:hyperlink r:id="rId30">
        <w:r w:rsidDel="00000000" w:rsidR="00000000" w:rsidRPr="00000000">
          <w:rPr>
            <w:color w:val="212529"/>
            <w:rtl w:val="0"/>
          </w:rPr>
          <w:t xml:space="preserve">Промени по таблицата</w:t>
        </w:r>
      </w:hyperlink>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 повторения на датата (да повториш един час на няколко дати!!).</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Заинтересовани</w:t>
      </w:r>
    </w:p>
    <w:p w:rsidR="00000000" w:rsidDel="00000000" w:rsidP="00000000" w:rsidRDefault="00000000" w:rsidRPr="00000000" w14:paraId="00000066">
      <w:pPr>
        <w:ind w:left="720" w:firstLine="0"/>
        <w:rPr/>
      </w:pPr>
      <w:r w:rsidDel="00000000" w:rsidR="00000000" w:rsidRPr="00000000">
        <w:rPr>
          <w:rtl w:val="0"/>
        </w:rPr>
        <w:tab/>
        <w:t xml:space="preserve">Предприемач (Човек, който предлага услуга на потребителите на системата).</w:t>
      </w:r>
    </w:p>
    <w:p w:rsidR="00000000" w:rsidDel="00000000" w:rsidP="00000000" w:rsidRDefault="00000000" w:rsidRPr="00000000" w14:paraId="00000067">
      <w:pPr>
        <w:ind w:left="720" w:firstLine="0"/>
        <w:rPr/>
      </w:pPr>
      <w:r w:rsidDel="00000000" w:rsidR="00000000" w:rsidRPr="00000000">
        <w:rPr>
          <w:rtl w:val="0"/>
        </w:rPr>
        <w:tab/>
        <w:t xml:space="preserve">Клиент на системата (Потребител, който разглежда и възползва от услуги на предприемач в системата).</w:t>
      </w:r>
    </w:p>
    <w:p w:rsidR="00000000" w:rsidDel="00000000" w:rsidP="00000000" w:rsidRDefault="00000000" w:rsidRPr="00000000" w14:paraId="00000068">
      <w:pPr>
        <w:ind w:left="720" w:firstLine="0"/>
        <w:rPr/>
      </w:pPr>
      <w:r w:rsidDel="00000000" w:rsidR="00000000" w:rsidRPr="00000000">
        <w:rPr>
          <w:rtl w:val="0"/>
        </w:rPr>
        <w:tab/>
        <w:t xml:space="preserve">Обществото като цяло.</w:t>
      </w:r>
    </w:p>
    <w:p w:rsidR="00000000" w:rsidDel="00000000" w:rsidP="00000000" w:rsidRDefault="00000000" w:rsidRPr="00000000" w14:paraId="00000069">
      <w:pPr>
        <w:ind w:left="720" w:firstLine="0"/>
        <w:rPr/>
      </w:pPr>
      <w:r w:rsidDel="00000000" w:rsidR="00000000" w:rsidRPr="00000000">
        <w:rPr>
          <w:rtl w:val="0"/>
        </w:rPr>
        <w:tab/>
        <w:t xml:space="preserve">Отдел продажби и маркетинг.</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ab/>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h-4KL6dH5UVVEZOxsSHS1WvGalmGRLDG/edit#heading=h.nk5xay8pjsav" TargetMode="External"/><Relationship Id="rId22" Type="http://schemas.openxmlformats.org/officeDocument/2006/relationships/hyperlink" Target="https://docs.google.com/document/d/1h-4KL6dH5UVVEZOxsSHS1WvGalmGRLDG/edit#heading=h.hna1ykvp0i3z" TargetMode="External"/><Relationship Id="rId21" Type="http://schemas.openxmlformats.org/officeDocument/2006/relationships/hyperlink" Target="https://docs.google.com/document/d/1h-4KL6dH5UVVEZOxsSHS1WvGalmGRLDG/edit#heading=h.jq2x503pyr8i" TargetMode="External"/><Relationship Id="rId24" Type="http://schemas.openxmlformats.org/officeDocument/2006/relationships/hyperlink" Target="https://docs.google.com/document/d/1h-4KL6dH5UVVEZOxsSHS1WvGalmGRLDG/edit#heading=h.nke2zjsivyam" TargetMode="External"/><Relationship Id="rId23" Type="http://schemas.openxmlformats.org/officeDocument/2006/relationships/hyperlink" Target="https://docs.google.com/document/d/1h-4KL6dH5UVVEZOxsSHS1WvGalmGRLDG/edit#heading=h.2yii1kpdnr9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docs.google.com/document/d/1h-4KL6dH5UVVEZOxsSHS1WvGalmGRLDG/edit#heading=h.bs9ptr9k01hm" TargetMode="External"/><Relationship Id="rId25" Type="http://schemas.openxmlformats.org/officeDocument/2006/relationships/hyperlink" Target="https://docs.google.com/document/d/1h-4KL6dH5UVVEZOxsSHS1WvGalmGRLDG/edit#heading=h.401f6dyx9nkn" TargetMode="External"/><Relationship Id="rId28" Type="http://schemas.openxmlformats.org/officeDocument/2006/relationships/hyperlink" Target="https://docs.google.com/document/d/1h-4KL6dH5UVVEZOxsSHS1WvGalmGRLDG/edit#heading=h.3ihibmhcgrm9" TargetMode="External"/><Relationship Id="rId27" Type="http://schemas.openxmlformats.org/officeDocument/2006/relationships/hyperlink" Target="https://docs.google.com/document/d/1h-4KL6dH5UVVEZOxsSHS1WvGalmGRLDG/edit#heading=h.d4oa0xvwwhpb" TargetMode="External"/><Relationship Id="rId5" Type="http://schemas.openxmlformats.org/officeDocument/2006/relationships/styles" Target="styles.xml"/><Relationship Id="rId6" Type="http://schemas.openxmlformats.org/officeDocument/2006/relationships/hyperlink" Target="https://superdoc.bg/" TargetMode="External"/><Relationship Id="rId29" Type="http://schemas.openxmlformats.org/officeDocument/2006/relationships/hyperlink" Target="https://docs.google.com/document/d/1h-4KL6dH5UVVEZOxsSHS1WvGalmGRLDG/edit#heading=h.qaqp8hgeyxb5" TargetMode="External"/><Relationship Id="rId7" Type="http://schemas.openxmlformats.org/officeDocument/2006/relationships/hyperlink" Target="https://planyway.com/" TargetMode="External"/><Relationship Id="rId8" Type="http://schemas.openxmlformats.org/officeDocument/2006/relationships/hyperlink" Target="https://todoist.com/app/" TargetMode="External"/><Relationship Id="rId30" Type="http://schemas.openxmlformats.org/officeDocument/2006/relationships/hyperlink" Target="https://docs.google.com/document/d/1h-4KL6dH5UVVEZOxsSHS1WvGalmGRLDG/edit#heading=h.or7svqhr6h1d" TargetMode="External"/><Relationship Id="rId11" Type="http://schemas.openxmlformats.org/officeDocument/2006/relationships/hyperlink" Target="https://docs.google.com/document/d/1h-4KL6dH5UVVEZOxsSHS1WvGalmGRLDG/edit#heading=h.6dnwnvt3dtqg" TargetMode="External"/><Relationship Id="rId10" Type="http://schemas.openxmlformats.org/officeDocument/2006/relationships/hyperlink" Target="https://docs.google.com/document/d/1h-4KL6dH5UVVEZOxsSHS1WvGalmGRLDG/edit#heading=h.70l6cx6z479r" TargetMode="External"/><Relationship Id="rId13" Type="http://schemas.openxmlformats.org/officeDocument/2006/relationships/hyperlink" Target="https://docs.google.com/document/d/1h-4KL6dH5UVVEZOxsSHS1WvGalmGRLDG/edit#heading=h.3hqe1ofgaew" TargetMode="External"/><Relationship Id="rId12" Type="http://schemas.openxmlformats.org/officeDocument/2006/relationships/hyperlink" Target="https://docs.google.com/document/d/1h-4KL6dH5UVVEZOxsSHS1WvGalmGRLDG/edit#heading=h.mijy5wxkeoa7" TargetMode="External"/><Relationship Id="rId15" Type="http://schemas.openxmlformats.org/officeDocument/2006/relationships/hyperlink" Target="https://docs.google.com/document/d/1h-4KL6dH5UVVEZOxsSHS1WvGalmGRLDG/edit#heading=h.o0jm2l183ujw" TargetMode="External"/><Relationship Id="rId14" Type="http://schemas.openxmlformats.org/officeDocument/2006/relationships/hyperlink" Target="https://docs.google.com/document/d/1h-4KL6dH5UVVEZOxsSHS1WvGalmGRLDG/edit#heading=h.arova8g3nzxa" TargetMode="External"/><Relationship Id="rId17" Type="http://schemas.openxmlformats.org/officeDocument/2006/relationships/hyperlink" Target="https://docs.google.com/document/d/1h-4KL6dH5UVVEZOxsSHS1WvGalmGRLDG/edit#heading=h.g77d4ni7uln" TargetMode="External"/><Relationship Id="rId16" Type="http://schemas.openxmlformats.org/officeDocument/2006/relationships/hyperlink" Target="https://docs.google.com/document/d/1h-4KL6dH5UVVEZOxsSHS1WvGalmGRLDG/edit#heading=h.5y144t237a5l" TargetMode="External"/><Relationship Id="rId19" Type="http://schemas.openxmlformats.org/officeDocument/2006/relationships/hyperlink" Target="https://docs.google.com/document/d/1h-4KL6dH5UVVEZOxsSHS1WvGalmGRLDG/edit#heading=h.1yn7xe8q51b6" TargetMode="External"/><Relationship Id="rId18" Type="http://schemas.openxmlformats.org/officeDocument/2006/relationships/hyperlink" Target="https://docs.google.com/document/d/1h-4KL6dH5UVVEZOxsSHS1WvGalmGRLDG/edit#heading=h.dyv1xomnt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