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6927735"/>
        <w:docPartObj>
          <w:docPartGallery w:val="Cover Pages"/>
          <w:docPartUnique/>
        </w:docPartObj>
      </w:sdtPr>
      <w:sdtEndPr>
        <w:rPr>
          <w:color w:val="EEECE1" w:themeColor="background2"/>
        </w:rPr>
      </w:sdtEndPr>
      <w:sdtContent>
        <w:tbl>
          <w:tblPr>
            <w:tblStyle w:val="TableGrid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/>
          </w:tblPr>
          <w:tblGrid>
            <w:gridCol w:w="3901"/>
            <w:gridCol w:w="6409"/>
          </w:tblGrid>
          <w:tr w:rsidR="00AC21EC" w:rsidTr="00AC21EC">
            <w:trPr>
              <w:jc w:val="center"/>
            </w:trPr>
            <w:tc>
              <w:tcPr>
                <w:tcW w:w="5000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AC21EC" w:rsidRDefault="00AC21EC" w:rsidP="00AC21EC"/>
              <w:p w:rsidR="00AC21EC" w:rsidRDefault="00AC21EC" w:rsidP="00AC21EC"/>
              <w:p w:rsidR="00AC21EC" w:rsidRDefault="00AC21EC" w:rsidP="00AC21EC"/>
              <w:p w:rsidR="00AC21EC" w:rsidRDefault="00AC21EC" w:rsidP="00AC21EC"/>
              <w:p w:rsidR="00AC21EC" w:rsidRDefault="00AC21EC" w:rsidP="00AC21EC"/>
              <w:p w:rsidR="00AC21EC" w:rsidRDefault="00AC21EC" w:rsidP="00AC21EC"/>
              <w:p w:rsidR="00AC21EC" w:rsidRDefault="00AC21EC" w:rsidP="00AC21EC"/>
              <w:p w:rsidR="00AC21EC" w:rsidRDefault="00AC21EC" w:rsidP="00AC21EC"/>
              <w:p w:rsidR="00AC21EC" w:rsidRDefault="00AC21EC" w:rsidP="00AC21EC"/>
              <w:p w:rsidR="00AC21EC" w:rsidRDefault="00AC21EC" w:rsidP="00AC21EC"/>
              <w:p w:rsidR="00AC21EC" w:rsidRDefault="00AC21EC" w:rsidP="00AC21EC"/>
              <w:p w:rsidR="00AC21EC" w:rsidRPr="00AC21EC" w:rsidRDefault="00AC21EC" w:rsidP="00AC21EC"/>
              <w:p w:rsidR="00AC21EC" w:rsidRPr="00AC21EC" w:rsidRDefault="00AC21EC" w:rsidP="00AC21EC">
                <w:pPr>
                  <w:jc w:val="center"/>
                </w:pPr>
                <w:r>
                  <w:rPr>
                    <w:rFonts w:ascii="Calibri" w:hAnsi="Calibri" w:cs="Calibri"/>
                    <w:smallCaps/>
                    <w:color w:val="44546A"/>
                    <w:sz w:val="60"/>
                    <w:szCs w:val="60"/>
                  </w:rPr>
                  <w:t>PROJECT SPECIFICATION</w:t>
                </w:r>
              </w:p>
            </w:tc>
          </w:tr>
          <w:tr w:rsidR="009267F0" w:rsidTr="00AC21EC">
            <w:trPr>
              <w:trHeight w:val="864"/>
              <w:jc w:val="center"/>
            </w:trPr>
            <w:tc>
              <w:tcPr>
                <w:tcW w:w="1892" w:type="pct"/>
                <w:tcBorders>
                  <w:top w:val="nil"/>
                  <w:left w:val="nil"/>
                  <w:bottom w:val="nil"/>
                </w:tcBorders>
                <w:shd w:val="clear" w:color="auto" w:fill="C0504D" w:themeFill="accent2"/>
                <w:vAlign w:val="center"/>
              </w:tcPr>
              <w:p w:rsidR="009267F0" w:rsidRDefault="009267F0" w:rsidP="003624C5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r>
                  <w:rPr>
                    <w:color w:val="FFFFFF" w:themeColor="background1"/>
                    <w:sz w:val="32"/>
                    <w:szCs w:val="32"/>
                  </w:rPr>
                  <w:t xml:space="preserve">Generated </w:t>
                </w:r>
                <w:r w:rsidR="005A5B10">
                  <w:rPr>
                    <w:color w:val="FFFFFF" w:themeColor="background1"/>
                    <w:sz w:val="32"/>
                    <w:szCs w:val="32"/>
                  </w:rPr>
                  <w:t>7.5.2022 г.</w:t>
                </w:r>
              </w:p>
            </w:tc>
            <w:tc>
              <w:tcPr>
                <w:tcW w:w="3108" w:type="pct"/>
                <w:tcBorders>
                  <w:top w:val="nil"/>
                  <w:bottom w:val="nil"/>
                  <w:right w:val="nil"/>
                </w:tcBorders>
                <w:shd w:val="clear" w:color="auto" w:fill="4F81BD" w:themeFill="accent1"/>
                <w:tcMar>
                  <w:left w:w="216" w:type="dxa"/>
                </w:tcMar>
                <w:vAlign w:val="center"/>
              </w:tcPr>
              <w:p w:rsidR="009267F0" w:rsidRDefault="00901FE2" w:rsidP="005A5B10">
                <w:pPr>
                  <w:pStyle w:val="NoSpacing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5A5B10">
                      <w:rPr>
                        <w:color w:val="FFFFFF" w:themeColor="background1"/>
                        <w:sz w:val="40"/>
                        <w:szCs w:val="40"/>
                      </w:rPr>
                      <w:t>FootLoose</w:t>
                    </w:r>
                  </w:sdtContent>
                </w:sdt>
              </w:p>
            </w:tc>
          </w:tr>
          <w:tr w:rsidR="009267F0" w:rsidTr="00AC21EC">
            <w:trPr>
              <w:jc w:val="center"/>
            </w:trPr>
            <w:tc>
              <w:tcPr>
                <w:tcW w:w="1892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9267F0" w:rsidRDefault="009267F0" w:rsidP="003624C5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  <w:p w:rsidR="00AC21EC" w:rsidRDefault="00AC21EC" w:rsidP="003624C5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  <w:p w:rsidR="00AC21EC" w:rsidRDefault="00AC21EC" w:rsidP="003624C5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3108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9267F0" w:rsidRDefault="009267F0" w:rsidP="003624C5">
                <w:pPr>
                  <w:pStyle w:val="NoSpacing"/>
                  <w:spacing w:line="360" w:lineRule="auto"/>
                  <w:rPr>
                    <w:rFonts w:asciiTheme="majorHAnsi" w:hAnsiTheme="majorHAnsi"/>
                    <w:sz w:val="26"/>
                    <w:szCs w:val="26"/>
                  </w:rPr>
                </w:pPr>
              </w:p>
              <w:p w:rsidR="009267F0" w:rsidRDefault="009267F0" w:rsidP="003624C5">
                <w:pPr>
                  <w:pStyle w:val="NoSpacing"/>
                  <w:rPr>
                    <w:rFonts w:asciiTheme="majorHAnsi" w:hAnsiTheme="majorHAnsi"/>
                    <w:i/>
                    <w:color w:val="1F497D" w:themeColor="text2"/>
                    <w:sz w:val="26"/>
                    <w:szCs w:val="26"/>
                  </w:rPr>
                </w:pPr>
              </w:p>
            </w:tc>
          </w:tr>
        </w:tbl>
        <w:p w:rsidR="00FC7889" w:rsidRDefault="00FC7889" w:rsidP="00C544B9">
          <w:pPr>
            <w:spacing w:after="200" w:line="276" w:lineRule="auto"/>
            <w:rPr>
              <w:color w:val="EEECE1" w:themeColor="background2"/>
            </w:rPr>
          </w:pPr>
        </w:p>
        <w:p w:rsidR="00AC21EC" w:rsidRDefault="00AC21EC" w:rsidP="00C544B9">
          <w:pPr>
            <w:spacing w:after="200" w:line="276" w:lineRule="auto"/>
            <w:rPr>
              <w:color w:val="EEECE1" w:themeColor="background2"/>
            </w:rPr>
          </w:pPr>
        </w:p>
        <w:p w:rsidR="00AC21EC" w:rsidRDefault="00AC21EC" w:rsidP="00C544B9">
          <w:pPr>
            <w:spacing w:after="200" w:line="276" w:lineRule="auto"/>
            <w:rPr>
              <w:color w:val="EEECE1" w:themeColor="background2"/>
            </w:rPr>
          </w:pPr>
        </w:p>
        <w:p w:rsidR="00AC21EC" w:rsidRPr="00AC21EC" w:rsidRDefault="00AC21EC" w:rsidP="00AC21EC">
          <w:pPr>
            <w:spacing w:after="0" w:line="240" w:lineRule="auto"/>
            <w:ind w:hanging="720"/>
            <w:rPr>
              <w:rFonts w:ascii="Times New Roman" w:eastAsia="Times New Roman" w:hAnsi="Times New Roman"/>
              <w:sz w:val="24"/>
              <w:szCs w:val="24"/>
              <w:lang w:eastAsia="en-US"/>
            </w:rPr>
          </w:pPr>
          <w:r w:rsidRPr="00AC21EC">
            <w:rPr>
              <w:rFonts w:ascii="Arial" w:eastAsia="Times New Roman" w:hAnsi="Arial" w:cs="Arial"/>
              <w:i/>
              <w:iCs/>
              <w:color w:val="000000"/>
              <w:sz w:val="28"/>
              <w:szCs w:val="28"/>
              <w:lang w:eastAsia="en-US"/>
            </w:rPr>
            <w:t>Изготвили:</w:t>
          </w:r>
        </w:p>
        <w:p w:rsidR="00AC21EC" w:rsidRPr="00AC21EC" w:rsidRDefault="00AC21EC" w:rsidP="00AC21EC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  <w:lang w:eastAsia="en-US"/>
            </w:rPr>
          </w:pPr>
        </w:p>
        <w:p w:rsidR="00AC21EC" w:rsidRDefault="00AC21EC" w:rsidP="00AC21EC">
          <w:pPr>
            <w:spacing w:after="0" w:line="240" w:lineRule="auto"/>
            <w:ind w:hanging="720"/>
            <w:rPr>
              <w:rFonts w:ascii="Arial" w:eastAsia="Times New Roman" w:hAnsi="Arial" w:cs="Arial"/>
              <w:i/>
              <w:iCs/>
              <w:color w:val="000000"/>
              <w:sz w:val="28"/>
              <w:szCs w:val="28"/>
              <w:lang w:eastAsia="en-US"/>
            </w:rPr>
          </w:pPr>
          <w:r>
            <w:rPr>
              <w:rFonts w:ascii="Arial" w:eastAsia="Times New Roman" w:hAnsi="Arial" w:cs="Arial"/>
              <w:i/>
              <w:iCs/>
              <w:color w:val="000000"/>
              <w:sz w:val="28"/>
              <w:szCs w:val="28"/>
              <w:lang w:val="bg-BG" w:eastAsia="en-US"/>
            </w:rPr>
            <w:t xml:space="preserve">Стоян Михайлов, 62413, </w:t>
          </w:r>
          <w:r w:rsidR="00427169">
            <w:rPr>
              <w:rFonts w:ascii="Arial" w:eastAsia="Times New Roman" w:hAnsi="Arial" w:cs="Arial"/>
              <w:i/>
              <w:iCs/>
              <w:color w:val="000000"/>
              <w:sz w:val="28"/>
              <w:szCs w:val="28"/>
              <w:lang w:eastAsia="en-US"/>
            </w:rPr>
            <w:t>stoyan_mihaylov@mail.bg</w:t>
          </w:r>
        </w:p>
        <w:p w:rsidR="00AC21EC" w:rsidRDefault="00AC21EC" w:rsidP="00AC21EC">
          <w:pPr>
            <w:spacing w:after="0" w:line="240" w:lineRule="auto"/>
            <w:ind w:hanging="720"/>
            <w:rPr>
              <w:rFonts w:ascii="Arial" w:eastAsia="Times New Roman" w:hAnsi="Arial" w:cs="Arial"/>
              <w:i/>
              <w:iCs/>
              <w:color w:val="000000"/>
              <w:sz w:val="28"/>
              <w:szCs w:val="28"/>
              <w:lang w:eastAsia="en-US"/>
            </w:rPr>
          </w:pPr>
          <w:r>
            <w:rPr>
              <w:rFonts w:ascii="Arial" w:eastAsia="Times New Roman" w:hAnsi="Arial" w:cs="Arial"/>
              <w:i/>
              <w:iCs/>
              <w:color w:val="000000"/>
              <w:sz w:val="28"/>
              <w:szCs w:val="28"/>
              <w:lang w:val="bg-BG" w:eastAsia="en-US"/>
            </w:rPr>
            <w:t xml:space="preserve">Виктор Венков, 62414, </w:t>
          </w:r>
          <w:r w:rsidR="00A65BA6">
            <w:rPr>
              <w:rFonts w:ascii="Arial" w:eastAsia="Times New Roman" w:hAnsi="Arial" w:cs="Arial"/>
              <w:i/>
              <w:iCs/>
              <w:color w:val="000000"/>
              <w:sz w:val="28"/>
              <w:szCs w:val="28"/>
              <w:lang w:eastAsia="en-US"/>
            </w:rPr>
            <w:t>viktorvenkov@gmail.com</w:t>
          </w:r>
        </w:p>
        <w:p w:rsidR="00AC21EC" w:rsidRDefault="00AC21EC" w:rsidP="00AC21EC">
          <w:pPr>
            <w:spacing w:after="0" w:line="240" w:lineRule="auto"/>
            <w:ind w:hanging="720"/>
            <w:rPr>
              <w:rFonts w:ascii="Arial" w:eastAsia="Times New Roman" w:hAnsi="Arial" w:cs="Arial"/>
              <w:i/>
              <w:iCs/>
              <w:color w:val="000000"/>
              <w:sz w:val="28"/>
              <w:szCs w:val="28"/>
              <w:lang w:val="bg-BG" w:eastAsia="en-US"/>
            </w:rPr>
          </w:pPr>
          <w:r>
            <w:rPr>
              <w:rFonts w:ascii="Arial" w:eastAsia="Times New Roman" w:hAnsi="Arial" w:cs="Arial"/>
              <w:i/>
              <w:iCs/>
              <w:color w:val="000000"/>
              <w:sz w:val="28"/>
              <w:szCs w:val="28"/>
              <w:lang w:val="bg-BG" w:eastAsia="en-US"/>
            </w:rPr>
            <w:t xml:space="preserve">Иван Цвятков, 62415, </w:t>
          </w:r>
          <w:r w:rsidRPr="006A6FFF">
            <w:rPr>
              <w:rFonts w:ascii="Arial" w:eastAsia="Times New Roman" w:hAnsi="Arial" w:cs="Arial"/>
              <w:i/>
              <w:iCs/>
              <w:sz w:val="28"/>
              <w:szCs w:val="28"/>
              <w:lang w:eastAsia="en-US"/>
            </w:rPr>
            <w:t>icvjatkov@uni-sofia.bg</w:t>
          </w:r>
        </w:p>
        <w:p w:rsidR="00B05315" w:rsidRDefault="00AC21EC" w:rsidP="00AC21EC">
          <w:pPr>
            <w:spacing w:after="0" w:line="240" w:lineRule="auto"/>
            <w:ind w:hanging="720"/>
            <w:rPr>
              <w:rFonts w:ascii="Arial" w:eastAsia="Times New Roman" w:hAnsi="Arial" w:cs="Arial"/>
              <w:i/>
              <w:iCs/>
              <w:color w:val="000000"/>
              <w:sz w:val="28"/>
              <w:szCs w:val="28"/>
              <w:lang w:eastAsia="en-US"/>
            </w:rPr>
          </w:pPr>
          <w:r>
            <w:rPr>
              <w:rFonts w:ascii="Arial" w:eastAsia="Times New Roman" w:hAnsi="Arial" w:cs="Arial"/>
              <w:i/>
              <w:iCs/>
              <w:color w:val="000000"/>
              <w:sz w:val="28"/>
              <w:szCs w:val="28"/>
              <w:lang w:val="bg-BG" w:eastAsia="en-US"/>
            </w:rPr>
            <w:t xml:space="preserve">Станислав Игнатов, 62417, </w:t>
          </w:r>
          <w:r w:rsidR="000B1A18" w:rsidRPr="000B1A18">
            <w:rPr>
              <w:rFonts w:ascii="Arial" w:eastAsia="Times New Roman" w:hAnsi="Arial" w:cs="Arial"/>
              <w:i/>
              <w:iCs/>
              <w:color w:val="000000"/>
              <w:sz w:val="28"/>
              <w:szCs w:val="28"/>
              <w:lang w:eastAsia="en-US"/>
            </w:rPr>
            <w:t>sta402000@abv.bg</w:t>
          </w:r>
        </w:p>
        <w:p w:rsidR="00B05315" w:rsidRPr="00AC21EC" w:rsidRDefault="00B05315" w:rsidP="006435B1">
          <w:pPr>
            <w:spacing w:after="0" w:line="240" w:lineRule="auto"/>
            <w:rPr>
              <w:rFonts w:ascii="Arial" w:eastAsia="Times New Roman" w:hAnsi="Arial" w:cs="Arial"/>
              <w:i/>
              <w:iCs/>
              <w:color w:val="000000"/>
              <w:sz w:val="28"/>
              <w:szCs w:val="28"/>
              <w:lang w:eastAsia="en-US"/>
            </w:rPr>
          </w:pPr>
        </w:p>
        <w:sdt>
          <w:sdtPr>
            <w:rPr>
              <w:rFonts w:asciiTheme="minorHAnsi" w:eastAsiaTheme="minorHAnsi" w:hAnsiTheme="minorHAnsi" w:cs="Times New Roman"/>
              <w:b w:val="0"/>
              <w:bCs w:val="0"/>
              <w:caps w:val="0"/>
              <w:smallCaps w:val="0"/>
              <w:color w:val="auto"/>
              <w:sz w:val="23"/>
              <w:szCs w:val="20"/>
              <w:lang w:eastAsia="ja-JP"/>
            </w:rPr>
            <w:id w:val="246257643"/>
            <w:docPartObj>
              <w:docPartGallery w:val="Table of Contents"/>
              <w:docPartUnique/>
            </w:docPartObj>
          </w:sdtPr>
          <w:sdtContent>
            <w:p w:rsidR="00B05315" w:rsidRDefault="00B05315">
              <w:pPr>
                <w:pStyle w:val="TOCHeading"/>
              </w:pPr>
              <w:r>
                <w:t>Contents</w:t>
              </w:r>
            </w:p>
            <w:p w:rsidR="00FA49BA" w:rsidRDefault="00901FE2">
              <w:pPr>
                <w:pStyle w:val="TOC1"/>
                <w:rPr>
                  <w:rFonts w:eastAsiaTheme="minorEastAsia" w:cstheme="minorBidi"/>
                  <w:b w:val="0"/>
                  <w:caps w:val="0"/>
                  <w:color w:val="auto"/>
                  <w:sz w:val="22"/>
                  <w:szCs w:val="22"/>
                  <w:lang w:eastAsia="en-US"/>
                </w:rPr>
              </w:pPr>
              <w:r w:rsidRPr="00901FE2">
                <w:fldChar w:fldCharType="begin"/>
              </w:r>
              <w:r w:rsidR="00B05315">
                <w:instrText xml:space="preserve"> TOC \o "1-3" \h \z \u </w:instrText>
              </w:r>
              <w:r w:rsidRPr="00901FE2">
                <w:fldChar w:fldCharType="separate"/>
              </w:r>
              <w:hyperlink w:anchor="_Toc103100727" w:history="1">
                <w:r w:rsidR="00FA49BA" w:rsidRPr="00730DBB">
                  <w:rPr>
                    <w:rStyle w:val="Hyperlink"/>
                    <w:rFonts w:ascii="Calibri" w:hAnsi="Calibri" w:cs="Calibri"/>
                    <w:bCs/>
                  </w:rPr>
                  <w:t>EXTRACTED REQUIREMENTS</w:t>
                </w:r>
                <w:r w:rsidR="00FA49BA">
                  <w:rPr>
                    <w:webHidden/>
                  </w:rPr>
                  <w:tab/>
                </w:r>
                <w:r w:rsidR="00FA49BA">
                  <w:rPr>
                    <w:webHidden/>
                  </w:rPr>
                  <w:fldChar w:fldCharType="begin"/>
                </w:r>
                <w:r w:rsidR="00FA49BA">
                  <w:rPr>
                    <w:webHidden/>
                  </w:rPr>
                  <w:instrText xml:space="preserve"> PAGEREF _Toc103100727 \h </w:instrText>
                </w:r>
                <w:r w:rsidR="00FA49BA">
                  <w:rPr>
                    <w:webHidden/>
                  </w:rPr>
                </w:r>
                <w:r w:rsidR="00FA49BA">
                  <w:rPr>
                    <w:webHidden/>
                  </w:rPr>
                  <w:fldChar w:fldCharType="separate"/>
                </w:r>
                <w:r w:rsidR="00FA49BA">
                  <w:rPr>
                    <w:webHidden/>
                  </w:rPr>
                  <w:t>3</w:t>
                </w:r>
                <w:r w:rsidR="00FA49BA"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2"/>
                <w:tabs>
                  <w:tab w:val="right" w:leader="dot" w:pos="1007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103100728" w:history="1">
                <w:r w:rsidRPr="00730DBB">
                  <w:rPr>
                    <w:rStyle w:val="Hyperlink"/>
                    <w:noProof/>
                  </w:rPr>
                  <w:t>1</w:t>
                </w:r>
                <w:r w:rsidRPr="00730DBB">
                  <w:rPr>
                    <w:rStyle w:val="Hyperlink"/>
                    <w:noProof/>
                    <w:lang w:val="bg-BG"/>
                  </w:rPr>
                  <w:t>.   Функционални изисквания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_Toc103100728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3"/>
                <w:rPr>
                  <w:rFonts w:eastAsiaTheme="minorEastAsia" w:cstheme="minorBidi"/>
                  <w:sz w:val="22"/>
                  <w:szCs w:val="22"/>
                  <w:lang w:eastAsia="en-US"/>
                </w:rPr>
              </w:pPr>
              <w:hyperlink w:anchor="_Toc103100729" w:history="1">
                <w:r w:rsidRPr="00730DBB">
                  <w:rPr>
                    <w:rStyle w:val="Hyperlink"/>
                  </w:rPr>
                  <w:t>1</w:t>
                </w:r>
                <w:r w:rsidRPr="00730DBB">
                  <w:rPr>
                    <w:rStyle w:val="Hyperlink"/>
                    <w:lang w:val="bg-BG"/>
                  </w:rPr>
                  <w:t>.1. Функционални изисквания за регистрация и влизане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_Toc103100729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3"/>
                <w:rPr>
                  <w:rFonts w:eastAsiaTheme="minorEastAsia" w:cstheme="minorBidi"/>
                  <w:sz w:val="22"/>
                  <w:szCs w:val="22"/>
                  <w:lang w:eastAsia="en-US"/>
                </w:rPr>
              </w:pPr>
              <w:hyperlink w:anchor="_Toc103100730" w:history="1">
                <w:r w:rsidRPr="00730DBB">
                  <w:rPr>
                    <w:rStyle w:val="Hyperlink"/>
                  </w:rPr>
                  <w:t>1</w:t>
                </w:r>
                <w:r w:rsidRPr="00730DBB">
                  <w:rPr>
                    <w:rStyle w:val="Hyperlink"/>
                    <w:lang w:val="bg-BG"/>
                  </w:rPr>
                  <w:t>.2. Функционални изисквания за управление на акаунта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_Toc103100730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3"/>
                <w:rPr>
                  <w:rFonts w:eastAsiaTheme="minorEastAsia" w:cstheme="minorBidi"/>
                  <w:sz w:val="22"/>
                  <w:szCs w:val="22"/>
                  <w:lang w:eastAsia="en-US"/>
                </w:rPr>
              </w:pPr>
              <w:hyperlink w:anchor="_Toc103100731" w:history="1">
                <w:r w:rsidRPr="00730DBB">
                  <w:rPr>
                    <w:rStyle w:val="Hyperlink"/>
                  </w:rPr>
                  <w:t>1</w:t>
                </w:r>
                <w:r w:rsidRPr="00730DBB">
                  <w:rPr>
                    <w:rStyle w:val="Hyperlink"/>
                    <w:lang w:val="bg-BG"/>
                  </w:rPr>
                  <w:t>.3. Функционални изисквания за регистрирания потребител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_Toc103100731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3"/>
                <w:rPr>
                  <w:rFonts w:eastAsiaTheme="minorEastAsia" w:cstheme="minorBidi"/>
                  <w:sz w:val="22"/>
                  <w:szCs w:val="22"/>
                  <w:lang w:eastAsia="en-US"/>
                </w:rPr>
              </w:pPr>
              <w:hyperlink w:anchor="_Toc103100732" w:history="1">
                <w:r w:rsidRPr="00730DBB">
                  <w:rPr>
                    <w:rStyle w:val="Hyperlink"/>
                  </w:rPr>
                  <w:t>1</w:t>
                </w:r>
                <w:r w:rsidRPr="00730DBB">
                  <w:rPr>
                    <w:rStyle w:val="Hyperlink"/>
                    <w:lang w:val="bg-BG"/>
                  </w:rPr>
                  <w:t>.4. Функционални изисквания за любителите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_Toc103100732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3"/>
                <w:rPr>
                  <w:rFonts w:eastAsiaTheme="minorEastAsia" w:cstheme="minorBidi"/>
                  <w:sz w:val="22"/>
                  <w:szCs w:val="22"/>
                  <w:lang w:eastAsia="en-US"/>
                </w:rPr>
              </w:pPr>
              <w:hyperlink w:anchor="_Toc103100733" w:history="1">
                <w:r w:rsidRPr="00730DBB">
                  <w:rPr>
                    <w:rStyle w:val="Hyperlink"/>
                  </w:rPr>
                  <w:t>1</w:t>
                </w:r>
                <w:r w:rsidRPr="00730DBB">
                  <w:rPr>
                    <w:rStyle w:val="Hyperlink"/>
                    <w:lang w:val="bg-BG"/>
                  </w:rPr>
                  <w:t>.5. Функционални изисквания за инструкторите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_Toc103100733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3"/>
                <w:rPr>
                  <w:rFonts w:eastAsiaTheme="minorEastAsia" w:cstheme="minorBidi"/>
                  <w:sz w:val="22"/>
                  <w:szCs w:val="22"/>
                  <w:lang w:eastAsia="en-US"/>
                </w:rPr>
              </w:pPr>
              <w:hyperlink w:anchor="_Toc103100734" w:history="1">
                <w:r w:rsidRPr="00730DBB">
                  <w:rPr>
                    <w:rStyle w:val="Hyperlink"/>
                  </w:rPr>
                  <w:t>1</w:t>
                </w:r>
                <w:r w:rsidRPr="00730DBB">
                  <w:rPr>
                    <w:rStyle w:val="Hyperlink"/>
                    <w:lang w:val="bg-BG"/>
                  </w:rPr>
                  <w:t>.6. Допълнителни функционални изисквания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_Toc103100734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2"/>
                <w:tabs>
                  <w:tab w:val="right" w:leader="dot" w:pos="1007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103100735" w:history="1">
                <w:r w:rsidRPr="00730DBB">
                  <w:rPr>
                    <w:rStyle w:val="Hyperlink"/>
                    <w:noProof/>
                  </w:rPr>
                  <w:t xml:space="preserve">2. </w:t>
                </w:r>
                <w:r w:rsidRPr="00730DBB">
                  <w:rPr>
                    <w:rStyle w:val="Hyperlink"/>
                    <w:noProof/>
                    <w:lang w:val="bg-BG"/>
                  </w:rPr>
                  <w:t>Нефункционални изисквания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_Toc103100735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1"/>
                <w:rPr>
                  <w:rFonts w:eastAsiaTheme="minorEastAsia" w:cstheme="minorBidi"/>
                  <w:b w:val="0"/>
                  <w:caps w:val="0"/>
                  <w:color w:val="auto"/>
                  <w:sz w:val="22"/>
                  <w:szCs w:val="22"/>
                  <w:lang w:eastAsia="en-US"/>
                </w:rPr>
              </w:pPr>
              <w:hyperlink w:anchor="_Toc103100736" w:history="1">
                <w:r w:rsidRPr="00730DBB">
                  <w:rPr>
                    <w:rStyle w:val="Hyperlink"/>
                    <w:rFonts w:ascii="Calibri" w:hAnsi="Calibri" w:cs="Calibri"/>
                    <w:bCs/>
                  </w:rPr>
                  <w:t>REQUIREMENTS SPECIFICATION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_Toc103100736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1"/>
                <w:rPr>
                  <w:rFonts w:eastAsiaTheme="minorEastAsia" w:cstheme="minorBidi"/>
                  <w:b w:val="0"/>
                  <w:caps w:val="0"/>
                  <w:color w:val="auto"/>
                  <w:sz w:val="22"/>
                  <w:szCs w:val="22"/>
                  <w:lang w:eastAsia="en-US"/>
                </w:rPr>
              </w:pPr>
              <w:hyperlink w:anchor="_Toc103100737" w:history="1">
                <w:r w:rsidRPr="00730DBB">
                  <w:rPr>
                    <w:rStyle w:val="Hyperlink"/>
                    <w:rFonts w:ascii="Calibri" w:hAnsi="Calibri" w:cs="Calibri"/>
                    <w:bCs/>
                  </w:rPr>
                  <w:t>REQUIREMENTS AND REFERENCED REQUIREMENTS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_Toc103100737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1"/>
                <w:rPr>
                  <w:rFonts w:eastAsiaTheme="minorEastAsia" w:cstheme="minorBidi"/>
                  <w:b w:val="0"/>
                  <w:caps w:val="0"/>
                  <w:color w:val="auto"/>
                  <w:sz w:val="22"/>
                  <w:szCs w:val="22"/>
                  <w:lang w:eastAsia="en-US"/>
                </w:rPr>
              </w:pPr>
              <w:hyperlink w:anchor="_Toc103100738" w:history="1">
                <w:r w:rsidRPr="00730DBB">
                  <w:rPr>
                    <w:rStyle w:val="Hyperlink"/>
                  </w:rPr>
                  <w:t>Use Cases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_Toc103100738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1"/>
                <w:rPr>
                  <w:rFonts w:eastAsiaTheme="minorEastAsia" w:cstheme="minorBidi"/>
                  <w:b w:val="0"/>
                  <w:caps w:val="0"/>
                  <w:color w:val="auto"/>
                  <w:sz w:val="22"/>
                  <w:szCs w:val="22"/>
                  <w:lang w:eastAsia="en-US"/>
                </w:rPr>
              </w:pPr>
              <w:hyperlink w:anchor="_Toc103100739" w:history="1">
                <w:r w:rsidRPr="00730DBB">
                  <w:rPr>
                    <w:rStyle w:val="Hyperlink"/>
                  </w:rPr>
                  <w:t>Requirements mapped for Use Cases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_Toc103100739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2"/>
                <w:tabs>
                  <w:tab w:val="right" w:leader="dot" w:pos="1007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103100740" w:history="1">
                <w:r w:rsidRPr="00730DBB">
                  <w:rPr>
                    <w:rStyle w:val="Hyperlink"/>
                    <w:noProof/>
                  </w:rPr>
                  <w:t>(Diagram 1) Registration, Login, Account Management, Interactions with Users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_Toc103100740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3"/>
                <w:rPr>
                  <w:rFonts w:eastAsiaTheme="minorEastAsia" w:cstheme="minorBidi"/>
                  <w:sz w:val="22"/>
                  <w:szCs w:val="22"/>
                  <w:lang w:eastAsia="en-US"/>
                </w:rPr>
              </w:pPr>
              <w:hyperlink w:anchor="_Toc103100741" w:history="1">
                <w:r w:rsidRPr="00730DBB">
                  <w:rPr>
                    <w:rStyle w:val="Hyperlink"/>
                  </w:rPr>
                  <w:t>UC-1 - Register as instructor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_Toc103100741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3"/>
                <w:rPr>
                  <w:rFonts w:eastAsiaTheme="minorEastAsia" w:cstheme="minorBidi"/>
                  <w:sz w:val="22"/>
                  <w:szCs w:val="22"/>
                  <w:lang w:eastAsia="en-US"/>
                </w:rPr>
              </w:pPr>
              <w:hyperlink w:anchor="_Toc103100742" w:history="1">
                <w:r w:rsidRPr="00730DBB">
                  <w:rPr>
                    <w:rStyle w:val="Hyperlink"/>
                  </w:rPr>
                  <w:t>UC-2 - Register as dancer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_Toc103100742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3"/>
                <w:rPr>
                  <w:rFonts w:eastAsiaTheme="minorEastAsia" w:cstheme="minorBidi"/>
                  <w:sz w:val="22"/>
                  <w:szCs w:val="22"/>
                  <w:lang w:eastAsia="en-US"/>
                </w:rPr>
              </w:pPr>
              <w:hyperlink w:anchor="_Toc103100743" w:history="1">
                <w:r w:rsidRPr="00730DBB">
                  <w:rPr>
                    <w:rStyle w:val="Hyperlink"/>
                  </w:rPr>
                  <w:t>UC-3 - Login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_Toc103100743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3"/>
                <w:rPr>
                  <w:rFonts w:eastAsiaTheme="minorEastAsia" w:cstheme="minorBidi"/>
                  <w:sz w:val="22"/>
                  <w:szCs w:val="22"/>
                  <w:lang w:eastAsia="en-US"/>
                </w:rPr>
              </w:pPr>
              <w:hyperlink w:anchor="_Toc103100744" w:history="1">
                <w:r w:rsidRPr="00730DBB">
                  <w:rPr>
                    <w:rStyle w:val="Hyperlink"/>
                  </w:rPr>
                  <w:t>UC-4 - Change password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_Toc103100744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3"/>
                <w:rPr>
                  <w:rFonts w:eastAsiaTheme="minorEastAsia" w:cstheme="minorBidi"/>
                  <w:sz w:val="22"/>
                  <w:szCs w:val="22"/>
                  <w:lang w:eastAsia="en-US"/>
                </w:rPr>
              </w:pPr>
              <w:hyperlink w:anchor="_Toc103100745" w:history="1">
                <w:r w:rsidRPr="00730DBB">
                  <w:rPr>
                    <w:rStyle w:val="Hyperlink"/>
                  </w:rPr>
                  <w:t>UC-5 - Delete account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_Toc103100745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3"/>
                <w:rPr>
                  <w:rFonts w:eastAsiaTheme="minorEastAsia" w:cstheme="minorBidi"/>
                  <w:sz w:val="22"/>
                  <w:szCs w:val="22"/>
                  <w:lang w:eastAsia="en-US"/>
                </w:rPr>
              </w:pPr>
              <w:hyperlink w:anchor="_Toc103100746" w:history="1">
                <w:r w:rsidRPr="00730DBB">
                  <w:rPr>
                    <w:rStyle w:val="Hyperlink"/>
                  </w:rPr>
                  <w:t>UC-6 - Update current location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_Toc103100746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3"/>
                <w:rPr>
                  <w:rFonts w:eastAsiaTheme="minorEastAsia" w:cstheme="minorBidi"/>
                  <w:sz w:val="22"/>
                  <w:szCs w:val="22"/>
                  <w:lang w:eastAsia="en-US"/>
                </w:rPr>
              </w:pPr>
              <w:hyperlink w:anchor="_Toc103100747" w:history="1">
                <w:r w:rsidRPr="00730DBB">
                  <w:rPr>
                    <w:rStyle w:val="Hyperlink"/>
                  </w:rPr>
                  <w:t>UC-7 - Update interests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_Toc103100747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3"/>
                <w:rPr>
                  <w:rFonts w:eastAsiaTheme="minorEastAsia" w:cstheme="minorBidi"/>
                  <w:sz w:val="22"/>
                  <w:szCs w:val="22"/>
                  <w:lang w:eastAsia="en-US"/>
                </w:rPr>
              </w:pPr>
              <w:hyperlink w:anchor="_Toc103100748" w:history="1">
                <w:r w:rsidRPr="00730DBB">
                  <w:rPr>
                    <w:rStyle w:val="Hyperlink"/>
                  </w:rPr>
                  <w:t>UC-8 - Search for user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_Toc103100748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3"/>
                <w:rPr>
                  <w:rFonts w:eastAsiaTheme="minorEastAsia" w:cstheme="minorBidi"/>
                  <w:sz w:val="22"/>
                  <w:szCs w:val="22"/>
                  <w:lang w:eastAsia="en-US"/>
                </w:rPr>
              </w:pPr>
              <w:hyperlink w:anchor="_Toc103100749" w:history="1">
                <w:r w:rsidRPr="00730DBB">
                  <w:rPr>
                    <w:rStyle w:val="Hyperlink"/>
                  </w:rPr>
                  <w:t>UC-9 - See other user event or lessons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_Toc103100749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3"/>
                <w:rPr>
                  <w:rFonts w:eastAsiaTheme="minorEastAsia" w:cstheme="minorBidi"/>
                  <w:sz w:val="22"/>
                  <w:szCs w:val="22"/>
                  <w:lang w:eastAsia="en-US"/>
                </w:rPr>
              </w:pPr>
              <w:hyperlink w:anchor="_Toc103100750" w:history="1">
                <w:r w:rsidRPr="00730DBB">
                  <w:rPr>
                    <w:rStyle w:val="Hyperlink"/>
                  </w:rPr>
                  <w:t>UC-10 - Send message to other user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_Toc103100750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2"/>
                <w:tabs>
                  <w:tab w:val="right" w:leader="dot" w:pos="1007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103100751" w:history="1">
                <w:r w:rsidRPr="00730DBB">
                  <w:rPr>
                    <w:rStyle w:val="Hyperlink"/>
                    <w:noProof/>
                  </w:rPr>
                  <w:t>(Diagram 2) Actions with events, Event Organization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_Toc103100751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3"/>
                <w:rPr>
                  <w:rFonts w:eastAsiaTheme="minorEastAsia" w:cstheme="minorBidi"/>
                  <w:sz w:val="22"/>
                  <w:szCs w:val="22"/>
                  <w:lang w:eastAsia="en-US"/>
                </w:rPr>
              </w:pPr>
              <w:hyperlink w:anchor="_Toc103100752" w:history="1">
                <w:r w:rsidRPr="00730DBB">
                  <w:rPr>
                    <w:rStyle w:val="Hyperlink"/>
                  </w:rPr>
                  <w:t>UC-11 - See upcoming events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_Toc103100752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3"/>
                <w:rPr>
                  <w:rFonts w:eastAsiaTheme="minorEastAsia" w:cstheme="minorBidi"/>
                  <w:sz w:val="22"/>
                  <w:szCs w:val="22"/>
                  <w:lang w:eastAsia="en-US"/>
                </w:rPr>
              </w:pPr>
              <w:hyperlink w:anchor="_Toc103100753" w:history="1">
                <w:r w:rsidRPr="00730DBB">
                  <w:rPr>
                    <w:rStyle w:val="Hyperlink"/>
                  </w:rPr>
                  <w:t>UC-12 - See finished events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_Toc103100753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3"/>
                <w:rPr>
                  <w:rFonts w:eastAsiaTheme="minorEastAsia" w:cstheme="minorBidi"/>
                  <w:sz w:val="22"/>
                  <w:szCs w:val="22"/>
                  <w:lang w:eastAsia="en-US"/>
                </w:rPr>
              </w:pPr>
              <w:hyperlink w:anchor="_Toc103100754" w:history="1">
                <w:r w:rsidRPr="00730DBB">
                  <w:rPr>
                    <w:rStyle w:val="Hyperlink"/>
                  </w:rPr>
                  <w:t>UC-13 - See more details for event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_Toc103100754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3"/>
                <w:rPr>
                  <w:rFonts w:eastAsiaTheme="minorEastAsia" w:cstheme="minorBidi"/>
                  <w:sz w:val="22"/>
                  <w:szCs w:val="22"/>
                  <w:lang w:eastAsia="en-US"/>
                </w:rPr>
              </w:pPr>
              <w:hyperlink w:anchor="_Toc103100755" w:history="1">
                <w:r w:rsidRPr="00730DBB">
                  <w:rPr>
                    <w:rStyle w:val="Hyperlink"/>
                  </w:rPr>
                  <w:t>UC-14 - Buy ticket for event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_Toc103100755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3"/>
                <w:rPr>
                  <w:rFonts w:eastAsiaTheme="minorEastAsia" w:cstheme="minorBidi"/>
                  <w:sz w:val="22"/>
                  <w:szCs w:val="22"/>
                  <w:lang w:eastAsia="en-US"/>
                </w:rPr>
              </w:pPr>
              <w:hyperlink w:anchor="_Toc103100756" w:history="1">
                <w:r w:rsidRPr="00730DBB">
                  <w:rPr>
                    <w:rStyle w:val="Hyperlink"/>
                  </w:rPr>
                  <w:t>UC-15 - Buy ticket for lesson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_Toc103100756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3"/>
                <w:rPr>
                  <w:rFonts w:eastAsiaTheme="minorEastAsia" w:cstheme="minorBidi"/>
                  <w:sz w:val="22"/>
                  <w:szCs w:val="22"/>
                  <w:lang w:eastAsia="en-US"/>
                </w:rPr>
              </w:pPr>
              <w:hyperlink w:anchor="_Toc103100757" w:history="1">
                <w:r w:rsidRPr="00730DBB">
                  <w:rPr>
                    <w:rStyle w:val="Hyperlink"/>
                  </w:rPr>
                  <w:t>UC-16 - Buy online lesson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_Toc103100757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3"/>
                <w:rPr>
                  <w:rFonts w:eastAsiaTheme="minorEastAsia" w:cstheme="minorBidi"/>
                  <w:sz w:val="22"/>
                  <w:szCs w:val="22"/>
                  <w:lang w:eastAsia="en-US"/>
                </w:rPr>
              </w:pPr>
              <w:hyperlink w:anchor="_Toc103100758" w:history="1">
                <w:r w:rsidRPr="00730DBB">
                  <w:rPr>
                    <w:rStyle w:val="Hyperlink"/>
                  </w:rPr>
                  <w:t>UC-17 - Watch online lesson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_Toc103100758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3"/>
                <w:rPr>
                  <w:rFonts w:eastAsiaTheme="minorEastAsia" w:cstheme="minorBidi"/>
                  <w:sz w:val="22"/>
                  <w:szCs w:val="22"/>
                  <w:lang w:eastAsia="en-US"/>
                </w:rPr>
              </w:pPr>
              <w:hyperlink w:anchor="_Toc103100759" w:history="1">
                <w:r w:rsidRPr="00730DBB">
                  <w:rPr>
                    <w:rStyle w:val="Hyperlink"/>
                  </w:rPr>
                  <w:t>UC-18 - Play/Stop/Forward/Backward on online lesson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_Toc103100759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3"/>
                <w:rPr>
                  <w:rFonts w:eastAsiaTheme="minorEastAsia" w:cstheme="minorBidi"/>
                  <w:sz w:val="22"/>
                  <w:szCs w:val="22"/>
                  <w:lang w:eastAsia="en-US"/>
                </w:rPr>
              </w:pPr>
              <w:hyperlink w:anchor="_Toc103100760" w:history="1">
                <w:r w:rsidRPr="00730DBB">
                  <w:rPr>
                    <w:rStyle w:val="Hyperlink"/>
                  </w:rPr>
                  <w:t>UC-19 - Add to favourite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_Toc103100760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3"/>
                <w:rPr>
                  <w:rFonts w:eastAsiaTheme="minorEastAsia" w:cstheme="minorBidi"/>
                  <w:sz w:val="22"/>
                  <w:szCs w:val="22"/>
                  <w:lang w:eastAsia="en-US"/>
                </w:rPr>
              </w:pPr>
              <w:hyperlink w:anchor="_Toc103100761" w:history="1">
                <w:r w:rsidRPr="00730DBB">
                  <w:rPr>
                    <w:rStyle w:val="Hyperlink"/>
                  </w:rPr>
                  <w:t>UC-20 - Remove from favourite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_Toc103100761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3"/>
                <w:rPr>
                  <w:rFonts w:eastAsiaTheme="minorEastAsia" w:cstheme="minorBidi"/>
                  <w:sz w:val="22"/>
                  <w:szCs w:val="22"/>
                  <w:lang w:eastAsia="en-US"/>
                </w:rPr>
              </w:pPr>
              <w:hyperlink w:anchor="_Toc103100762" w:history="1">
                <w:r w:rsidRPr="00730DBB">
                  <w:rPr>
                    <w:rStyle w:val="Hyperlink"/>
                  </w:rPr>
                  <w:t>UC-21 - Report an event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_Toc103100762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3"/>
                <w:rPr>
                  <w:rFonts w:eastAsiaTheme="minorEastAsia" w:cstheme="minorBidi"/>
                  <w:sz w:val="22"/>
                  <w:szCs w:val="22"/>
                  <w:lang w:eastAsia="en-US"/>
                </w:rPr>
              </w:pPr>
              <w:hyperlink w:anchor="_Toc103100763" w:history="1">
                <w:r w:rsidRPr="00730DBB">
                  <w:rPr>
                    <w:rStyle w:val="Hyperlink"/>
                  </w:rPr>
                  <w:t>UC-22 - Add comment for event/lesson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_Toc103100763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3"/>
                <w:rPr>
                  <w:rFonts w:eastAsiaTheme="minorEastAsia" w:cstheme="minorBidi"/>
                  <w:sz w:val="22"/>
                  <w:szCs w:val="22"/>
                  <w:lang w:eastAsia="en-US"/>
                </w:rPr>
              </w:pPr>
              <w:hyperlink w:anchor="_Toc103100764" w:history="1">
                <w:r w:rsidRPr="00730DBB">
                  <w:rPr>
                    <w:rStyle w:val="Hyperlink"/>
                  </w:rPr>
                  <w:t>UC-23 - Report comment from other user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_Toc103100764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3"/>
                <w:rPr>
                  <w:rFonts w:eastAsiaTheme="minorEastAsia" w:cstheme="minorBidi"/>
                  <w:sz w:val="22"/>
                  <w:szCs w:val="22"/>
                  <w:lang w:eastAsia="en-US"/>
                </w:rPr>
              </w:pPr>
              <w:hyperlink w:anchor="_Toc103100765" w:history="1">
                <w:r w:rsidRPr="00730DBB">
                  <w:rPr>
                    <w:rStyle w:val="Hyperlink"/>
                  </w:rPr>
                  <w:t>UC-24 - Create event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_Toc103100765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3"/>
                <w:rPr>
                  <w:rFonts w:eastAsiaTheme="minorEastAsia" w:cstheme="minorBidi"/>
                  <w:sz w:val="22"/>
                  <w:szCs w:val="22"/>
                  <w:lang w:eastAsia="en-US"/>
                </w:rPr>
              </w:pPr>
              <w:hyperlink w:anchor="_Toc103100766" w:history="1">
                <w:r w:rsidRPr="00730DBB">
                  <w:rPr>
                    <w:rStyle w:val="Hyperlink"/>
                  </w:rPr>
                  <w:t>UC-25 - Edit event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_Toc103100766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3"/>
                <w:rPr>
                  <w:rFonts w:eastAsiaTheme="minorEastAsia" w:cstheme="minorBidi"/>
                  <w:sz w:val="22"/>
                  <w:szCs w:val="22"/>
                  <w:lang w:eastAsia="en-US"/>
                </w:rPr>
              </w:pPr>
              <w:hyperlink w:anchor="_Toc103100767" w:history="1">
                <w:r w:rsidRPr="00730DBB">
                  <w:rPr>
                    <w:rStyle w:val="Hyperlink"/>
                  </w:rPr>
                  <w:t>UC-26 - Delete event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_Toc103100767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3"/>
                <w:rPr>
                  <w:rFonts w:eastAsiaTheme="minorEastAsia" w:cstheme="minorBidi"/>
                  <w:sz w:val="22"/>
                  <w:szCs w:val="22"/>
                  <w:lang w:eastAsia="en-US"/>
                </w:rPr>
              </w:pPr>
              <w:hyperlink w:anchor="_Toc103100768" w:history="1">
                <w:r w:rsidRPr="00730DBB">
                  <w:rPr>
                    <w:rStyle w:val="Hyperlink"/>
                  </w:rPr>
                  <w:t>UC-27 - Promote event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_Toc103100768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3"/>
                <w:rPr>
                  <w:rFonts w:eastAsiaTheme="minorEastAsia" w:cstheme="minorBidi"/>
                  <w:sz w:val="22"/>
                  <w:szCs w:val="22"/>
                  <w:lang w:eastAsia="en-US"/>
                </w:rPr>
              </w:pPr>
              <w:hyperlink w:anchor="_Toc103100769" w:history="1">
                <w:r w:rsidRPr="00730DBB">
                  <w:rPr>
                    <w:rStyle w:val="Hyperlink"/>
                  </w:rPr>
                  <w:t>UC-28 - Search event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_Toc103100769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3"/>
                <w:rPr>
                  <w:rFonts w:eastAsiaTheme="minorEastAsia" w:cstheme="minorBidi"/>
                  <w:sz w:val="22"/>
                  <w:szCs w:val="22"/>
                  <w:lang w:eastAsia="en-US"/>
                </w:rPr>
              </w:pPr>
              <w:hyperlink w:anchor="_Toc103100770" w:history="1">
                <w:r w:rsidRPr="00730DBB">
                  <w:rPr>
                    <w:rStyle w:val="Hyperlink"/>
                  </w:rPr>
                  <w:t>UC-29 - Filter events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_Toc103100770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3"/>
                <w:rPr>
                  <w:rFonts w:eastAsiaTheme="minorEastAsia" w:cstheme="minorBidi"/>
                  <w:sz w:val="22"/>
                  <w:szCs w:val="22"/>
                  <w:lang w:eastAsia="en-US"/>
                </w:rPr>
              </w:pPr>
              <w:hyperlink w:anchor="_Toc103100771" w:history="1">
                <w:r w:rsidRPr="00730DBB">
                  <w:rPr>
                    <w:rStyle w:val="Hyperlink"/>
                  </w:rPr>
                  <w:t>UC-30 - Receive emails for new events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_Toc103100771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1"/>
                <w:rPr>
                  <w:rFonts w:eastAsiaTheme="minorEastAsia" w:cstheme="minorBidi"/>
                  <w:b w:val="0"/>
                  <w:caps w:val="0"/>
                  <w:color w:val="auto"/>
                  <w:sz w:val="22"/>
                  <w:szCs w:val="22"/>
                  <w:lang w:eastAsia="en-US"/>
                </w:rPr>
              </w:pPr>
              <w:hyperlink w:anchor="_Toc103100772" w:history="1">
                <w:r w:rsidRPr="00730DBB">
                  <w:rPr>
                    <w:rStyle w:val="Hyperlink"/>
                  </w:rPr>
                  <w:t>ACTIVITY DIAGRAMS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_Toc103100772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1"/>
                <w:rPr>
                  <w:rFonts w:eastAsiaTheme="minorEastAsia" w:cstheme="minorBidi"/>
                  <w:b w:val="0"/>
                  <w:caps w:val="0"/>
                  <w:color w:val="auto"/>
                  <w:sz w:val="22"/>
                  <w:szCs w:val="22"/>
                  <w:lang w:eastAsia="en-US"/>
                </w:rPr>
              </w:pPr>
              <w:hyperlink w:anchor="_Toc103100773" w:history="1">
                <w:r w:rsidRPr="00730DBB">
                  <w:rPr>
                    <w:rStyle w:val="Hyperlink"/>
                  </w:rPr>
                  <w:t>SEQUENCE DIAGRAMS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_Toc103100773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1"/>
                <w:rPr>
                  <w:rFonts w:eastAsiaTheme="minorEastAsia" w:cstheme="minorBidi"/>
                  <w:b w:val="0"/>
                  <w:caps w:val="0"/>
                  <w:color w:val="auto"/>
                  <w:sz w:val="22"/>
                  <w:szCs w:val="22"/>
                  <w:lang w:eastAsia="en-US"/>
                </w:rPr>
              </w:pPr>
              <w:hyperlink w:anchor="_Toc103100774" w:history="1">
                <w:r w:rsidRPr="00730DBB">
                  <w:rPr>
                    <w:rStyle w:val="Hyperlink"/>
                  </w:rPr>
                  <w:t>DATA FLOW</w:t>
                </w:r>
                <w:r w:rsidRPr="00730DBB">
                  <w:rPr>
                    <w:rStyle w:val="Hyperlink"/>
                    <w:lang w:val="bg-BG"/>
                  </w:rPr>
                  <w:t xml:space="preserve"> </w:t>
                </w:r>
                <w:r w:rsidRPr="00730DBB">
                  <w:rPr>
                    <w:rStyle w:val="Hyperlink"/>
                  </w:rPr>
                  <w:t>DIAGRAMS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_Toc103100774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FA49BA" w:rsidRDefault="00FA49BA">
              <w:pPr>
                <w:pStyle w:val="TOC1"/>
                <w:rPr>
                  <w:rFonts w:eastAsiaTheme="minorEastAsia" w:cstheme="minorBidi"/>
                  <w:b w:val="0"/>
                  <w:caps w:val="0"/>
                  <w:color w:val="auto"/>
                  <w:sz w:val="22"/>
                  <w:szCs w:val="22"/>
                  <w:lang w:eastAsia="en-US"/>
                </w:rPr>
              </w:pPr>
              <w:hyperlink w:anchor="_Toc103100775" w:history="1">
                <w:r w:rsidRPr="00730DBB">
                  <w:rPr>
                    <w:rStyle w:val="Hyperlink"/>
                    <w:rFonts w:ascii="Calibri" w:hAnsi="Calibri" w:cs="Calibri"/>
                    <w:bCs/>
                  </w:rPr>
                  <w:t>ENTITY RELATIONSHIP DIAGRAMS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_Toc103100775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B05315" w:rsidRDefault="00901FE2">
              <w:r>
                <w:fldChar w:fldCharType="end"/>
              </w:r>
            </w:p>
          </w:sdtContent>
        </w:sdt>
        <w:p w:rsidR="00FC7889" w:rsidRPr="00AC21EC" w:rsidRDefault="00FC7889" w:rsidP="00AC21EC">
          <w:pPr>
            <w:spacing w:after="0" w:line="240" w:lineRule="auto"/>
            <w:ind w:hanging="720"/>
            <w:rPr>
              <w:rFonts w:ascii="Arial" w:eastAsia="Times New Roman" w:hAnsi="Arial" w:cs="Arial"/>
              <w:i/>
              <w:iCs/>
              <w:color w:val="000000"/>
              <w:sz w:val="28"/>
              <w:szCs w:val="28"/>
              <w:lang w:eastAsia="en-US"/>
            </w:rPr>
          </w:pPr>
        </w:p>
        <w:p w:rsidR="00B05315" w:rsidRDefault="00B05315" w:rsidP="00105E43">
          <w:pPr>
            <w:pStyle w:val="Heading1"/>
            <w:rPr>
              <w:rFonts w:ascii="Calibri" w:hAnsi="Calibri" w:cs="Calibri"/>
              <w:b/>
              <w:bCs/>
              <w:smallCaps w:val="0"/>
              <w:color w:val="44546A"/>
            </w:rPr>
          </w:pPr>
        </w:p>
        <w:p w:rsidR="00B05315" w:rsidRDefault="00B05315" w:rsidP="00105E43">
          <w:pPr>
            <w:pStyle w:val="Heading1"/>
            <w:rPr>
              <w:rFonts w:ascii="Calibri" w:hAnsi="Calibri" w:cs="Calibri"/>
              <w:b/>
              <w:bCs/>
              <w:smallCaps w:val="0"/>
              <w:color w:val="44546A"/>
            </w:rPr>
          </w:pPr>
        </w:p>
        <w:p w:rsidR="00B05315" w:rsidRDefault="00B05315" w:rsidP="00105E43">
          <w:pPr>
            <w:pStyle w:val="Heading1"/>
            <w:rPr>
              <w:rFonts w:ascii="Calibri" w:hAnsi="Calibri" w:cs="Calibri"/>
              <w:b/>
              <w:bCs/>
              <w:smallCaps w:val="0"/>
              <w:color w:val="44546A"/>
            </w:rPr>
          </w:pPr>
        </w:p>
        <w:p w:rsidR="00B05315" w:rsidRDefault="00B05315" w:rsidP="00105E43">
          <w:pPr>
            <w:pStyle w:val="Heading1"/>
            <w:rPr>
              <w:rFonts w:ascii="Calibri" w:hAnsi="Calibri" w:cs="Calibri"/>
              <w:b/>
              <w:bCs/>
              <w:smallCaps w:val="0"/>
              <w:color w:val="44546A"/>
            </w:rPr>
          </w:pPr>
        </w:p>
        <w:p w:rsidR="00B05315" w:rsidRDefault="00B05315" w:rsidP="00105E43">
          <w:pPr>
            <w:pStyle w:val="Heading1"/>
            <w:rPr>
              <w:rFonts w:ascii="Calibri" w:hAnsi="Calibri" w:cs="Calibri"/>
              <w:b/>
              <w:bCs/>
              <w:smallCaps w:val="0"/>
              <w:color w:val="44546A"/>
            </w:rPr>
          </w:pPr>
        </w:p>
        <w:p w:rsidR="00B05315" w:rsidRDefault="00B05315" w:rsidP="00105E43">
          <w:pPr>
            <w:pStyle w:val="Heading1"/>
            <w:rPr>
              <w:rFonts w:ascii="Calibri" w:hAnsi="Calibri" w:cs="Calibri"/>
              <w:b/>
              <w:bCs/>
              <w:smallCaps w:val="0"/>
              <w:color w:val="44546A"/>
            </w:rPr>
          </w:pPr>
        </w:p>
        <w:p w:rsidR="00B05315" w:rsidRDefault="00B05315" w:rsidP="00105E43">
          <w:pPr>
            <w:pStyle w:val="Heading1"/>
            <w:rPr>
              <w:rFonts w:ascii="Calibri" w:hAnsi="Calibri" w:cs="Calibri"/>
              <w:b/>
              <w:bCs/>
              <w:smallCaps w:val="0"/>
              <w:color w:val="44546A"/>
            </w:rPr>
          </w:pPr>
        </w:p>
        <w:p w:rsidR="00B05315" w:rsidRDefault="00B05315" w:rsidP="00105E43">
          <w:pPr>
            <w:pStyle w:val="Heading1"/>
            <w:rPr>
              <w:rFonts w:ascii="Calibri" w:hAnsi="Calibri" w:cs="Calibri"/>
              <w:b/>
              <w:bCs/>
              <w:smallCaps w:val="0"/>
              <w:color w:val="44546A"/>
            </w:rPr>
          </w:pPr>
        </w:p>
        <w:p w:rsidR="00B05315" w:rsidRDefault="00B05315" w:rsidP="00105E43">
          <w:pPr>
            <w:pStyle w:val="Heading1"/>
            <w:rPr>
              <w:rFonts w:ascii="Calibri" w:hAnsi="Calibri" w:cs="Calibri"/>
              <w:b/>
              <w:bCs/>
              <w:smallCaps w:val="0"/>
              <w:color w:val="44546A"/>
            </w:rPr>
          </w:pPr>
        </w:p>
        <w:p w:rsidR="00B05315" w:rsidRDefault="00B05315" w:rsidP="00105E43">
          <w:pPr>
            <w:pStyle w:val="Heading1"/>
            <w:rPr>
              <w:rFonts w:ascii="Calibri" w:hAnsi="Calibri" w:cs="Calibri"/>
              <w:b/>
              <w:bCs/>
              <w:smallCaps w:val="0"/>
              <w:color w:val="44546A"/>
            </w:rPr>
          </w:pPr>
        </w:p>
        <w:p w:rsidR="00B05315" w:rsidRDefault="00B05315" w:rsidP="00105E43">
          <w:pPr>
            <w:pStyle w:val="Heading1"/>
            <w:rPr>
              <w:rFonts w:ascii="Calibri" w:hAnsi="Calibri" w:cs="Calibri"/>
              <w:b/>
              <w:bCs/>
              <w:smallCaps w:val="0"/>
              <w:color w:val="44546A"/>
            </w:rPr>
          </w:pPr>
        </w:p>
        <w:p w:rsidR="00B05315" w:rsidRDefault="00B05315" w:rsidP="00105E43">
          <w:pPr>
            <w:pStyle w:val="Heading1"/>
            <w:rPr>
              <w:rFonts w:ascii="Calibri" w:hAnsi="Calibri" w:cs="Calibri"/>
              <w:b/>
              <w:bCs/>
              <w:smallCaps w:val="0"/>
              <w:color w:val="44546A"/>
            </w:rPr>
          </w:pPr>
        </w:p>
        <w:p w:rsidR="00105E43" w:rsidRPr="00105E43" w:rsidRDefault="00105E43" w:rsidP="00105E43">
          <w:pPr>
            <w:pStyle w:val="Heading1"/>
            <w:rPr>
              <w:rFonts w:ascii="Calibri" w:hAnsi="Calibri" w:cs="Calibri"/>
              <w:b/>
              <w:bCs/>
              <w:smallCaps w:val="0"/>
              <w:color w:val="44546A"/>
              <w:lang w:val="bg-BG"/>
            </w:rPr>
          </w:pPr>
          <w:bookmarkStart w:id="0" w:name="_Toc103100727"/>
          <w:r>
            <w:rPr>
              <w:rFonts w:ascii="Calibri" w:hAnsi="Calibri" w:cs="Calibri"/>
              <w:b/>
              <w:bCs/>
              <w:smallCaps w:val="0"/>
              <w:color w:val="44546A"/>
            </w:rPr>
            <w:lastRenderedPageBreak/>
            <w:t>EXTRACTED REQUIREMENTS</w:t>
          </w:r>
          <w:bookmarkEnd w:id="0"/>
        </w:p>
        <w:p w:rsidR="00105E43" w:rsidRDefault="00105E43" w:rsidP="00105E43">
          <w:pPr>
            <w:pStyle w:val="Heading2"/>
          </w:pPr>
          <w:bookmarkStart w:id="1" w:name="_Toc102736744"/>
          <w:bookmarkStart w:id="2" w:name="_Toc103100728"/>
          <w:r>
            <w:t>1</w:t>
          </w:r>
          <w:r w:rsidRPr="000F3A83">
            <w:rPr>
              <w:lang w:val="bg-BG"/>
            </w:rPr>
            <w:t>.   Функционални изисквания</w:t>
          </w:r>
          <w:bookmarkEnd w:id="1"/>
          <w:bookmarkEnd w:id="2"/>
        </w:p>
        <w:p w:rsidR="00105E43" w:rsidRPr="00105E43" w:rsidRDefault="00105E43" w:rsidP="00105E43"/>
        <w:p w:rsidR="00105E43" w:rsidRPr="000F3A83" w:rsidRDefault="00105E43" w:rsidP="00105E43">
          <w:pPr>
            <w:pStyle w:val="Heading3"/>
            <w:rPr>
              <w:lang w:val="bg-BG"/>
            </w:rPr>
          </w:pPr>
          <w:bookmarkStart w:id="3" w:name="_Toc102736745"/>
          <w:bookmarkStart w:id="4" w:name="_Toc103100729"/>
          <w:r>
            <w:t>1</w:t>
          </w:r>
          <w:r w:rsidRPr="000F3A83">
            <w:rPr>
              <w:lang w:val="bg-BG"/>
            </w:rPr>
            <w:t>.1. Функционални изисквания за регистрация и влизане</w:t>
          </w:r>
          <w:bookmarkEnd w:id="3"/>
          <w:bookmarkEnd w:id="4"/>
        </w:p>
        <w:p w:rsidR="00105E43" w:rsidRPr="000F3A83" w:rsidRDefault="00105E43" w:rsidP="00105E43">
          <w:pPr>
            <w:pStyle w:val="ListParagraph"/>
            <w:numPr>
              <w:ilvl w:val="0"/>
              <w:numId w:val="6"/>
            </w:numPr>
            <w:rPr>
              <w:lang w:val="bg-BG"/>
            </w:rPr>
          </w:pPr>
          <w:r w:rsidRPr="000F3A83">
            <w:rPr>
              <w:lang w:val="bg-BG"/>
            </w:rPr>
            <w:t>Гост-потребителят може да се регистрира в платформата като инструктор.</w:t>
          </w:r>
        </w:p>
        <w:p w:rsidR="00105E43" w:rsidRPr="000F3A83" w:rsidRDefault="00105E43" w:rsidP="00105E43">
          <w:pPr>
            <w:pStyle w:val="ListParagraph"/>
            <w:numPr>
              <w:ilvl w:val="0"/>
              <w:numId w:val="6"/>
            </w:numPr>
            <w:rPr>
              <w:lang w:val="bg-BG"/>
            </w:rPr>
          </w:pPr>
          <w:r w:rsidRPr="000F3A83">
            <w:rPr>
              <w:lang w:val="bg-BG"/>
            </w:rPr>
            <w:t>Гост-потребителят може да се регистрира в платформата като любител.</w:t>
          </w:r>
        </w:p>
        <w:p w:rsidR="00105E43" w:rsidRPr="00105E43" w:rsidRDefault="00105E43" w:rsidP="00105E43">
          <w:pPr>
            <w:pStyle w:val="ListParagraph"/>
            <w:numPr>
              <w:ilvl w:val="0"/>
              <w:numId w:val="6"/>
            </w:numPr>
            <w:rPr>
              <w:lang w:val="bg-BG"/>
            </w:rPr>
          </w:pPr>
          <w:r w:rsidRPr="000F3A83">
            <w:rPr>
              <w:lang w:val="bg-BG"/>
            </w:rPr>
            <w:t>Регистрираният потребител може да влезе в профила си.</w:t>
          </w:r>
        </w:p>
        <w:p w:rsidR="00105E43" w:rsidRPr="00105E43" w:rsidRDefault="00105E43" w:rsidP="00334BC3">
          <w:pPr>
            <w:pStyle w:val="ListParagraph"/>
            <w:rPr>
              <w:lang w:val="bg-BG"/>
            </w:rPr>
          </w:pPr>
        </w:p>
        <w:p w:rsidR="00105E43" w:rsidRPr="000F3A83" w:rsidRDefault="00105E43" w:rsidP="00105E43">
          <w:pPr>
            <w:pStyle w:val="Heading3"/>
            <w:rPr>
              <w:lang w:val="bg-BG"/>
            </w:rPr>
          </w:pPr>
          <w:bookmarkStart w:id="5" w:name="_Toc102736746"/>
          <w:bookmarkStart w:id="6" w:name="_Toc103100730"/>
          <w:r>
            <w:t>1</w:t>
          </w:r>
          <w:r w:rsidRPr="000F3A83">
            <w:rPr>
              <w:lang w:val="bg-BG"/>
            </w:rPr>
            <w:t>.2. Функционални изисквания за управление на акаунта</w:t>
          </w:r>
          <w:bookmarkEnd w:id="5"/>
          <w:bookmarkEnd w:id="6"/>
        </w:p>
        <w:p w:rsidR="00105E43" w:rsidRPr="000F3A83" w:rsidRDefault="00105E43" w:rsidP="00105E43">
          <w:pPr>
            <w:pStyle w:val="ListParagraph"/>
            <w:numPr>
              <w:ilvl w:val="0"/>
              <w:numId w:val="7"/>
            </w:numPr>
            <w:rPr>
              <w:lang w:val="bg-BG"/>
            </w:rPr>
          </w:pPr>
          <w:r w:rsidRPr="000F3A83">
            <w:rPr>
              <w:lang w:val="bg-BG"/>
            </w:rPr>
            <w:t>Регистрираният потребител може да смени паролата на акаунта си.</w:t>
          </w:r>
        </w:p>
        <w:p w:rsidR="00105E43" w:rsidRPr="000F3A83" w:rsidRDefault="00105E43" w:rsidP="00105E43">
          <w:pPr>
            <w:pStyle w:val="ListParagraph"/>
            <w:numPr>
              <w:ilvl w:val="0"/>
              <w:numId w:val="7"/>
            </w:numPr>
            <w:rPr>
              <w:lang w:val="bg-BG"/>
            </w:rPr>
          </w:pPr>
          <w:r w:rsidRPr="000F3A83">
            <w:rPr>
              <w:lang w:val="bg-BG"/>
            </w:rPr>
            <w:t>Регистрираният потребител може да изтрие акаунта си.</w:t>
          </w:r>
        </w:p>
        <w:p w:rsidR="00105E43" w:rsidRPr="000F3A83" w:rsidRDefault="00105E43" w:rsidP="00105E43">
          <w:pPr>
            <w:pStyle w:val="ListParagraph"/>
            <w:numPr>
              <w:ilvl w:val="0"/>
              <w:numId w:val="7"/>
            </w:numPr>
            <w:rPr>
              <w:lang w:val="bg-BG"/>
            </w:rPr>
          </w:pPr>
          <w:r w:rsidRPr="000F3A83">
            <w:rPr>
              <w:lang w:val="bg-BG"/>
            </w:rPr>
            <w:t>Регистрираният потребител може да сменя информацията за текущото си местоположението в акаунта си.</w:t>
          </w:r>
        </w:p>
        <w:p w:rsidR="00105E43" w:rsidRPr="00105E43" w:rsidRDefault="00105E43" w:rsidP="00105E43">
          <w:pPr>
            <w:pStyle w:val="ListParagraph"/>
            <w:numPr>
              <w:ilvl w:val="0"/>
              <w:numId w:val="7"/>
            </w:numPr>
            <w:rPr>
              <w:lang w:val="bg-BG"/>
            </w:rPr>
          </w:pPr>
          <w:r w:rsidRPr="000F3A83">
            <w:rPr>
              <w:lang w:val="bg-BG"/>
            </w:rPr>
            <w:t>Регистрираният потребител може да сменя настоящите си интереси за танцови стилове.</w:t>
          </w:r>
        </w:p>
        <w:p w:rsidR="00105E43" w:rsidRPr="00105E43" w:rsidRDefault="00105E43" w:rsidP="00105E43">
          <w:pPr>
            <w:pStyle w:val="ListParagraph"/>
            <w:rPr>
              <w:lang w:val="bg-BG"/>
            </w:rPr>
          </w:pPr>
        </w:p>
        <w:p w:rsidR="00105E43" w:rsidRPr="000F3A83" w:rsidRDefault="00105E43" w:rsidP="00105E43">
          <w:pPr>
            <w:pStyle w:val="Heading3"/>
            <w:rPr>
              <w:lang w:val="bg-BG"/>
            </w:rPr>
          </w:pPr>
          <w:bookmarkStart w:id="7" w:name="_Toc102736747"/>
          <w:bookmarkStart w:id="8" w:name="_Toc103100731"/>
          <w:r>
            <w:t>1</w:t>
          </w:r>
          <w:r w:rsidRPr="000F3A83">
            <w:rPr>
              <w:lang w:val="bg-BG"/>
            </w:rPr>
            <w:t>.3. Функционални изисквания за регистрирания потребител</w:t>
          </w:r>
          <w:bookmarkEnd w:id="7"/>
          <w:bookmarkEnd w:id="8"/>
        </w:p>
        <w:p w:rsidR="00105E43" w:rsidRPr="000F3A83" w:rsidRDefault="00105E43" w:rsidP="00105E43">
          <w:pPr>
            <w:pStyle w:val="ListParagraph"/>
            <w:numPr>
              <w:ilvl w:val="0"/>
              <w:numId w:val="8"/>
            </w:numPr>
            <w:rPr>
              <w:lang w:val="bg-BG"/>
            </w:rPr>
          </w:pPr>
          <w:r w:rsidRPr="000F3A83">
            <w:rPr>
              <w:lang w:val="bg-BG"/>
            </w:rPr>
            <w:t>Регистрираният потребител може да търси други потребители.</w:t>
          </w:r>
        </w:p>
        <w:p w:rsidR="00105E43" w:rsidRPr="000F3A83" w:rsidRDefault="00105E43" w:rsidP="00105E43">
          <w:pPr>
            <w:pStyle w:val="ListParagraph"/>
            <w:numPr>
              <w:ilvl w:val="0"/>
              <w:numId w:val="8"/>
            </w:numPr>
            <w:rPr>
              <w:lang w:val="bg-BG"/>
            </w:rPr>
          </w:pPr>
          <w:r w:rsidRPr="000F3A83">
            <w:rPr>
              <w:lang w:val="bg-BG"/>
            </w:rPr>
            <w:t>Регистрираният потребител може да прегледа информация за събития и курсове, които е посетил конкретен потребител в профила му.</w:t>
          </w:r>
        </w:p>
        <w:p w:rsidR="00105E43" w:rsidRPr="00334BC3" w:rsidRDefault="00105E43" w:rsidP="00334BC3">
          <w:pPr>
            <w:pStyle w:val="ListParagraph"/>
            <w:numPr>
              <w:ilvl w:val="0"/>
              <w:numId w:val="8"/>
            </w:numPr>
            <w:rPr>
              <w:lang w:val="bg-BG"/>
            </w:rPr>
          </w:pPr>
          <w:r w:rsidRPr="000F3A83">
            <w:rPr>
              <w:lang w:val="bg-BG"/>
            </w:rPr>
            <w:t>Регистрираният потребител може да изпраща съобщения до</w:t>
          </w:r>
          <w:r w:rsidR="00334BC3">
            <w:t xml:space="preserve"> </w:t>
          </w:r>
          <w:r w:rsidRPr="00334BC3">
            <w:rPr>
              <w:lang w:val="bg-BG"/>
            </w:rPr>
            <w:t>други потребители.</w:t>
          </w:r>
        </w:p>
        <w:p w:rsidR="00105E43" w:rsidRPr="000F3A83" w:rsidRDefault="00105E43" w:rsidP="00105E43">
          <w:pPr>
            <w:pStyle w:val="ListParagraph"/>
            <w:ind w:left="1440"/>
            <w:rPr>
              <w:rFonts w:ascii="Times New Roman" w:hAnsi="Times New Roman" w:cs="Times New Roman"/>
              <w:sz w:val="28"/>
              <w:szCs w:val="28"/>
              <w:lang w:val="bg-BG"/>
            </w:rPr>
          </w:pPr>
        </w:p>
        <w:p w:rsidR="00105E43" w:rsidRPr="000F3A83" w:rsidRDefault="00105E43" w:rsidP="00105E43">
          <w:pPr>
            <w:pStyle w:val="ListParagraph"/>
            <w:ind w:left="1440"/>
            <w:rPr>
              <w:rFonts w:ascii="Times New Roman" w:hAnsi="Times New Roman" w:cs="Times New Roman"/>
              <w:sz w:val="28"/>
              <w:szCs w:val="28"/>
              <w:lang w:val="bg-BG"/>
            </w:rPr>
          </w:pPr>
        </w:p>
        <w:p w:rsidR="00105E43" w:rsidRPr="000F3A83" w:rsidRDefault="00105E43" w:rsidP="00105E43">
          <w:pPr>
            <w:pStyle w:val="Heading3"/>
            <w:rPr>
              <w:lang w:val="bg-BG"/>
            </w:rPr>
          </w:pPr>
          <w:bookmarkStart w:id="9" w:name="_Toc102736748"/>
          <w:bookmarkStart w:id="10" w:name="_Toc103100732"/>
          <w:r>
            <w:t>1</w:t>
          </w:r>
          <w:r w:rsidRPr="000F3A83">
            <w:rPr>
              <w:lang w:val="bg-BG"/>
            </w:rPr>
            <w:t>.4. Функционални изисквания за любителите</w:t>
          </w:r>
          <w:bookmarkEnd w:id="9"/>
          <w:bookmarkEnd w:id="10"/>
        </w:p>
        <w:p w:rsidR="00105E43" w:rsidRPr="000F3A83" w:rsidRDefault="00105E43" w:rsidP="00105E43">
          <w:pPr>
            <w:pStyle w:val="ListParagraph"/>
            <w:numPr>
              <w:ilvl w:val="0"/>
              <w:numId w:val="9"/>
            </w:numPr>
            <w:rPr>
              <w:lang w:val="bg-BG"/>
            </w:rPr>
          </w:pPr>
          <w:r w:rsidRPr="000F3A83">
            <w:rPr>
              <w:lang w:val="bg-BG"/>
            </w:rPr>
            <w:t>Любителите могат да разглежда секцията с предстоящи събития.</w:t>
          </w:r>
        </w:p>
        <w:p w:rsidR="00105E43" w:rsidRPr="000F3A83" w:rsidRDefault="00105E43" w:rsidP="00105E43">
          <w:pPr>
            <w:pStyle w:val="ListParagraph"/>
            <w:numPr>
              <w:ilvl w:val="0"/>
              <w:numId w:val="9"/>
            </w:numPr>
            <w:rPr>
              <w:lang w:val="bg-BG"/>
            </w:rPr>
          </w:pPr>
          <w:r w:rsidRPr="000F3A83">
            <w:rPr>
              <w:lang w:val="bg-BG"/>
            </w:rPr>
            <w:t>Любителите могат да разглежда секцията с минали събития.</w:t>
          </w:r>
        </w:p>
        <w:p w:rsidR="00105E43" w:rsidRPr="000F3A83" w:rsidRDefault="00105E43" w:rsidP="00105E43">
          <w:pPr>
            <w:pStyle w:val="ListParagraph"/>
            <w:numPr>
              <w:ilvl w:val="0"/>
              <w:numId w:val="9"/>
            </w:numPr>
            <w:rPr>
              <w:lang w:val="bg-BG"/>
            </w:rPr>
          </w:pPr>
          <w:r w:rsidRPr="000F3A83">
            <w:rPr>
              <w:lang w:val="bg-BG"/>
            </w:rPr>
            <w:t>Любителите могат да разглеждат конкретно събитие.</w:t>
          </w:r>
        </w:p>
        <w:p w:rsidR="00105E43" w:rsidRPr="000F3A83" w:rsidRDefault="00105E43" w:rsidP="00105E43">
          <w:pPr>
            <w:pStyle w:val="ListParagraph"/>
            <w:numPr>
              <w:ilvl w:val="0"/>
              <w:numId w:val="9"/>
            </w:numPr>
            <w:rPr>
              <w:lang w:val="bg-BG"/>
            </w:rPr>
          </w:pPr>
          <w:r w:rsidRPr="000F3A83">
            <w:rPr>
              <w:lang w:val="bg-BG"/>
            </w:rPr>
            <w:t>Любителите могат да закупят онлайн билет за конкретно събитие.</w:t>
          </w:r>
        </w:p>
        <w:p w:rsidR="00105E43" w:rsidRPr="000F3A83" w:rsidRDefault="00105E43" w:rsidP="00105E43">
          <w:pPr>
            <w:pStyle w:val="ListParagraph"/>
            <w:numPr>
              <w:ilvl w:val="0"/>
              <w:numId w:val="9"/>
            </w:numPr>
            <w:rPr>
              <w:lang w:val="bg-BG"/>
            </w:rPr>
          </w:pPr>
          <w:r w:rsidRPr="000F3A83">
            <w:rPr>
              <w:lang w:val="bg-BG"/>
            </w:rPr>
            <w:t>Любителите могат да закупят онлайн билет за конкретен урок.</w:t>
          </w:r>
        </w:p>
        <w:p w:rsidR="00105E43" w:rsidRPr="000F3A83" w:rsidRDefault="00105E43" w:rsidP="00105E43">
          <w:pPr>
            <w:pStyle w:val="ListParagraph"/>
            <w:numPr>
              <w:ilvl w:val="0"/>
              <w:numId w:val="9"/>
            </w:numPr>
            <w:rPr>
              <w:lang w:val="bg-BG"/>
            </w:rPr>
          </w:pPr>
          <w:r w:rsidRPr="000F3A83">
            <w:rPr>
              <w:lang w:val="bg-BG"/>
            </w:rPr>
            <w:t>Любителите могат да закупят онлайн уроци по танци.</w:t>
          </w:r>
        </w:p>
        <w:p w:rsidR="00105E43" w:rsidRPr="000F3A83" w:rsidRDefault="00105E43" w:rsidP="00105E43">
          <w:pPr>
            <w:pStyle w:val="ListParagraph"/>
            <w:numPr>
              <w:ilvl w:val="0"/>
              <w:numId w:val="9"/>
            </w:numPr>
            <w:rPr>
              <w:lang w:val="bg-BG"/>
            </w:rPr>
          </w:pPr>
          <w:r w:rsidRPr="000F3A83">
            <w:rPr>
              <w:lang w:val="bg-BG"/>
            </w:rPr>
            <w:t>Любителите могат да гледат закупените от тях онлайн уроци по танци.</w:t>
          </w:r>
        </w:p>
        <w:p w:rsidR="00105E43" w:rsidRPr="000F3A83" w:rsidRDefault="00105E43" w:rsidP="00105E43">
          <w:pPr>
            <w:pStyle w:val="ListParagraph"/>
            <w:numPr>
              <w:ilvl w:val="0"/>
              <w:numId w:val="9"/>
            </w:numPr>
            <w:rPr>
              <w:lang w:val="bg-BG"/>
            </w:rPr>
          </w:pPr>
          <w:r w:rsidRPr="000F3A83">
            <w:rPr>
              <w:lang w:val="bg-BG"/>
            </w:rPr>
            <w:t>Любителите могат да добавя събития в свой списък с любими събития.</w:t>
          </w:r>
        </w:p>
        <w:p w:rsidR="00105E43" w:rsidRPr="000F3A83" w:rsidRDefault="00105E43" w:rsidP="00105E43">
          <w:pPr>
            <w:pStyle w:val="ListParagraph"/>
            <w:numPr>
              <w:ilvl w:val="0"/>
              <w:numId w:val="9"/>
            </w:numPr>
            <w:rPr>
              <w:lang w:val="bg-BG"/>
            </w:rPr>
          </w:pPr>
          <w:r w:rsidRPr="000F3A83">
            <w:rPr>
              <w:lang w:val="bg-BG"/>
            </w:rPr>
            <w:t>Любителите могат да премахват събития от своя списък с любими събития.</w:t>
          </w:r>
        </w:p>
        <w:p w:rsidR="00105E43" w:rsidRPr="000F3A83" w:rsidRDefault="00105E43" w:rsidP="00105E43">
          <w:pPr>
            <w:pStyle w:val="ListParagraph"/>
            <w:numPr>
              <w:ilvl w:val="0"/>
              <w:numId w:val="9"/>
            </w:numPr>
            <w:rPr>
              <w:lang w:val="bg-BG"/>
            </w:rPr>
          </w:pPr>
          <w:r w:rsidRPr="000F3A83">
            <w:rPr>
              <w:lang w:val="bg-BG"/>
            </w:rPr>
            <w:t>Любителите могат да връщат назад даден запис на онлайн урок.</w:t>
          </w:r>
        </w:p>
        <w:p w:rsidR="00105E43" w:rsidRPr="000F3A83" w:rsidRDefault="00105E43" w:rsidP="00105E43">
          <w:pPr>
            <w:pStyle w:val="ListParagraph"/>
            <w:numPr>
              <w:ilvl w:val="0"/>
              <w:numId w:val="9"/>
            </w:numPr>
            <w:rPr>
              <w:lang w:val="bg-BG"/>
            </w:rPr>
          </w:pPr>
          <w:r w:rsidRPr="000F3A83">
            <w:rPr>
              <w:lang w:val="bg-BG"/>
            </w:rPr>
            <w:t>Любителите могат да дават напред даден запис на онлайн урок.</w:t>
          </w:r>
        </w:p>
        <w:p w:rsidR="00105E43" w:rsidRPr="000F3A83" w:rsidRDefault="00105E43" w:rsidP="00105E43">
          <w:pPr>
            <w:pStyle w:val="ListParagraph"/>
            <w:numPr>
              <w:ilvl w:val="0"/>
              <w:numId w:val="9"/>
            </w:numPr>
            <w:rPr>
              <w:lang w:val="bg-BG"/>
            </w:rPr>
          </w:pPr>
          <w:r w:rsidRPr="000F3A83">
            <w:rPr>
              <w:lang w:val="bg-BG"/>
            </w:rPr>
            <w:t>Любителите могат да спират на пауза даден запис на онлайн урок.</w:t>
          </w:r>
        </w:p>
        <w:p w:rsidR="00105E43" w:rsidRPr="000F3A83" w:rsidRDefault="00105E43" w:rsidP="00105E43">
          <w:pPr>
            <w:pStyle w:val="ListParagraph"/>
            <w:numPr>
              <w:ilvl w:val="0"/>
              <w:numId w:val="9"/>
            </w:numPr>
            <w:rPr>
              <w:lang w:val="bg-BG"/>
            </w:rPr>
          </w:pPr>
          <w:r w:rsidRPr="000F3A83">
            <w:rPr>
              <w:lang w:val="bg-BG"/>
            </w:rPr>
            <w:t>Любителите могат да публикуват коментар за дадено събитие.</w:t>
          </w:r>
        </w:p>
        <w:p w:rsidR="00105E43" w:rsidRPr="000F3A83" w:rsidRDefault="00105E43" w:rsidP="00105E43">
          <w:pPr>
            <w:pStyle w:val="ListParagraph"/>
            <w:numPr>
              <w:ilvl w:val="0"/>
              <w:numId w:val="9"/>
            </w:numPr>
            <w:rPr>
              <w:lang w:val="bg-BG"/>
            </w:rPr>
          </w:pPr>
          <w:r w:rsidRPr="000F3A83">
            <w:rPr>
              <w:lang w:val="bg-BG"/>
            </w:rPr>
            <w:t>Любителите могат да публикуват коментар за даден урок.</w:t>
          </w:r>
        </w:p>
        <w:p w:rsidR="00105E43" w:rsidRPr="000F3A83" w:rsidRDefault="00105E43" w:rsidP="00105E43">
          <w:pPr>
            <w:pStyle w:val="ListParagraph"/>
            <w:numPr>
              <w:ilvl w:val="0"/>
              <w:numId w:val="9"/>
            </w:numPr>
            <w:rPr>
              <w:lang w:val="bg-BG"/>
            </w:rPr>
          </w:pPr>
          <w:r w:rsidRPr="000F3A83">
            <w:rPr>
              <w:lang w:val="bg-BG"/>
            </w:rPr>
            <w:lastRenderedPageBreak/>
            <w:t>Любителите могат да докладват събитие.</w:t>
          </w:r>
        </w:p>
        <w:p w:rsidR="00105E43" w:rsidRPr="000F3A83" w:rsidRDefault="00105E43" w:rsidP="00105E43">
          <w:pPr>
            <w:pStyle w:val="ListParagraph"/>
            <w:ind w:left="1800"/>
            <w:rPr>
              <w:rFonts w:ascii="Times New Roman" w:hAnsi="Times New Roman" w:cs="Times New Roman"/>
              <w:sz w:val="28"/>
              <w:szCs w:val="28"/>
              <w:lang w:val="bg-BG"/>
            </w:rPr>
          </w:pPr>
        </w:p>
        <w:p w:rsidR="00105E43" w:rsidRPr="000F3A83" w:rsidRDefault="00105E43" w:rsidP="00105E43">
          <w:pPr>
            <w:pStyle w:val="Heading3"/>
            <w:rPr>
              <w:lang w:val="bg-BG"/>
            </w:rPr>
          </w:pPr>
          <w:bookmarkStart w:id="11" w:name="_Toc102736749"/>
          <w:bookmarkStart w:id="12" w:name="_Toc103100733"/>
          <w:r>
            <w:t>1</w:t>
          </w:r>
          <w:r w:rsidRPr="000F3A83">
            <w:rPr>
              <w:lang w:val="bg-BG"/>
            </w:rPr>
            <w:t>.5. Функционални изисквания за инструкторите</w:t>
          </w:r>
          <w:bookmarkEnd w:id="11"/>
          <w:bookmarkEnd w:id="12"/>
        </w:p>
        <w:p w:rsidR="00105E43" w:rsidRPr="000F3A83" w:rsidRDefault="00105E43" w:rsidP="00105E43">
          <w:pPr>
            <w:pStyle w:val="ListParagraph"/>
            <w:numPr>
              <w:ilvl w:val="0"/>
              <w:numId w:val="10"/>
            </w:numPr>
            <w:rPr>
              <w:lang w:val="bg-BG"/>
            </w:rPr>
          </w:pPr>
          <w:r w:rsidRPr="000F3A83">
            <w:rPr>
              <w:lang w:val="bg-BG"/>
            </w:rPr>
            <w:t>Инструкторите могат да използват същата функционалност, до която имат достъп любителите.</w:t>
          </w:r>
        </w:p>
        <w:p w:rsidR="00105E43" w:rsidRPr="000F3A83" w:rsidRDefault="00105E43" w:rsidP="00105E43">
          <w:pPr>
            <w:pStyle w:val="ListParagraph"/>
            <w:numPr>
              <w:ilvl w:val="0"/>
              <w:numId w:val="10"/>
            </w:numPr>
            <w:rPr>
              <w:lang w:val="bg-BG"/>
            </w:rPr>
          </w:pPr>
          <w:r w:rsidRPr="000F3A83">
            <w:rPr>
              <w:lang w:val="bg-BG"/>
            </w:rPr>
            <w:t>Инструкторите могат да създават събития или уроци в платформата.</w:t>
          </w:r>
        </w:p>
        <w:p w:rsidR="00105E43" w:rsidRPr="000F3A83" w:rsidRDefault="00105E43" w:rsidP="00105E43">
          <w:pPr>
            <w:pStyle w:val="ListParagraph"/>
            <w:numPr>
              <w:ilvl w:val="0"/>
              <w:numId w:val="10"/>
            </w:numPr>
            <w:rPr>
              <w:lang w:val="bg-BG"/>
            </w:rPr>
          </w:pPr>
          <w:r w:rsidRPr="000F3A83">
            <w:rPr>
              <w:lang w:val="bg-BG"/>
            </w:rPr>
            <w:t>Инструкторите могат да редактират създадените от тях събития.</w:t>
          </w:r>
        </w:p>
        <w:p w:rsidR="00105E43" w:rsidRPr="000F3A83" w:rsidRDefault="00105E43" w:rsidP="00105E43">
          <w:pPr>
            <w:pStyle w:val="ListParagraph"/>
            <w:numPr>
              <w:ilvl w:val="0"/>
              <w:numId w:val="10"/>
            </w:numPr>
            <w:rPr>
              <w:lang w:val="bg-BG"/>
            </w:rPr>
          </w:pPr>
          <w:r w:rsidRPr="000F3A83">
            <w:rPr>
              <w:lang w:val="bg-BG"/>
            </w:rPr>
            <w:t>Инструкторите могат да промотират създадените от тях събития.</w:t>
          </w:r>
        </w:p>
        <w:p w:rsidR="00105E43" w:rsidRPr="000F3A83" w:rsidRDefault="00105E43" w:rsidP="00105E43">
          <w:pPr>
            <w:pStyle w:val="ListParagraph"/>
            <w:numPr>
              <w:ilvl w:val="0"/>
              <w:numId w:val="10"/>
            </w:numPr>
            <w:rPr>
              <w:lang w:val="bg-BG"/>
            </w:rPr>
          </w:pPr>
          <w:r w:rsidRPr="000F3A83">
            <w:rPr>
              <w:lang w:val="bg-BG"/>
            </w:rPr>
            <w:t>Инструкторите могат да изтрият създадено от тях събитие.</w:t>
          </w:r>
        </w:p>
        <w:p w:rsidR="00105E43" w:rsidRPr="000F3A83" w:rsidRDefault="00105E43" w:rsidP="00105E43">
          <w:pPr>
            <w:ind w:left="720"/>
            <w:rPr>
              <w:rFonts w:ascii="Times New Roman" w:hAnsi="Times New Roman"/>
              <w:sz w:val="28"/>
              <w:szCs w:val="28"/>
              <w:lang w:val="bg-BG"/>
            </w:rPr>
          </w:pPr>
        </w:p>
        <w:p w:rsidR="00105E43" w:rsidRPr="000F3A83" w:rsidRDefault="00105E43" w:rsidP="00105E43">
          <w:pPr>
            <w:pStyle w:val="Heading3"/>
            <w:rPr>
              <w:lang w:val="bg-BG"/>
            </w:rPr>
          </w:pPr>
          <w:bookmarkStart w:id="13" w:name="_Toc102736750"/>
          <w:bookmarkStart w:id="14" w:name="_Toc103100734"/>
          <w:r>
            <w:t>1</w:t>
          </w:r>
          <w:r w:rsidRPr="000F3A83">
            <w:rPr>
              <w:lang w:val="bg-BG"/>
            </w:rPr>
            <w:t>.6. Допълнителни функционални изисквания</w:t>
          </w:r>
          <w:bookmarkEnd w:id="13"/>
          <w:bookmarkEnd w:id="14"/>
        </w:p>
        <w:p w:rsidR="00105E43" w:rsidRPr="000F3A83" w:rsidRDefault="00105E43" w:rsidP="00105E43">
          <w:pPr>
            <w:pStyle w:val="ListParagraph"/>
            <w:numPr>
              <w:ilvl w:val="0"/>
              <w:numId w:val="11"/>
            </w:numPr>
            <w:rPr>
              <w:lang w:val="bg-BG"/>
            </w:rPr>
          </w:pPr>
          <w:r w:rsidRPr="000F3A83">
            <w:rPr>
              <w:lang w:val="bg-BG"/>
            </w:rPr>
            <w:t>Потребителите могат да търсят дадено събитие по име.</w:t>
          </w:r>
        </w:p>
        <w:p w:rsidR="00105E43" w:rsidRPr="000F3A83" w:rsidRDefault="00105E43" w:rsidP="00105E43">
          <w:pPr>
            <w:pStyle w:val="ListParagraph"/>
            <w:numPr>
              <w:ilvl w:val="0"/>
              <w:numId w:val="11"/>
            </w:numPr>
            <w:rPr>
              <w:lang w:val="bg-BG"/>
            </w:rPr>
          </w:pPr>
          <w:r w:rsidRPr="000F3A83">
            <w:rPr>
              <w:lang w:val="bg-BG"/>
            </w:rPr>
            <w:t>Потребителите могат да филтрират предстоящите събития по стил.</w:t>
          </w:r>
        </w:p>
        <w:p w:rsidR="00105E43" w:rsidRPr="000F3A83" w:rsidRDefault="00105E43" w:rsidP="00105E43">
          <w:pPr>
            <w:pStyle w:val="ListParagraph"/>
            <w:numPr>
              <w:ilvl w:val="0"/>
              <w:numId w:val="11"/>
            </w:numPr>
            <w:rPr>
              <w:lang w:val="bg-BG"/>
            </w:rPr>
          </w:pPr>
          <w:r w:rsidRPr="000F3A83">
            <w:rPr>
              <w:lang w:val="bg-BG"/>
            </w:rPr>
            <w:t>Потребителите могат да филтрират предстоящите събития по дата.</w:t>
          </w:r>
        </w:p>
        <w:p w:rsidR="00105E43" w:rsidRPr="000F3A83" w:rsidRDefault="00105E43" w:rsidP="00105E43">
          <w:pPr>
            <w:pStyle w:val="ListParagraph"/>
            <w:numPr>
              <w:ilvl w:val="0"/>
              <w:numId w:val="11"/>
            </w:numPr>
            <w:rPr>
              <w:lang w:val="bg-BG"/>
            </w:rPr>
          </w:pPr>
          <w:r w:rsidRPr="000F3A83">
            <w:rPr>
              <w:lang w:val="bg-BG"/>
            </w:rPr>
            <w:t>Потребителите могат да филтрират предстоящите събития по местоположение.</w:t>
          </w:r>
        </w:p>
        <w:p w:rsidR="00105E43" w:rsidRPr="000F3A83" w:rsidRDefault="00105E43" w:rsidP="00105E43">
          <w:pPr>
            <w:pStyle w:val="ListParagraph"/>
            <w:numPr>
              <w:ilvl w:val="0"/>
              <w:numId w:val="11"/>
            </w:numPr>
            <w:rPr>
              <w:lang w:val="bg-BG"/>
            </w:rPr>
          </w:pPr>
          <w:r w:rsidRPr="000F3A83">
            <w:rPr>
              <w:lang w:val="bg-BG"/>
            </w:rPr>
            <w:t>Регистрираният потребител може да докладва коментар за дадено събитие или урок, публикуван от друг потребител.</w:t>
          </w:r>
        </w:p>
        <w:p w:rsidR="00105E43" w:rsidRPr="000F3A83" w:rsidRDefault="00105E43" w:rsidP="00105E43">
          <w:pPr>
            <w:pStyle w:val="ListParagraph"/>
            <w:numPr>
              <w:ilvl w:val="0"/>
              <w:numId w:val="11"/>
            </w:numPr>
            <w:rPr>
              <w:lang w:val="bg-BG"/>
            </w:rPr>
          </w:pPr>
          <w:r w:rsidRPr="000F3A83">
            <w:rPr>
              <w:lang w:val="bg-BG"/>
            </w:rPr>
            <w:t>Регистрираният потребител има персонализирана стена със събития и уроци спрямо неговия регион, ако е задал такъв от профила си.</w:t>
          </w:r>
        </w:p>
        <w:p w:rsidR="00105E43" w:rsidRPr="000F3A83" w:rsidRDefault="00105E43" w:rsidP="00105E43">
          <w:pPr>
            <w:pStyle w:val="ListParagraph"/>
            <w:numPr>
              <w:ilvl w:val="0"/>
              <w:numId w:val="11"/>
            </w:numPr>
            <w:rPr>
              <w:lang w:val="bg-BG"/>
            </w:rPr>
          </w:pPr>
          <w:r w:rsidRPr="000F3A83">
            <w:rPr>
              <w:lang w:val="bg-BG"/>
            </w:rPr>
            <w:t>Регистрираният потребител може да се запише за бюлетина за нови събития в конкретен регион и от конкретен стил и да получава мейли при създаването на нови такива.</w:t>
          </w:r>
        </w:p>
        <w:p w:rsidR="00105E43" w:rsidRPr="000F3A83" w:rsidRDefault="00105E43" w:rsidP="00105E43">
          <w:pPr>
            <w:rPr>
              <w:rFonts w:ascii="Times New Roman" w:hAnsi="Times New Roman"/>
              <w:sz w:val="28"/>
              <w:szCs w:val="28"/>
              <w:lang w:val="bg-BG"/>
            </w:rPr>
          </w:pPr>
        </w:p>
        <w:p w:rsidR="00105E43" w:rsidRPr="000F3A83" w:rsidRDefault="00105E43" w:rsidP="00105E43">
          <w:pPr>
            <w:pStyle w:val="Heading2"/>
            <w:rPr>
              <w:lang w:val="bg-BG"/>
            </w:rPr>
          </w:pPr>
          <w:bookmarkStart w:id="15" w:name="_Toc102736751"/>
          <w:bookmarkStart w:id="16" w:name="_Toc103100735"/>
          <w:r>
            <w:t xml:space="preserve">2. </w:t>
          </w:r>
          <w:r w:rsidRPr="000F3A83">
            <w:rPr>
              <w:lang w:val="bg-BG"/>
            </w:rPr>
            <w:t>Нефункционални изисквания</w:t>
          </w:r>
          <w:bookmarkEnd w:id="15"/>
          <w:bookmarkEnd w:id="16"/>
        </w:p>
        <w:p w:rsidR="00105E43" w:rsidRPr="000F3A83" w:rsidRDefault="00105E43" w:rsidP="00105E43">
          <w:pPr>
            <w:pStyle w:val="ListParagraph"/>
            <w:numPr>
              <w:ilvl w:val="0"/>
              <w:numId w:val="12"/>
            </w:numPr>
          </w:pPr>
          <w:r w:rsidRPr="000F3A83">
            <w:t>Платформата и всички нейни функционалности трябва да работят еднакво бързо при какъвто и да е трафик</w:t>
          </w:r>
          <w:r w:rsidRPr="000F3A83">
            <w:rPr>
              <w:lang w:val="bg-BG"/>
            </w:rPr>
            <w:t>.</w:t>
          </w:r>
        </w:p>
        <w:p w:rsidR="00105E43" w:rsidRPr="000F3A83" w:rsidRDefault="00105E43" w:rsidP="00105E43">
          <w:pPr>
            <w:pStyle w:val="ListParagraph"/>
            <w:numPr>
              <w:ilvl w:val="0"/>
              <w:numId w:val="12"/>
            </w:numPr>
          </w:pPr>
          <w:r w:rsidRPr="000F3A83">
            <w:t>Предвидено е платформата да може да обслужва до 10 000 потребители наведнъж, без да има осезаемо забавяне на функционалностите й.</w:t>
          </w:r>
        </w:p>
        <w:p w:rsidR="00105E43" w:rsidRPr="000F3A83" w:rsidRDefault="00105E43" w:rsidP="00105E43">
          <w:pPr>
            <w:pStyle w:val="ListParagraph"/>
            <w:numPr>
              <w:ilvl w:val="0"/>
              <w:numId w:val="12"/>
            </w:numPr>
          </w:pPr>
          <w:r w:rsidRPr="000F3A83">
            <w:t xml:space="preserve">Системата се поддържа </w:t>
          </w:r>
          <w:r w:rsidRPr="000F3A83">
            <w:rPr>
              <w:lang w:val="bg-BG"/>
            </w:rPr>
            <w:t>само на</w:t>
          </w:r>
          <w:r w:rsidRPr="000F3A83">
            <w:t xml:space="preserve"> български език</w:t>
          </w:r>
          <w:r w:rsidRPr="000F3A83">
            <w:rPr>
              <w:lang w:val="bg-BG"/>
            </w:rPr>
            <w:t xml:space="preserve"> в първоначалната си версия</w:t>
          </w:r>
          <w:r w:rsidRPr="000F3A83">
            <w:t>.</w:t>
          </w:r>
        </w:p>
        <w:p w:rsidR="00105E43" w:rsidRPr="000F3A83" w:rsidRDefault="00105E43" w:rsidP="00105E43">
          <w:pPr>
            <w:pStyle w:val="ListParagraph"/>
            <w:numPr>
              <w:ilvl w:val="0"/>
              <w:numId w:val="12"/>
            </w:numPr>
          </w:pPr>
          <w:r w:rsidRPr="000F3A83">
            <w:t xml:space="preserve">Предвидено е платформата да е в профилактична поддръжка и да не е достъпна около </w:t>
          </w:r>
          <w:r w:rsidRPr="000F3A83">
            <w:rPr>
              <w:lang w:val="bg-BG"/>
            </w:rPr>
            <w:t>2</w:t>
          </w:r>
          <w:r w:rsidRPr="000F3A83">
            <w:t xml:space="preserve"> часа всеки </w:t>
          </w:r>
          <w:r w:rsidRPr="000F3A83">
            <w:rPr>
              <w:lang w:val="bg-BG"/>
            </w:rPr>
            <w:t xml:space="preserve">три </w:t>
          </w:r>
          <w:r w:rsidRPr="000F3A83">
            <w:t>месец.</w:t>
          </w:r>
        </w:p>
        <w:p w:rsidR="00105E43" w:rsidRPr="000F3A83" w:rsidRDefault="00105E43" w:rsidP="00105E43">
          <w:pPr>
            <w:pStyle w:val="ListParagraph"/>
            <w:numPr>
              <w:ilvl w:val="0"/>
              <w:numId w:val="12"/>
            </w:numPr>
          </w:pPr>
          <w:r w:rsidRPr="000F3A83">
            <w:t xml:space="preserve">Ако събитието </w:t>
          </w:r>
          <w:r w:rsidRPr="000F3A83">
            <w:rPr>
              <w:lang w:val="bg-BG"/>
            </w:rPr>
            <w:t xml:space="preserve">се провежда онлайн и </w:t>
          </w:r>
          <w:r w:rsidRPr="000F3A83">
            <w:t xml:space="preserve">не е подходящо за всички възрастови групи, то трябва да </w:t>
          </w:r>
          <w:r w:rsidRPr="000F3A83">
            <w:rPr>
              <w:lang w:val="bg-BG"/>
            </w:rPr>
            <w:t>е обозначено в началото на събитието за кои групи е подходящо.</w:t>
          </w:r>
        </w:p>
        <w:p w:rsidR="00105E43" w:rsidRPr="000F3A83" w:rsidRDefault="00105E43" w:rsidP="00105E43">
          <w:pPr>
            <w:pStyle w:val="ListParagraph"/>
            <w:numPr>
              <w:ilvl w:val="0"/>
              <w:numId w:val="12"/>
            </w:numPr>
            <w:rPr>
              <w:b/>
              <w:bCs/>
            </w:rPr>
          </w:pPr>
          <w:r w:rsidRPr="000F3A83">
            <w:t xml:space="preserve">Да се ограничи достъпът на </w:t>
          </w:r>
          <w:r w:rsidRPr="000F3A83">
            <w:rPr>
              <w:lang w:val="bg-BG"/>
            </w:rPr>
            <w:t>неупълномощени</w:t>
          </w:r>
          <w:r w:rsidRPr="000F3A83">
            <w:t xml:space="preserve"> лица до личните данни на потребителите.</w:t>
          </w:r>
        </w:p>
        <w:p w:rsidR="00105E43" w:rsidRPr="000F3A83" w:rsidRDefault="00105E43" w:rsidP="00105E43">
          <w:pPr>
            <w:pStyle w:val="ListParagraph"/>
            <w:numPr>
              <w:ilvl w:val="0"/>
              <w:numId w:val="12"/>
            </w:numPr>
            <w:rPr>
              <w:b/>
              <w:bCs/>
            </w:rPr>
          </w:pPr>
          <w:r w:rsidRPr="000F3A83">
            <w:t>Платформата да бъде достъпна поне 98% от времето.</w:t>
          </w:r>
        </w:p>
        <w:p w:rsidR="00105E43" w:rsidRPr="000F3A83" w:rsidRDefault="00105E43" w:rsidP="00105E43">
          <w:pPr>
            <w:pStyle w:val="ListParagraph"/>
            <w:numPr>
              <w:ilvl w:val="0"/>
              <w:numId w:val="12"/>
            </w:numPr>
          </w:pPr>
          <w:r w:rsidRPr="000F3A83">
            <w:t>Да се осигури възстановяване на системата в срок до 24 часа.</w:t>
          </w:r>
        </w:p>
        <w:p w:rsidR="00105E43" w:rsidRPr="000F3A83" w:rsidRDefault="00105E43" w:rsidP="00105E43">
          <w:pPr>
            <w:pStyle w:val="ListParagraph"/>
            <w:numPr>
              <w:ilvl w:val="0"/>
              <w:numId w:val="12"/>
            </w:numPr>
          </w:pPr>
          <w:r w:rsidRPr="000F3A83">
            <w:t xml:space="preserve">Да се резервни копия на базата данни с информацията за регистрираните потребители и наличните събития, с което се гарантира възможността </w:t>
          </w:r>
          <w:r w:rsidRPr="000F3A83">
            <w:rPr>
              <w:lang w:val="bg-BG"/>
            </w:rPr>
            <w:t>системата</w:t>
          </w:r>
          <w:r w:rsidRPr="000F3A83">
            <w:t xml:space="preserve"> да се възстанови в критични ситуации.</w:t>
          </w:r>
        </w:p>
        <w:p w:rsidR="00105E43" w:rsidRPr="000F3A83" w:rsidRDefault="00105E43" w:rsidP="00105E43">
          <w:pPr>
            <w:pStyle w:val="ListParagraph"/>
            <w:numPr>
              <w:ilvl w:val="0"/>
              <w:numId w:val="12"/>
            </w:numPr>
          </w:pPr>
          <w:r w:rsidRPr="000F3A83">
            <w:t>Да се гарантира съвместимостта на платформата с</w:t>
          </w:r>
          <w:r w:rsidRPr="000F3A83">
            <w:rPr>
              <w:lang w:val="bg-BG"/>
            </w:rPr>
            <w:t xml:space="preserve"> </w:t>
          </w:r>
          <w:r w:rsidRPr="000F3A83">
            <w:t xml:space="preserve">най-разпространените </w:t>
          </w:r>
          <w:r w:rsidRPr="000F3A83">
            <w:rPr>
              <w:lang w:val="bg-BG"/>
            </w:rPr>
            <w:t xml:space="preserve">браузъри </w:t>
          </w:r>
          <w:r w:rsidRPr="000F3A83">
            <w:t xml:space="preserve">Android, iOS </w:t>
          </w:r>
        </w:p>
        <w:p w:rsidR="00105E43" w:rsidRPr="000F3A83" w:rsidRDefault="00105E43" w:rsidP="00105E43">
          <w:pPr>
            <w:pStyle w:val="ListParagraph"/>
            <w:numPr>
              <w:ilvl w:val="0"/>
              <w:numId w:val="12"/>
            </w:numPr>
          </w:pPr>
          <w:r w:rsidRPr="000F3A83">
            <w:lastRenderedPageBreak/>
            <w:t>Да се осигури подходящ интерфейс за различните устройства,  на които ще се ползва системата: мобилни устройства, таблети, настолни компютри.</w:t>
          </w:r>
        </w:p>
        <w:p w:rsidR="00105E43" w:rsidRDefault="00105E43" w:rsidP="00105E43">
          <w:pPr>
            <w:pStyle w:val="ListParagraph"/>
            <w:numPr>
              <w:ilvl w:val="0"/>
              <w:numId w:val="12"/>
            </w:numPr>
          </w:pPr>
          <w:r w:rsidRPr="000F3A83">
            <w:t>Изисква се интерфейсът да бъде сходен с този на други подобни платформи, за да може потребителят да се ориентира бързо и лесно в новата среда.</w:t>
          </w:r>
        </w:p>
        <w:p w:rsidR="00105E43" w:rsidRDefault="00105E43" w:rsidP="00105E43"/>
        <w:p w:rsidR="00105E43" w:rsidRDefault="00105E43" w:rsidP="00105E43"/>
        <w:p w:rsidR="00105E43" w:rsidRDefault="00105E43" w:rsidP="00105E43"/>
        <w:p w:rsidR="00105E43" w:rsidRDefault="00105E43" w:rsidP="00105E43"/>
        <w:p w:rsidR="00105E43" w:rsidRDefault="00105E43" w:rsidP="00105E43"/>
        <w:p w:rsidR="00105E43" w:rsidRDefault="00105E43" w:rsidP="00105E43"/>
        <w:p w:rsidR="00105E43" w:rsidRDefault="00105E43" w:rsidP="00105E43"/>
        <w:p w:rsidR="00105E43" w:rsidRDefault="00105E43" w:rsidP="00105E43"/>
        <w:p w:rsidR="00105E43" w:rsidRDefault="00105E43" w:rsidP="00105E43"/>
        <w:p w:rsidR="00105E43" w:rsidRDefault="00105E43" w:rsidP="00105E43"/>
        <w:p w:rsidR="00105E43" w:rsidRDefault="00105E43" w:rsidP="00105E43"/>
        <w:p w:rsidR="00105E43" w:rsidRDefault="00105E43" w:rsidP="00105E43"/>
        <w:p w:rsidR="00105E43" w:rsidRDefault="00105E43" w:rsidP="00105E43"/>
        <w:p w:rsidR="00105E43" w:rsidRDefault="00105E43" w:rsidP="00105E43"/>
        <w:p w:rsidR="00105E43" w:rsidRDefault="00105E43" w:rsidP="00105E43"/>
        <w:p w:rsidR="00105E43" w:rsidRDefault="00105E43" w:rsidP="00105E43"/>
        <w:p w:rsidR="00105E43" w:rsidRDefault="00105E43" w:rsidP="00105E43"/>
        <w:p w:rsidR="00105E43" w:rsidRDefault="00105E43" w:rsidP="00105E43"/>
        <w:p w:rsidR="00105E43" w:rsidRDefault="00105E43" w:rsidP="00105E43"/>
        <w:p w:rsidR="00105E43" w:rsidRDefault="00105E43" w:rsidP="00105E43"/>
        <w:p w:rsidR="00105E43" w:rsidRDefault="00105E43" w:rsidP="00105E43"/>
        <w:p w:rsidR="00105E43" w:rsidRPr="000F3A83" w:rsidRDefault="00105E43" w:rsidP="00105E43"/>
        <w:p w:rsidR="00B05315" w:rsidRDefault="00B05315" w:rsidP="00105E43">
          <w:pPr>
            <w:pStyle w:val="Heading1"/>
            <w:rPr>
              <w:rFonts w:ascii="Calibri" w:hAnsi="Calibri" w:cs="Calibri"/>
              <w:b/>
              <w:bCs/>
              <w:smallCaps w:val="0"/>
              <w:color w:val="44546A"/>
            </w:rPr>
          </w:pPr>
        </w:p>
        <w:p w:rsidR="00D62702" w:rsidRPr="00D62702" w:rsidRDefault="00D62702" w:rsidP="00D62702"/>
        <w:p w:rsidR="00AC21EC" w:rsidRPr="00105E43" w:rsidRDefault="00105E43" w:rsidP="00105E43">
          <w:pPr>
            <w:pStyle w:val="Heading1"/>
            <w:rPr>
              <w:rFonts w:ascii="Calibri" w:hAnsi="Calibri" w:cs="Calibri"/>
              <w:b/>
              <w:bCs/>
              <w:smallCaps w:val="0"/>
              <w:color w:val="44546A"/>
            </w:rPr>
          </w:pPr>
          <w:bookmarkStart w:id="17" w:name="_Toc103100736"/>
          <w:r>
            <w:rPr>
              <w:rFonts w:ascii="Calibri" w:hAnsi="Calibri" w:cs="Calibri"/>
              <w:b/>
              <w:bCs/>
              <w:smallCaps w:val="0"/>
              <w:color w:val="44546A"/>
            </w:rPr>
            <w:lastRenderedPageBreak/>
            <w:t>REQUIREMENTS SPECIFICATION</w:t>
          </w:r>
          <w:bookmarkEnd w:id="17"/>
        </w:p>
        <w:tbl>
          <w:tblPr>
            <w:tblStyle w:val="ColorfulList-Accent1"/>
            <w:tblW w:w="10863" w:type="dxa"/>
            <w:tblInd w:w="-225" w:type="dxa"/>
            <w:tblLook w:val="04A0"/>
          </w:tblPr>
          <w:tblGrid>
            <w:gridCol w:w="2490"/>
            <w:gridCol w:w="14"/>
            <w:gridCol w:w="2039"/>
            <w:gridCol w:w="20"/>
            <w:gridCol w:w="1736"/>
            <w:gridCol w:w="31"/>
            <w:gridCol w:w="1413"/>
            <w:gridCol w:w="7"/>
            <w:gridCol w:w="3113"/>
          </w:tblGrid>
          <w:tr w:rsid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C0504D" w:themeFill="accent2"/>
              </w:tcPr>
              <w:p w:rsidR="00FC7889" w:rsidRDefault="00FC7889" w:rsidP="003624C5">
                <w:pPr>
                  <w:pStyle w:val="NoSpacing"/>
                </w:pPr>
                <w:r>
                  <w:t>ID</w:t>
                </w:r>
              </w:p>
            </w:tc>
            <w:tc>
              <w:tcPr>
                <w:tcW w:w="2059" w:type="dxa"/>
                <w:gridSpan w:val="2"/>
                <w:shd w:val="clear" w:color="auto" w:fill="C0504D" w:themeFill="accent2"/>
              </w:tcPr>
              <w:p w:rsidR="00FC7889" w:rsidRDefault="00FC7889" w:rsidP="003624C5">
                <w:pPr>
                  <w:pStyle w:val="NoSpacing"/>
                  <w:cnfStyle w:val="100000000000"/>
                </w:pPr>
                <w:r>
                  <w:t>Name</w:t>
                </w:r>
              </w:p>
            </w:tc>
            <w:tc>
              <w:tcPr>
                <w:tcW w:w="1767" w:type="dxa"/>
                <w:gridSpan w:val="2"/>
                <w:shd w:val="clear" w:color="auto" w:fill="C0504D" w:themeFill="accent2"/>
              </w:tcPr>
              <w:p w:rsidR="00FC7889" w:rsidRDefault="00FC7889" w:rsidP="003624C5">
                <w:pPr>
                  <w:pStyle w:val="NoSpacing"/>
                  <w:cnfStyle w:val="100000000000"/>
                </w:pPr>
                <w:r>
                  <w:t>Priority</w:t>
                </w:r>
              </w:p>
            </w:tc>
            <w:tc>
              <w:tcPr>
                <w:tcW w:w="1413" w:type="dxa"/>
                <w:shd w:val="clear" w:color="auto" w:fill="C0504D" w:themeFill="accent2"/>
              </w:tcPr>
              <w:p w:rsidR="00FC7889" w:rsidRDefault="00FC7889" w:rsidP="003624C5">
                <w:pPr>
                  <w:pStyle w:val="NoSpacing"/>
                  <w:cnfStyle w:val="100000000000"/>
                </w:pPr>
                <w:r>
                  <w:t>Type</w:t>
                </w:r>
              </w:p>
            </w:tc>
            <w:tc>
              <w:tcPr>
                <w:tcW w:w="3120" w:type="dxa"/>
                <w:gridSpan w:val="2"/>
                <w:shd w:val="clear" w:color="auto" w:fill="C0504D" w:themeFill="accent2"/>
              </w:tcPr>
              <w:p w:rsidR="00FC7889" w:rsidRDefault="00FC7889" w:rsidP="003624C5">
                <w:pPr>
                  <w:pStyle w:val="NoSpacing"/>
                  <w:cnfStyle w:val="100000000000"/>
                </w:pPr>
                <w:r>
                  <w:t>Description</w:t>
                </w: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REQ-1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C33B4D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reg</w:t>
                </w:r>
                <w:r w:rsidR="005A5B10">
                  <w:rPr>
                    <w:rStyle w:val="SubtleEmphasis"/>
                    <w:color w:val="auto"/>
                  </w:rPr>
                  <w:t>i</w:t>
                </w:r>
                <w:r>
                  <w:rPr>
                    <w:rStyle w:val="SubtleEmphasis"/>
                    <w:color w:val="auto"/>
                  </w:rPr>
                  <w:t>s</w:t>
                </w:r>
                <w:r w:rsidR="005A5B10">
                  <w:rPr>
                    <w:rStyle w:val="SubtleEmphasis"/>
                    <w:color w:val="auto"/>
                  </w:rPr>
                  <w:t>tration and login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1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REQ-1.1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can register as instructor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1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Default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rFonts w:ascii="Calibri" w:hAnsi="Calibri" w:cs="Calibri"/>
                    <w:color w:val="000000"/>
                    <w:szCs w:val="23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Гост-потребителят може да се регистрира в платформата като</w:t>
                </w:r>
              </w:p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инструктор.</w:t>
                </w:r>
                <w:r w:rsidRPr="00FC7889">
                  <w:rPr>
                    <w:color w:val="auto"/>
                  </w:rPr>
                  <w:t xml:space="preserve"> </w:t>
                </w: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REQ-1.2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can register as dancer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1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Default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rFonts w:ascii="Calibri" w:hAnsi="Calibri" w:cs="Calibri"/>
                    <w:color w:val="000000"/>
                    <w:szCs w:val="23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Гост-потребителят може да се регистрира в платформата като</w:t>
                </w:r>
              </w:p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любител.</w:t>
                </w:r>
                <w:r w:rsidRPr="00FC7889">
                  <w:rPr>
                    <w:color w:val="auto"/>
                  </w:rPr>
                  <w:t xml:space="preserve"> </w:t>
                </w: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REQ-1.3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can login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1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Регистрираният потребител може да влезе в профила си.</w:t>
                </w:r>
                <w:r w:rsidRPr="00FC7889">
                  <w:rPr>
                    <w:color w:val="auto"/>
                  </w:rPr>
                  <w:t xml:space="preserve"> </w:t>
                </w:r>
              </w:p>
            </w:tc>
          </w:tr>
          <w:tr w:rsidR="005A5B10" w:rsidRPr="00FC7889" w:rsidTr="005A5B10">
            <w:trPr>
              <w:cnfStyle w:val="100000000000"/>
              <w:trHeight w:val="6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REQ-2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account editing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1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REQ-2.1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can change password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1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Default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rFonts w:ascii="Calibri" w:hAnsi="Calibri" w:cs="Calibri"/>
                    <w:color w:val="000000"/>
                    <w:szCs w:val="23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Регистрираният потребител може да смени паролата на акаунта</w:t>
                </w:r>
              </w:p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си.</w:t>
                </w:r>
                <w:r w:rsidRPr="00FC7889">
                  <w:rPr>
                    <w:color w:val="auto"/>
                  </w:rPr>
                  <w:t xml:space="preserve"> </w:t>
                </w: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REQ-2.2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can delete account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1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Регистрираният потребител може да изтрие акаунта си.</w:t>
                </w:r>
                <w:r w:rsidRPr="00FC7889">
                  <w:rPr>
                    <w:color w:val="auto"/>
                  </w:rPr>
                  <w:t xml:space="preserve"> </w:t>
                </w: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REQ-2.3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can update current location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2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Default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rFonts w:ascii="Calibri" w:hAnsi="Calibri" w:cs="Calibri"/>
                    <w:color w:val="000000"/>
                    <w:szCs w:val="23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Регистрираният потребител може да сменя информацията за</w:t>
                </w:r>
              </w:p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текущото си местоположението в акаунта си.</w:t>
                </w:r>
                <w:r w:rsidRPr="00FC7889">
                  <w:rPr>
                    <w:color w:val="auto"/>
                  </w:rPr>
                  <w:t xml:space="preserve"> </w:t>
                </w: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REQ-2.4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can update interests in dancing styles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2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Default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rFonts w:ascii="Calibri" w:hAnsi="Calibri" w:cs="Calibri"/>
                    <w:color w:val="000000"/>
                    <w:szCs w:val="23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Регистрираният потребител може да сменя настоящите си</w:t>
                </w:r>
              </w:p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интереси за танцови стилове.</w:t>
                </w:r>
                <w:r w:rsidRPr="00FC7889">
                  <w:rPr>
                    <w:color w:val="auto"/>
                  </w:rPr>
                  <w:t xml:space="preserve"> </w:t>
                </w: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REQ-3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communication with other registered users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3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REQ-3.1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can search for users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3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Регистрираният потребител може да търси други потребители.</w:t>
                </w:r>
                <w:r w:rsidRPr="00FC7889">
                  <w:rPr>
                    <w:color w:val="auto"/>
                  </w:rPr>
                  <w:t xml:space="preserve"> </w:t>
                </w: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lastRenderedPageBreak/>
                  <w:t>REQ-3.2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can see other users events and courses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3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Default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rFonts w:ascii="Calibri" w:hAnsi="Calibri" w:cs="Calibri"/>
                    <w:color w:val="000000"/>
                    <w:szCs w:val="23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Регистрираният потребител може да прегледа информация за</w:t>
                </w:r>
              </w:p>
              <w:p w:rsidR="005A5B10" w:rsidRDefault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rFonts w:ascii="Calibri" w:hAnsi="Calibri" w:cs="Calibri"/>
                    <w:color w:val="000000"/>
                    <w:szCs w:val="23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събития и курсове, които е посетил конкретен потребител в</w:t>
                </w:r>
              </w:p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профила му.</w:t>
                </w:r>
                <w:r w:rsidRPr="00FC7889">
                  <w:rPr>
                    <w:color w:val="auto"/>
                  </w:rPr>
                  <w:t xml:space="preserve"> </w:t>
                </w: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REQ-3.3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can send messages to other users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3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 xml:space="preserve">Регистрираният потребител може да изпраща съобщения до </w:t>
                </w:r>
                <w:r>
                  <w:rPr>
                    <w:rFonts w:ascii="Calibri" w:hAnsi="Calibri" w:cs="Calibri"/>
                    <w:color w:val="000000"/>
                    <w:szCs w:val="23"/>
                    <w:lang w:val="en-GB"/>
                  </w:rPr>
                  <w:t>друг</w:t>
                </w:r>
                <w:r>
                  <w:rPr>
                    <w:rFonts w:ascii="Calibri" w:hAnsi="Calibri" w:cs="Calibri"/>
                    <w:color w:val="000000"/>
                    <w:szCs w:val="23"/>
                    <w:lang w:val="bg-BG"/>
                  </w:rPr>
                  <w:t xml:space="preserve">и </w:t>
                </w:r>
                <w:r>
                  <w:rPr>
                    <w:rFonts w:ascii="Calibri" w:hAnsi="Calibri" w:cs="Calibri"/>
                    <w:color w:val="000000"/>
                    <w:szCs w:val="23"/>
                    <w:lang w:val="en-GB"/>
                  </w:rPr>
                  <w:t>потребители.</w:t>
                </w:r>
                <w:r w:rsidRPr="00FC7889">
                  <w:rPr>
                    <w:color w:val="auto"/>
                  </w:rPr>
                  <w:t xml:space="preserve"> </w:t>
                </w: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REQ-4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dancers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1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REQ-4.1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can see upcoming events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1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 xml:space="preserve">Любителите могат да разглежда секцията с предстоящи </w:t>
                </w:r>
                <w:r>
                  <w:rPr>
                    <w:rFonts w:ascii="Calibri" w:hAnsi="Calibri" w:cs="Calibri"/>
                    <w:color w:val="000000"/>
                    <w:szCs w:val="23"/>
                    <w:lang w:val="en-GB"/>
                  </w:rPr>
                  <w:t>събития.</w:t>
                </w:r>
                <w:r w:rsidRPr="00FC7889">
                  <w:rPr>
                    <w:color w:val="auto"/>
                  </w:rPr>
                  <w:t xml:space="preserve"> </w:t>
                </w: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REQ-4.2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can see finished events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1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Любителите могат да разглежда секцията с минали събития.</w:t>
                </w:r>
                <w:r w:rsidRPr="00FC7889">
                  <w:rPr>
                    <w:color w:val="auto"/>
                  </w:rPr>
                  <w:t xml:space="preserve"> </w:t>
                </w: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REQ-4.3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can see more details for event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1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Любителите могат да разглеждат конкретно събитие.</w:t>
                </w:r>
                <w:r w:rsidRPr="00FC7889">
                  <w:rPr>
                    <w:color w:val="auto"/>
                  </w:rPr>
                  <w:t xml:space="preserve"> </w:t>
                </w: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REQ-4.4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can buy ticket for event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2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 xml:space="preserve">Любителите могат да закупят онлайн билет за конкретно </w:t>
                </w:r>
                <w:r>
                  <w:rPr>
                    <w:rFonts w:ascii="Calibri" w:hAnsi="Calibri" w:cs="Calibri"/>
                    <w:color w:val="000000"/>
                    <w:szCs w:val="23"/>
                    <w:lang w:val="en-GB"/>
                  </w:rPr>
                  <w:t>събитие.</w:t>
                </w:r>
                <w:r w:rsidRPr="00FC7889">
                  <w:rPr>
                    <w:color w:val="auto"/>
                  </w:rPr>
                  <w:t xml:space="preserve"> </w:t>
                </w: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REQ-4.5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can buy ticket for a lesson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2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Любителите могат да закупят онлайн билет за конкретен урок.</w:t>
                </w:r>
                <w:r w:rsidRPr="00FC7889">
                  <w:rPr>
                    <w:color w:val="auto"/>
                  </w:rPr>
                  <w:t xml:space="preserve"> </w:t>
                </w: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REQ-4.6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can buy online lessons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3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Любителите могат да закупят онлайн уроци по танци.</w:t>
                </w:r>
                <w:r w:rsidRPr="00FC7889">
                  <w:rPr>
                    <w:color w:val="auto"/>
                  </w:rPr>
                  <w:t xml:space="preserve"> </w:t>
                </w: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REQ-4.7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can watch online lessons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3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Default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rFonts w:ascii="Calibri" w:hAnsi="Calibri" w:cs="Calibri"/>
                    <w:color w:val="000000"/>
                    <w:szCs w:val="23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Любителите могат да гледат закупените от тях онлайн уроци</w:t>
                </w:r>
              </w:p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по танци.</w:t>
                </w:r>
                <w:r w:rsidRPr="00FC7889">
                  <w:rPr>
                    <w:color w:val="auto"/>
                  </w:rPr>
                  <w:t xml:space="preserve"> </w:t>
                </w: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REQ-4.8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can add event to favourites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2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Default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rFonts w:ascii="Calibri" w:hAnsi="Calibri" w:cs="Calibri"/>
                    <w:color w:val="000000"/>
                    <w:szCs w:val="23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Любителите могат да добавя събития в свой списък с любими</w:t>
                </w:r>
              </w:p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събития.</w:t>
                </w:r>
                <w:r w:rsidRPr="00FC7889">
                  <w:rPr>
                    <w:color w:val="auto"/>
                  </w:rPr>
                  <w:t xml:space="preserve"> </w:t>
                </w: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REQ-4.9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can remove event from favourites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2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 xml:space="preserve">Любителите могат да премахват събития от своя списък с </w:t>
                </w:r>
                <w:r>
                  <w:rPr>
                    <w:rFonts w:ascii="Calibri" w:hAnsi="Calibri" w:cs="Calibri"/>
                    <w:color w:val="000000"/>
                    <w:szCs w:val="23"/>
                    <w:lang w:val="en-GB"/>
                  </w:rPr>
                  <w:t>любими събития.</w:t>
                </w:r>
                <w:r w:rsidRPr="00FC7889">
                  <w:rPr>
                    <w:color w:val="auto"/>
                  </w:rPr>
                  <w:t xml:space="preserve"> </w:t>
                </w: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REQ-4.10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can go backwards in online lessons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3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 xml:space="preserve">Любителите могат да връщат назад даден запис на онлайн </w:t>
                </w:r>
                <w:r>
                  <w:rPr>
                    <w:rFonts w:ascii="Calibri" w:hAnsi="Calibri" w:cs="Calibri"/>
                    <w:color w:val="000000"/>
                    <w:szCs w:val="23"/>
                    <w:lang w:val="en-GB"/>
                  </w:rPr>
                  <w:t>урок.</w:t>
                </w:r>
                <w:r w:rsidRPr="00FC7889">
                  <w:rPr>
                    <w:color w:val="auto"/>
                  </w:rPr>
                  <w:t xml:space="preserve"> </w:t>
                </w: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lastRenderedPageBreak/>
                  <w:t>REQ-4.11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can go forward in online lessons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3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 xml:space="preserve">Любителите могат да дават напред даден запис на онлайн </w:t>
                </w:r>
                <w:r>
                  <w:rPr>
                    <w:rFonts w:ascii="Calibri" w:hAnsi="Calibri" w:cs="Calibri"/>
                    <w:color w:val="000000"/>
                    <w:szCs w:val="23"/>
                    <w:lang w:val="en-GB"/>
                  </w:rPr>
                  <w:t>урок.</w:t>
                </w:r>
                <w:r w:rsidRPr="00FC7889">
                  <w:rPr>
                    <w:color w:val="auto"/>
                  </w:rPr>
                  <w:t xml:space="preserve"> </w:t>
                </w: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REQ-4.12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can pause online lessons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3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 xml:space="preserve">Любителите могат да спират на пауза даден запис на онлайн </w:t>
                </w:r>
                <w:r>
                  <w:rPr>
                    <w:rFonts w:ascii="Calibri" w:hAnsi="Calibri" w:cs="Calibri"/>
                    <w:color w:val="000000"/>
                    <w:szCs w:val="23"/>
                    <w:lang w:val="en-GB"/>
                  </w:rPr>
                  <w:t>урок.</w:t>
                </w:r>
                <w:r w:rsidRPr="00FC7889">
                  <w:rPr>
                    <w:color w:val="auto"/>
                  </w:rPr>
                  <w:t xml:space="preserve"> </w:t>
                </w: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REQ-4.13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can add comment for event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1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Любителите могат да публикуват коментар за дадено събитие.</w:t>
                </w:r>
                <w:r w:rsidRPr="00FC7889">
                  <w:rPr>
                    <w:color w:val="auto"/>
                  </w:rPr>
                  <w:t xml:space="preserve"> </w:t>
                </w: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REQ-4.14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can add comment for lesson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1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Любителите могат да публикуват коментар за даден урок.</w:t>
                </w:r>
                <w:r w:rsidRPr="00FC7889">
                  <w:rPr>
                    <w:color w:val="auto"/>
                  </w:rPr>
                  <w:t xml:space="preserve"> </w:t>
                </w: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REQ-4.15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can report an event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2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Любителите могат да докладват събитие.</w:t>
                </w:r>
                <w:r w:rsidRPr="00FC7889">
                  <w:rPr>
                    <w:color w:val="auto"/>
                  </w:rPr>
                  <w:t xml:space="preserve"> </w:t>
                </w: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REQ-4.16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can report a comment from other user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1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Default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rFonts w:ascii="Calibri" w:hAnsi="Calibri" w:cs="Calibri"/>
                    <w:color w:val="000000"/>
                    <w:szCs w:val="23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Регистрираният потребител може да докладва коментар за дадено</w:t>
                </w:r>
              </w:p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събитие или урок, публикуван от друг потребител.</w:t>
                </w:r>
                <w:r w:rsidRPr="00FC7889">
                  <w:rPr>
                    <w:color w:val="auto"/>
                  </w:rPr>
                  <w:t xml:space="preserve"> </w:t>
                </w: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REQ-5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instructors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1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REQ-5.1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can create event or lesson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1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 xml:space="preserve">Инструкторите могат да създават събития или уроци в </w:t>
                </w:r>
                <w:r>
                  <w:rPr>
                    <w:rFonts w:ascii="Calibri" w:hAnsi="Calibri" w:cs="Calibri"/>
                    <w:color w:val="000000"/>
                    <w:szCs w:val="23"/>
                    <w:lang w:val="en-GB"/>
                  </w:rPr>
                  <w:t>платформата.</w:t>
                </w:r>
                <w:r w:rsidRPr="00FC7889">
                  <w:rPr>
                    <w:color w:val="auto"/>
                  </w:rPr>
                  <w:t xml:space="preserve"> </w:t>
                </w: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REQ-5.2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can edit event or lesson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1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 xml:space="preserve">Инструкторите могат да редактират създадените от тях </w:t>
                </w:r>
                <w:r>
                  <w:rPr>
                    <w:rFonts w:ascii="Calibri" w:hAnsi="Calibri" w:cs="Calibri"/>
                    <w:color w:val="000000"/>
                    <w:szCs w:val="23"/>
                    <w:lang w:val="en-GB"/>
                  </w:rPr>
                  <w:t>събития</w:t>
                </w: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REQ-5.3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can promote event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1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 xml:space="preserve">Инструкторите могат да промотират създадените от тях </w:t>
                </w:r>
                <w:r>
                  <w:rPr>
                    <w:rFonts w:ascii="Calibri" w:hAnsi="Calibri" w:cs="Calibri"/>
                    <w:color w:val="000000"/>
                    <w:szCs w:val="23"/>
                    <w:lang w:val="en-GB"/>
                  </w:rPr>
                  <w:t>събития.</w:t>
                </w:r>
                <w:r w:rsidRPr="00FC7889">
                  <w:rPr>
                    <w:color w:val="auto"/>
                  </w:rPr>
                  <w:t xml:space="preserve"> </w:t>
                </w: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REQ-5.4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can delete event or lesson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1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Инструкторите могат да изтрият създадено от тях събитие.</w:t>
                </w:r>
                <w:r w:rsidRPr="00FC7889">
                  <w:rPr>
                    <w:color w:val="auto"/>
                  </w:rPr>
                  <w:t xml:space="preserve"> </w:t>
                </w: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REQ-6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search, filter and personalized suggestions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1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REQ-6.1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can search by name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1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Потребителите могат да търсят дадено събитие по име.</w:t>
                </w:r>
                <w:r w:rsidRPr="00FC7889">
                  <w:rPr>
                    <w:color w:val="auto"/>
                  </w:rPr>
                  <w:t xml:space="preserve"> </w:t>
                </w: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REQ-6.2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can filter by style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1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 xml:space="preserve">Потребителите могат да филтрират предстоящите събития по </w:t>
                </w:r>
                <w:r>
                  <w:rPr>
                    <w:rFonts w:ascii="Calibri" w:hAnsi="Calibri" w:cs="Calibri"/>
                    <w:color w:val="000000"/>
                    <w:szCs w:val="23"/>
                    <w:lang w:val="en-GB"/>
                  </w:rPr>
                  <w:t>стил.</w:t>
                </w:r>
                <w:r w:rsidRPr="00FC7889">
                  <w:rPr>
                    <w:color w:val="auto"/>
                  </w:rPr>
                  <w:t xml:space="preserve"> </w:t>
                </w: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REQ-6.3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can filter by date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1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 xml:space="preserve">Потребителите могат да филтрират предстоящите събития по </w:t>
                </w:r>
                <w:r>
                  <w:rPr>
                    <w:rFonts w:ascii="Calibri" w:hAnsi="Calibri" w:cs="Calibri"/>
                    <w:color w:val="000000"/>
                    <w:szCs w:val="23"/>
                    <w:lang w:val="en-GB"/>
                  </w:rPr>
                  <w:t>дата</w:t>
                </w: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lastRenderedPageBreak/>
                  <w:t>REQ-6.4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can filter by location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1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 xml:space="preserve">Потребителите могат да филтрират предстоящите събития по </w:t>
                </w:r>
                <w:r>
                  <w:rPr>
                    <w:rFonts w:ascii="Calibri" w:hAnsi="Calibri" w:cs="Calibri"/>
                    <w:color w:val="000000"/>
                    <w:szCs w:val="23"/>
                    <w:lang w:val="en-GB"/>
                  </w:rPr>
                  <w:t>местоположение.</w:t>
                </w:r>
                <w:r w:rsidRPr="00FC7889">
                  <w:rPr>
                    <w:color w:val="auto"/>
                  </w:rPr>
                  <w:t xml:space="preserve"> </w:t>
                </w: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REQ-6.5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can have personalized wall with events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3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Регистрираният потребител има персонализирана стена със събития и уроци спрямо неговия регион, ако е задал такъв от профила си.</w:t>
                </w:r>
                <w:r w:rsidRPr="00FC7889">
                  <w:rPr>
                    <w:color w:val="auto"/>
                  </w:rPr>
                  <w:t xml:space="preserve"> </w:t>
                </w: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REQ-6.6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can request to receive emails for new events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3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Регистрираният потребител може да се запише за бюлетина за нови събития в конкретен регион и от конкретен стил и да получава мейли при създаването на нови такива.</w:t>
                </w:r>
                <w:r w:rsidRPr="00FC7889">
                  <w:rPr>
                    <w:color w:val="auto"/>
                  </w:rPr>
                  <w:t xml:space="preserve"> </w:t>
                </w: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REQ-7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Reliability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1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Non-functional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REQ-7.1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 xml:space="preserve">user traffic 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1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Non-functional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 xml:space="preserve">Платформата и всички нейни функционалности трябва да работят </w:t>
                </w:r>
                <w:r>
                  <w:rPr>
                    <w:rFonts w:ascii="Calibri" w:hAnsi="Calibri" w:cs="Calibri"/>
                    <w:color w:val="000000"/>
                    <w:szCs w:val="23"/>
                    <w:lang w:val="en-GB"/>
                  </w:rPr>
                  <w:t>еднакво бързо при какъвто и да е трафик.</w:t>
                </w:r>
                <w:r w:rsidRPr="00FC7889">
                  <w:rPr>
                    <w:color w:val="auto"/>
                  </w:rPr>
                  <w:t xml:space="preserve"> </w:t>
                </w: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REQ-7.2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maintanance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1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Non-functional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 xml:space="preserve">Предвидено е платформата да е в профилактична поддръжка и да не </w:t>
                </w:r>
                <w:r>
                  <w:rPr>
                    <w:rFonts w:ascii="Calibri" w:hAnsi="Calibri" w:cs="Calibri"/>
                    <w:color w:val="000000"/>
                    <w:szCs w:val="23"/>
                    <w:lang w:val="en-GB"/>
                  </w:rPr>
                  <w:t>е достъпна около 2 часа всеки три месец.</w:t>
                </w:r>
                <w:r w:rsidRPr="00FC7889">
                  <w:rPr>
                    <w:color w:val="auto"/>
                  </w:rPr>
                  <w:t xml:space="preserve"> </w:t>
                </w: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REQ-7.3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database replication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1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Non-functional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Default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rFonts w:ascii="Calibri" w:hAnsi="Calibri" w:cs="Calibri"/>
                    <w:color w:val="000000"/>
                    <w:szCs w:val="23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Да се резервни копия на базата данни с информацията за</w:t>
                </w:r>
              </w:p>
              <w:p w:rsidR="005A5B10" w:rsidRDefault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rFonts w:ascii="Calibri" w:hAnsi="Calibri" w:cs="Calibri"/>
                    <w:color w:val="000000"/>
                    <w:szCs w:val="23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регистрираните потребители и наличните събития, с което се</w:t>
                </w:r>
              </w:p>
              <w:p w:rsidR="005A5B10" w:rsidRDefault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rFonts w:ascii="Calibri" w:hAnsi="Calibri" w:cs="Calibri"/>
                    <w:color w:val="000000"/>
                    <w:szCs w:val="23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гарантира възможността системата да се възстанови в критични</w:t>
                </w:r>
              </w:p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ситуации.</w:t>
                </w:r>
                <w:r w:rsidRPr="00FC7889">
                  <w:rPr>
                    <w:color w:val="auto"/>
                  </w:rPr>
                  <w:t xml:space="preserve"> </w:t>
                </w: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REQ-7.4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system recovery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1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Non-functional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Да се осигури възстановяване на системата в срок до 24 часа.</w:t>
                </w:r>
                <w:r w:rsidRPr="00FC7889">
                  <w:rPr>
                    <w:color w:val="auto"/>
                  </w:rPr>
                  <w:t xml:space="preserve"> </w:t>
                </w:r>
              </w:p>
            </w:tc>
          </w:tr>
          <w:tr w:rsidR="005A5B10" w:rsidRPr="00FC7889" w:rsidTr="005A5B10">
            <w:trPr>
              <w:cnfStyle w:val="100000000000"/>
              <w:tblHeader/>
            </w:trPr>
            <w:tc>
              <w:tcPr>
                <w:cnfStyle w:val="001000000000"/>
                <w:tcW w:w="2490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lastRenderedPageBreak/>
                  <w:t>REQ-8</w:t>
                </w:r>
              </w:p>
            </w:tc>
            <w:tc>
              <w:tcPr>
                <w:tcW w:w="2053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Performance</w:t>
                </w:r>
              </w:p>
            </w:tc>
            <w:tc>
              <w:tcPr>
                <w:tcW w:w="1756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1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51" w:type="dxa"/>
                <w:gridSpan w:val="3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Performance</w:t>
                </w:r>
              </w:p>
            </w:tc>
            <w:tc>
              <w:tcPr>
                <w:tcW w:w="3113" w:type="dxa"/>
                <w:shd w:val="clear" w:color="auto" w:fill="EDF2F8" w:themeFill="accent1" w:themeFillTint="19"/>
              </w:tcPr>
              <w:p w:rsidR="005A5B10" w:rsidRDefault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rFonts w:ascii="Calibri" w:hAnsi="Calibri" w:cs="Calibri"/>
                    <w:color w:val="000000"/>
                    <w:szCs w:val="23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Предвидено е платформата да може да обслужва до 10 000</w:t>
                </w:r>
              </w:p>
              <w:p w:rsidR="005A5B10" w:rsidRDefault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rFonts w:ascii="Calibri" w:hAnsi="Calibri" w:cs="Calibri"/>
                    <w:color w:val="000000"/>
                    <w:szCs w:val="23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потребители наведнъж, без да има осезаемо забавяне на</w:t>
                </w:r>
              </w:p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функционалностите й.</w:t>
                </w:r>
                <w:r w:rsidRPr="00FC7889">
                  <w:rPr>
                    <w:color w:val="auto"/>
                  </w:rPr>
                  <w:t xml:space="preserve"> </w:t>
                </w: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REQ-9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Usability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1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Non-functional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Default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rFonts w:ascii="Calibri" w:hAnsi="Calibri" w:cs="Calibri"/>
                    <w:color w:val="000000"/>
                    <w:szCs w:val="23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Системата се поддържа само на български език в първоначалната си</w:t>
                </w:r>
              </w:p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версия.</w:t>
                </w:r>
                <w:r w:rsidRPr="00FC7889">
                  <w:rPr>
                    <w:color w:val="auto"/>
                  </w:rPr>
                  <w:t xml:space="preserve"> </w:t>
                </w: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REQ-10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Safety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1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Non-functional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Default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rFonts w:ascii="Calibri" w:hAnsi="Calibri" w:cs="Calibri"/>
                    <w:color w:val="000000"/>
                    <w:szCs w:val="23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Ако събитието се провежда онлайн и не е подходящо за всички</w:t>
                </w:r>
              </w:p>
              <w:p w:rsidR="005A5B10" w:rsidRDefault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rFonts w:ascii="Calibri" w:hAnsi="Calibri" w:cs="Calibri"/>
                    <w:color w:val="000000"/>
                    <w:szCs w:val="23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възрастови групи, то трябва да е обозначено в началото на</w:t>
                </w:r>
              </w:p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>събитието за кои групи е подходящо.</w:t>
                </w:r>
                <w:r w:rsidRPr="00FC7889">
                  <w:rPr>
                    <w:color w:val="auto"/>
                  </w:rPr>
                  <w:t xml:space="preserve"> </w:t>
                </w: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REQ-11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Security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1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Non-functional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A5B10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 xml:space="preserve">Да се ограничи достъпът на неупълномощени лица до личните </w:t>
                </w:r>
                <w:r>
                  <w:rPr>
                    <w:rFonts w:ascii="Calibri" w:hAnsi="Calibri" w:cs="Calibri"/>
                    <w:color w:val="000000"/>
                    <w:szCs w:val="23"/>
                    <w:lang w:val="en-GB"/>
                  </w:rPr>
                  <w:t>данни на потребителите</w:t>
                </w:r>
              </w:p>
            </w:tc>
          </w:tr>
          <w:tr w:rsidR="005A5B10" w:rsidRPr="00FC7889" w:rsidTr="003624C5">
            <w:trPr>
              <w:cnfStyle w:val="100000000000"/>
              <w:tblHeader/>
            </w:trPr>
            <w:tc>
              <w:tcPr>
                <w:cnfStyle w:val="001000000000"/>
                <w:tcW w:w="2504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rPr>
                    <w:b w:val="0"/>
                    <w:color w:val="auto"/>
                  </w:rPr>
                </w:pPr>
                <w:r>
                  <w:rPr>
                    <w:b w:val="0"/>
                    <w:color w:val="auto"/>
                  </w:rPr>
                  <w:t>REQ-12</w:t>
                </w:r>
              </w:p>
            </w:tc>
            <w:tc>
              <w:tcPr>
                <w:tcW w:w="2059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580382">
                <w:pPr>
                  <w:pStyle w:val="NoSpacing"/>
                  <w:ind w:right="-108"/>
                  <w:cnfStyle w:val="100000000000"/>
                  <w:rPr>
                    <w:i/>
                    <w:color w:val="auto"/>
                  </w:rPr>
                </w:pPr>
                <w:r>
                  <w:rPr>
                    <w:rStyle w:val="SubtleEmphasis"/>
                    <w:color w:val="auto"/>
                  </w:rPr>
                  <w:t>Compatibility</w:t>
                </w:r>
              </w:p>
            </w:tc>
            <w:tc>
              <w:tcPr>
                <w:tcW w:w="1767" w:type="dxa"/>
                <w:gridSpan w:val="2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1</w:t>
                </w:r>
              </w:p>
              <w:p w:rsidR="005A5B10" w:rsidRPr="00FC7889" w:rsidRDefault="005A5B10" w:rsidP="00580382">
                <w:pPr>
                  <w:pStyle w:val="NoSpacing"/>
                  <w:cnfStyle w:val="100000000000"/>
                  <w:rPr>
                    <w:color w:val="auto"/>
                  </w:rPr>
                </w:pPr>
              </w:p>
            </w:tc>
            <w:tc>
              <w:tcPr>
                <w:tcW w:w="1413" w:type="dxa"/>
                <w:shd w:val="clear" w:color="auto" w:fill="EDF2F8" w:themeFill="accent1" w:themeFillTint="19"/>
              </w:tcPr>
              <w:p w:rsidR="005A5B10" w:rsidRPr="00FC7889" w:rsidRDefault="005A5B10" w:rsidP="003624C5">
                <w:pPr>
                  <w:pStyle w:val="NoSpacing"/>
                  <w:cnfStyle w:val="100000000000"/>
                  <w:rPr>
                    <w:color w:val="auto"/>
                  </w:rPr>
                </w:pPr>
                <w:r>
                  <w:rPr>
                    <w:color w:val="auto"/>
                  </w:rPr>
                  <w:t>Non-functional</w:t>
                </w:r>
              </w:p>
            </w:tc>
            <w:tc>
              <w:tcPr>
                <w:tcW w:w="3120" w:type="dxa"/>
                <w:gridSpan w:val="2"/>
                <w:shd w:val="clear" w:color="auto" w:fill="EDF2F8" w:themeFill="accent1" w:themeFillTint="19"/>
              </w:tcPr>
              <w:p w:rsidR="005A5B10" w:rsidRDefault="005A5B10" w:rsidP="005A5B10">
                <w:pPr>
                  <w:widowControl w:val="0"/>
                  <w:numPr>
                    <w:ilvl w:val="0"/>
                    <w:numId w:val="3"/>
                  </w:numPr>
                  <w:autoSpaceDE w:val="0"/>
                  <w:autoSpaceDN w:val="0"/>
                  <w:adjustRightInd w:val="0"/>
                  <w:spacing w:after="0" w:line="240" w:lineRule="auto"/>
                  <w:ind w:left="360" w:hanging="360"/>
                  <w:cnfStyle w:val="100000000000"/>
                  <w:rPr>
                    <w:rFonts w:ascii="Calibri" w:hAnsi="Calibri" w:cs="Calibri"/>
                    <w:color w:val="000000"/>
                    <w:szCs w:val="23"/>
                    <w:lang w:val="en-GB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</w:rPr>
                  <w:t xml:space="preserve">Да се гарантира съвместимостта на платформата с найразпространените </w:t>
                </w:r>
                <w:r>
                  <w:rPr>
                    <w:rFonts w:ascii="Calibri" w:hAnsi="Calibri" w:cs="Calibri"/>
                    <w:color w:val="000000"/>
                    <w:szCs w:val="23"/>
                    <w:lang w:val="en-GB"/>
                  </w:rPr>
                  <w:t>браузъри Android, iOS</w:t>
                </w:r>
              </w:p>
              <w:p w:rsidR="005A5B10" w:rsidRDefault="005A5B10" w:rsidP="005A5B10">
                <w:pPr>
                  <w:widowControl w:val="0"/>
                  <w:numPr>
                    <w:ilvl w:val="0"/>
                    <w:numId w:val="3"/>
                  </w:numPr>
                  <w:autoSpaceDE w:val="0"/>
                  <w:autoSpaceDN w:val="0"/>
                  <w:adjustRightInd w:val="0"/>
                  <w:spacing w:after="0" w:line="240" w:lineRule="auto"/>
                  <w:ind w:left="360" w:hanging="360"/>
                  <w:cnfStyle w:val="100000000000"/>
                  <w:rPr>
                    <w:rFonts w:ascii="Calibri" w:hAnsi="Calibri" w:cs="Calibri"/>
                    <w:color w:val="000000"/>
                    <w:szCs w:val="23"/>
                    <w:lang w:val="en-GB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  <w:lang w:val="en-GB"/>
                  </w:rPr>
                  <w:t>Да се осигури подходящ интерфейс за различните устройства, на</w:t>
                </w:r>
                <w:r>
                  <w:rPr>
                    <w:rFonts w:ascii="Calibri" w:hAnsi="Calibri" w:cs="Calibri"/>
                    <w:color w:val="000000"/>
                    <w:szCs w:val="23"/>
                  </w:rPr>
                  <w:t xml:space="preserve"> </w:t>
                </w:r>
                <w:r>
                  <w:rPr>
                    <w:rFonts w:ascii="Calibri" w:hAnsi="Calibri" w:cs="Calibri"/>
                    <w:color w:val="000000"/>
                    <w:szCs w:val="23"/>
                    <w:lang w:val="en-GB"/>
                  </w:rPr>
                  <w:t xml:space="preserve">които ще се ползва системата: мобилни устройства, таблети, </w:t>
                </w:r>
                <w:r>
                  <w:rPr>
                    <w:rFonts w:ascii="Calibri" w:hAnsi="Calibri" w:cs="Calibri"/>
                    <w:color w:val="000000"/>
                    <w:szCs w:val="23"/>
                  </w:rPr>
                  <w:t xml:space="preserve"> </w:t>
                </w:r>
                <w:r>
                  <w:rPr>
                    <w:rFonts w:ascii="Calibri" w:hAnsi="Calibri" w:cs="Calibri"/>
                    <w:color w:val="000000"/>
                    <w:szCs w:val="23"/>
                    <w:lang w:val="en-GB"/>
                  </w:rPr>
                  <w:t>настолни компютри.</w:t>
                </w:r>
              </w:p>
              <w:p w:rsidR="005A5B10" w:rsidRPr="00FC7889" w:rsidRDefault="005A5B10" w:rsidP="005A5B10">
                <w:pPr>
                  <w:widowControl w:val="0"/>
                  <w:numPr>
                    <w:ilvl w:val="0"/>
                    <w:numId w:val="3"/>
                  </w:numPr>
                  <w:autoSpaceDE w:val="0"/>
                  <w:autoSpaceDN w:val="0"/>
                  <w:adjustRightInd w:val="0"/>
                  <w:spacing w:after="0" w:line="240" w:lineRule="auto"/>
                  <w:ind w:left="360" w:hanging="360"/>
                  <w:cnfStyle w:val="100000000000"/>
                  <w:rPr>
                    <w:color w:val="auto"/>
                  </w:rPr>
                </w:pPr>
                <w:r>
                  <w:rPr>
                    <w:rFonts w:ascii="Calibri" w:hAnsi="Calibri" w:cs="Calibri"/>
                    <w:color w:val="000000"/>
                    <w:szCs w:val="23"/>
                    <w:lang w:val="en-GB"/>
                  </w:rPr>
                  <w:t>Изисква се интерфейсът да бъде сходен с този на други подобни</w:t>
                </w:r>
                <w:r>
                  <w:rPr>
                    <w:rFonts w:ascii="Calibri" w:hAnsi="Calibri" w:cs="Calibri"/>
                    <w:color w:val="000000"/>
                    <w:szCs w:val="23"/>
                  </w:rPr>
                  <w:t xml:space="preserve"> </w:t>
                </w:r>
                <w:r>
                  <w:rPr>
                    <w:rFonts w:ascii="Calibri" w:hAnsi="Calibri" w:cs="Calibri"/>
                    <w:color w:val="000000"/>
                    <w:szCs w:val="23"/>
                    <w:lang w:val="en-GB"/>
                  </w:rPr>
                  <w:t>платформи, за да може потребителят да се ориентира бързо и лесно</w:t>
                </w:r>
                <w:r>
                  <w:rPr>
                    <w:rFonts w:ascii="Calibri" w:hAnsi="Calibri" w:cs="Calibri"/>
                    <w:color w:val="000000"/>
                    <w:szCs w:val="23"/>
                  </w:rPr>
                  <w:t xml:space="preserve"> </w:t>
                </w:r>
                <w:r>
                  <w:rPr>
                    <w:rFonts w:ascii="Calibri" w:hAnsi="Calibri" w:cs="Calibri"/>
                    <w:color w:val="000000"/>
                    <w:szCs w:val="23"/>
                    <w:lang w:val="en-GB"/>
                  </w:rPr>
                  <w:t>в новата среда.</w:t>
                </w:r>
                <w:r w:rsidRPr="00FC7889">
                  <w:rPr>
                    <w:color w:val="auto"/>
                  </w:rPr>
                  <w:t xml:space="preserve"> </w:t>
                </w:r>
              </w:p>
            </w:tc>
          </w:tr>
        </w:tbl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3305"/>
            <w:gridCol w:w="6991"/>
          </w:tblGrid>
          <w:tr w:rsidR="005A5B10" w:rsidTr="00FC348D">
            <w:tc>
              <w:tcPr>
                <w:tcW w:w="3305" w:type="dxa"/>
              </w:tcPr>
              <w:p w:rsidR="005A5B10" w:rsidRPr="0093143E" w:rsidRDefault="005A5B10" w:rsidP="003624C5">
                <w:pPr>
                  <w:pStyle w:val="NoSpacing"/>
                  <w:rPr>
                    <w:rStyle w:val="Emphasis"/>
                  </w:rPr>
                </w:pPr>
              </w:p>
            </w:tc>
            <w:tc>
              <w:tcPr>
                <w:tcW w:w="6991" w:type="dxa"/>
              </w:tcPr>
              <w:p w:rsidR="005A5B10" w:rsidRDefault="00901FE2" w:rsidP="003624C5">
                <w:pPr>
                  <w:pStyle w:val="NoSpacing"/>
                </w:pPr>
              </w:p>
            </w:tc>
          </w:tr>
        </w:tbl>
      </w:sdtContent>
    </w:sdt>
    <w:p w:rsidR="009267F0" w:rsidRPr="00854A2E" w:rsidRDefault="009267F0" w:rsidP="009267F0">
      <w:pPr>
        <w:pStyle w:val="NoSpacing"/>
        <w:rPr>
          <w:sz w:val="12"/>
          <w:szCs w:val="12"/>
        </w:rPr>
      </w:pPr>
    </w:p>
    <w:p w:rsidR="009267F0" w:rsidRDefault="009267F0" w:rsidP="009267F0"/>
    <w:p w:rsidR="00105E43" w:rsidRPr="00B05315" w:rsidRDefault="00105E43" w:rsidP="009267F0"/>
    <w:p w:rsidR="00105E43" w:rsidRDefault="00105E43" w:rsidP="00105E43">
      <w:pPr>
        <w:pStyle w:val="Heading1"/>
      </w:pPr>
      <w:bookmarkStart w:id="18" w:name="_Toc103100737"/>
      <w:r>
        <w:rPr>
          <w:rFonts w:ascii="Calibri" w:hAnsi="Calibri" w:cs="Calibri"/>
          <w:b/>
          <w:bCs/>
          <w:smallCaps w:val="0"/>
          <w:color w:val="44546A"/>
        </w:rPr>
        <w:lastRenderedPageBreak/>
        <w:t>REQUIREMENTS AND REFERENCED REQUIREMENTS</w:t>
      </w:r>
      <w:bookmarkEnd w:id="18"/>
    </w:p>
    <w:p w:rsidR="00105E43" w:rsidRDefault="00105E43" w:rsidP="00105E43"/>
    <w:p w:rsidR="00105E43" w:rsidRPr="00105E43" w:rsidRDefault="00105E43" w:rsidP="00105E43">
      <w:pPr>
        <w:pStyle w:val="NormalWeb"/>
        <w:spacing w:before="0" w:beforeAutospacing="0" w:after="200" w:afterAutospacing="0"/>
        <w:rPr>
          <w:lang w:val="bg-BG"/>
        </w:rPr>
      </w:pPr>
      <w:r>
        <w:rPr>
          <w:rFonts w:ascii="Calibri" w:hAnsi="Calibri" w:cs="Calibri"/>
          <w:b/>
          <w:bCs/>
          <w:color w:val="44546A"/>
          <w:sz w:val="36"/>
          <w:szCs w:val="36"/>
          <w:lang w:val="bg-BG"/>
        </w:rPr>
        <w:t>Моля използвайте файла</w:t>
      </w:r>
      <w:r>
        <w:rPr>
          <w:rFonts w:ascii="Calibri" w:hAnsi="Calibri" w:cs="Calibri"/>
          <w:b/>
          <w:bCs/>
          <w:color w:val="44546A"/>
          <w:sz w:val="36"/>
          <w:szCs w:val="36"/>
        </w:rPr>
        <w:t xml:space="preserve"> RequirementsMatrix.xlsx”</w:t>
      </w:r>
      <w:r>
        <w:rPr>
          <w:rFonts w:ascii="Calibri" w:hAnsi="Calibri" w:cs="Calibri"/>
          <w:b/>
          <w:bCs/>
          <w:color w:val="44546A"/>
          <w:sz w:val="36"/>
          <w:szCs w:val="36"/>
          <w:lang w:val="bg-BG"/>
        </w:rPr>
        <w:t>.</w:t>
      </w:r>
    </w:p>
    <w:p w:rsidR="00986D46" w:rsidRDefault="00986D46" w:rsidP="009267F0"/>
    <w:p w:rsidR="007A08A9" w:rsidRDefault="007A08A9" w:rsidP="007A08A9"/>
    <w:p w:rsidR="007A08A9" w:rsidRDefault="007A08A9" w:rsidP="007A08A9">
      <w:pPr>
        <w:spacing w:after="200" w:line="276" w:lineRule="auto"/>
        <w:rPr>
          <w:rFonts w:asciiTheme="majorHAnsi" w:hAnsiTheme="majorHAnsi"/>
          <w:caps/>
          <w:color w:val="1F497D" w:themeColor="text2"/>
          <w:sz w:val="32"/>
          <w:szCs w:val="32"/>
        </w:rPr>
      </w:pPr>
      <w:r>
        <w:br w:type="page"/>
      </w:r>
    </w:p>
    <w:p w:rsidR="007A08A9" w:rsidRDefault="007A08A9" w:rsidP="007A08A9">
      <w:pPr>
        <w:pStyle w:val="Heading1"/>
      </w:pPr>
      <w:bookmarkStart w:id="19" w:name="_Toc102825942"/>
      <w:bookmarkStart w:id="20" w:name="_Toc103100738"/>
      <w:r>
        <w:lastRenderedPageBreak/>
        <w:t>Use Cases</w:t>
      </w:r>
      <w:bookmarkEnd w:id="19"/>
      <w:bookmarkEnd w:id="20"/>
    </w:p>
    <w:p w:rsidR="00A27ED9" w:rsidRDefault="00A27ED9" w:rsidP="00A27ED9"/>
    <w:p w:rsidR="00A27ED9" w:rsidRDefault="004E1B79" w:rsidP="003624C5">
      <w:pPr>
        <w:ind w:left="-1080" w:right="-1080"/>
      </w:pPr>
      <w:r>
        <w:rPr>
          <w:noProof/>
          <w:lang w:eastAsia="en-US"/>
        </w:rPr>
        <w:drawing>
          <wp:inline distT="0" distB="0" distL="0" distR="0">
            <wp:extent cx="7727950" cy="4735669"/>
            <wp:effectExtent l="19050" t="0" r="6350" b="0"/>
            <wp:docPr id="13" name="Picture 12" descr="Use case account 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account managemen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2539" cy="473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D9" w:rsidRDefault="00A00CA9" w:rsidP="00A27ED9">
      <w:pPr>
        <w:pStyle w:val="NormalWeb"/>
        <w:spacing w:before="200" w:beforeAutospacing="0" w:after="0" w:afterAutospacing="0"/>
        <w:jc w:val="center"/>
      </w:pPr>
      <w:r>
        <w:rPr>
          <w:rFonts w:ascii="Calibri" w:hAnsi="Calibri" w:cs="Calibri"/>
          <w:b/>
          <w:bCs/>
          <w:color w:val="44546A"/>
          <w:sz w:val="23"/>
          <w:szCs w:val="23"/>
        </w:rPr>
        <w:t>(Diagram 1</w:t>
      </w:r>
      <w:r w:rsidR="003624C5">
        <w:rPr>
          <w:rFonts w:ascii="Calibri" w:hAnsi="Calibri" w:cs="Calibri"/>
          <w:b/>
          <w:bCs/>
          <w:color w:val="44546A"/>
          <w:sz w:val="23"/>
          <w:szCs w:val="23"/>
        </w:rPr>
        <w:t xml:space="preserve">) Registration, Login, </w:t>
      </w:r>
      <w:r w:rsidR="00A27ED9">
        <w:rPr>
          <w:rFonts w:ascii="Calibri" w:hAnsi="Calibri" w:cs="Calibri"/>
          <w:b/>
          <w:bCs/>
          <w:color w:val="44546A"/>
          <w:sz w:val="23"/>
          <w:szCs w:val="23"/>
        </w:rPr>
        <w:t>Account Management</w:t>
      </w:r>
      <w:r w:rsidR="003624C5">
        <w:rPr>
          <w:rFonts w:ascii="Calibri" w:hAnsi="Calibri" w:cs="Calibri"/>
          <w:b/>
          <w:bCs/>
          <w:color w:val="44546A"/>
          <w:sz w:val="23"/>
          <w:szCs w:val="23"/>
        </w:rPr>
        <w:t xml:space="preserve">, </w:t>
      </w:r>
      <w:r w:rsidR="00A27ED9">
        <w:rPr>
          <w:rFonts w:ascii="Calibri" w:hAnsi="Calibri" w:cs="Calibri"/>
          <w:b/>
          <w:bCs/>
          <w:color w:val="44546A"/>
          <w:sz w:val="23"/>
          <w:szCs w:val="23"/>
        </w:rPr>
        <w:t>Interactions with Users</w:t>
      </w:r>
    </w:p>
    <w:p w:rsidR="00A27ED9" w:rsidRDefault="00A27ED9" w:rsidP="00A27ED9"/>
    <w:p w:rsidR="00A27ED9" w:rsidRDefault="004E1B79" w:rsidP="003624C5">
      <w:pPr>
        <w:ind w:left="-1080" w:right="-1080"/>
      </w:pPr>
      <w:r>
        <w:rPr>
          <w:noProof/>
          <w:lang w:eastAsia="en-US"/>
        </w:rPr>
        <w:lastRenderedPageBreak/>
        <w:drawing>
          <wp:inline distT="0" distB="0" distL="0" distR="0">
            <wp:extent cx="7711017" cy="7323805"/>
            <wp:effectExtent l="19050" t="0" r="4233" b="0"/>
            <wp:docPr id="14" name="Picture 13" descr="Use case ev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event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0764" cy="73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C5" w:rsidRDefault="003624C5" w:rsidP="003624C5">
      <w:pPr>
        <w:pStyle w:val="NormalWeb"/>
        <w:spacing w:before="200" w:beforeAutospacing="0" w:after="0" w:afterAutospacing="0"/>
        <w:jc w:val="center"/>
      </w:pPr>
      <w:r>
        <w:rPr>
          <w:rFonts w:ascii="Calibri" w:hAnsi="Calibri" w:cs="Calibri"/>
          <w:b/>
          <w:bCs/>
          <w:color w:val="44546A"/>
          <w:sz w:val="23"/>
          <w:szCs w:val="23"/>
        </w:rPr>
        <w:t>(Diagram</w:t>
      </w:r>
      <w:r>
        <w:rPr>
          <w:rFonts w:ascii="Calibri" w:hAnsi="Calibri" w:cs="Calibri"/>
          <w:b/>
          <w:bCs/>
          <w:color w:val="44546A"/>
          <w:szCs w:val="23"/>
        </w:rPr>
        <w:t xml:space="preserve"> </w:t>
      </w:r>
      <w:r w:rsidR="00A00CA9">
        <w:rPr>
          <w:rFonts w:ascii="Calibri" w:hAnsi="Calibri" w:cs="Calibri"/>
          <w:b/>
          <w:bCs/>
          <w:color w:val="44546A"/>
          <w:szCs w:val="23"/>
        </w:rPr>
        <w:t>2</w:t>
      </w:r>
      <w:r w:rsidR="00A00CA9">
        <w:rPr>
          <w:rFonts w:ascii="Calibri" w:hAnsi="Calibri" w:cs="Calibri"/>
          <w:b/>
          <w:bCs/>
          <w:color w:val="44546A"/>
          <w:sz w:val="23"/>
          <w:szCs w:val="23"/>
        </w:rPr>
        <w:t>) Actions with events</w:t>
      </w:r>
      <w:r>
        <w:rPr>
          <w:rFonts w:ascii="Calibri" w:hAnsi="Calibri" w:cs="Calibri"/>
          <w:b/>
          <w:bCs/>
          <w:color w:val="44546A"/>
          <w:sz w:val="23"/>
          <w:szCs w:val="23"/>
        </w:rPr>
        <w:t xml:space="preserve">, </w:t>
      </w:r>
      <w:r w:rsidR="00A00CA9">
        <w:rPr>
          <w:rFonts w:ascii="Calibri" w:hAnsi="Calibri" w:cs="Calibri"/>
          <w:b/>
          <w:bCs/>
          <w:color w:val="44546A"/>
          <w:sz w:val="23"/>
          <w:szCs w:val="23"/>
        </w:rPr>
        <w:t>Event Organization</w:t>
      </w:r>
    </w:p>
    <w:p w:rsidR="00A27ED9" w:rsidRDefault="00A27ED9" w:rsidP="003624C5">
      <w:pPr>
        <w:jc w:val="center"/>
      </w:pPr>
    </w:p>
    <w:p w:rsidR="00A27ED9" w:rsidRDefault="00A27ED9" w:rsidP="00A27ED9"/>
    <w:p w:rsidR="00A27ED9" w:rsidRDefault="00A27ED9" w:rsidP="00A27ED9"/>
    <w:p w:rsidR="00A27ED9" w:rsidRDefault="00A27ED9" w:rsidP="00A27ED9">
      <w:pPr>
        <w:pStyle w:val="Heading1"/>
      </w:pPr>
      <w:bookmarkStart w:id="21" w:name="_Toc103100739"/>
      <w:r>
        <w:lastRenderedPageBreak/>
        <w:t>Requirements mapped for Use Cases</w:t>
      </w:r>
      <w:bookmarkEnd w:id="21"/>
    </w:p>
    <w:p w:rsidR="00A27ED9" w:rsidRPr="00A27ED9" w:rsidRDefault="00A27ED9" w:rsidP="00A27ED9"/>
    <w:p w:rsidR="00A00CA9" w:rsidRDefault="00A00CA9" w:rsidP="00A00CA9">
      <w:pPr>
        <w:pStyle w:val="Heading2"/>
      </w:pPr>
      <w:bookmarkStart w:id="22" w:name="_Toc102825943"/>
      <w:bookmarkStart w:id="23" w:name="_Toc103100740"/>
      <w:r>
        <w:t>(Diagram 1) Registration, Login, Account Management, Interactions with Users</w:t>
      </w:r>
      <w:bookmarkEnd w:id="23"/>
    </w:p>
    <w:p w:rsidR="007A08A9" w:rsidRDefault="007A08A9" w:rsidP="00A27ED9">
      <w:pPr>
        <w:pStyle w:val="Heading3"/>
      </w:pPr>
      <w:bookmarkStart w:id="24" w:name="_Toc103100741"/>
      <w:r>
        <w:t>UC-1 - Register as instructor</w:t>
      </w:r>
      <w:bookmarkEnd w:id="22"/>
      <w:bookmarkEnd w:id="24"/>
    </w:p>
    <w:tbl>
      <w:tblPr>
        <w:tblStyle w:val="ColorfulList-Accent1"/>
        <w:tblW w:w="0" w:type="auto"/>
        <w:tblLayout w:type="fixed"/>
        <w:tblLook w:val="04A0"/>
      </w:tblPr>
      <w:tblGrid>
        <w:gridCol w:w="2439"/>
        <w:gridCol w:w="5336"/>
        <w:gridCol w:w="2305"/>
      </w:tblGrid>
      <w:tr w:rsidR="007A08A9" w:rsidTr="007A08A9">
        <w:trPr>
          <w:cnfStyle w:val="100000000000"/>
        </w:trPr>
        <w:tc>
          <w:tcPr>
            <w:cnfStyle w:val="001000000000"/>
            <w:tcW w:w="2439" w:type="dxa"/>
            <w:tcBorders>
              <w:top w:val="nil"/>
              <w:left w:val="nil"/>
              <w:right w:val="nil"/>
            </w:tcBorders>
            <w:shd w:val="clear" w:color="auto" w:fill="C0504D" w:themeFill="accent2"/>
            <w:hideMark/>
          </w:tcPr>
          <w:p w:rsidR="007A08A9" w:rsidRDefault="007A08A9">
            <w:pPr>
              <w:pStyle w:val="NoSpacing"/>
            </w:pPr>
            <w:r>
              <w:t>Related Requirements</w:t>
            </w:r>
          </w:p>
        </w:tc>
        <w:tc>
          <w:tcPr>
            <w:tcW w:w="5336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  <w:tc>
          <w:tcPr>
            <w:tcW w:w="2305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</w:tr>
      <w:tr w:rsidR="007A08A9" w:rsidTr="007A08A9">
        <w:trPr>
          <w:cnfStyle w:val="000000100000"/>
        </w:trPr>
        <w:tc>
          <w:tcPr>
            <w:cnfStyle w:val="001000000000"/>
            <w:tcW w:w="2439" w:type="dxa"/>
            <w:hideMark/>
          </w:tcPr>
          <w:p w:rsidR="007A08A9" w:rsidRDefault="007A08A9">
            <w:pPr>
              <w:pStyle w:val="NoSpacing"/>
            </w:pPr>
            <w:r>
              <w:t>REQ-1.1 can register as instructor</w:t>
            </w:r>
          </w:p>
        </w:tc>
        <w:tc>
          <w:tcPr>
            <w:tcW w:w="5336" w:type="dxa"/>
            <w:hideMark/>
          </w:tcPr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Calibri" w:hAnsi="Calibri" w:cs="Calibri"/>
                <w:color w:val="000000"/>
                <w:szCs w:val="23"/>
              </w:rPr>
            </w:pPr>
            <w:r>
              <w:rPr>
                <w:rFonts w:ascii="Calibri" w:hAnsi="Calibri" w:cs="Calibri"/>
                <w:color w:val="000000"/>
                <w:szCs w:val="23"/>
              </w:rPr>
              <w:t>Гост-потребителят може да се регистрира в платформата като</w:t>
            </w:r>
          </w:p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</w:pPr>
            <w:r>
              <w:rPr>
                <w:rFonts w:ascii="Calibri" w:hAnsi="Calibri" w:cs="Calibri"/>
                <w:color w:val="000000"/>
                <w:szCs w:val="23"/>
              </w:rPr>
              <w:t>инструктор.</w:t>
            </w:r>
            <w:r>
              <w:t xml:space="preserve"> </w:t>
            </w:r>
          </w:p>
        </w:tc>
        <w:tc>
          <w:tcPr>
            <w:tcW w:w="2305" w:type="dxa"/>
            <w:hideMark/>
          </w:tcPr>
          <w:p w:rsidR="007A08A9" w:rsidRDefault="007A08A9">
            <w:pPr>
              <w:pStyle w:val="NoSpacing"/>
              <w:cnfStyle w:val="000000100000"/>
            </w:pPr>
            <w:r>
              <w:t>Functional</w:t>
            </w:r>
          </w:p>
        </w:tc>
      </w:tr>
    </w:tbl>
    <w:p w:rsidR="007A08A9" w:rsidRDefault="007A08A9" w:rsidP="007A08A9"/>
    <w:p w:rsidR="007A08A9" w:rsidRDefault="007A08A9" w:rsidP="00A27ED9">
      <w:pPr>
        <w:pStyle w:val="Heading3"/>
      </w:pPr>
      <w:bookmarkStart w:id="25" w:name="_Toc102825944"/>
      <w:bookmarkStart w:id="26" w:name="_Toc103100742"/>
      <w:r>
        <w:t>UC-2 - Register as dancer</w:t>
      </w:r>
      <w:bookmarkEnd w:id="25"/>
      <w:bookmarkEnd w:id="26"/>
    </w:p>
    <w:tbl>
      <w:tblPr>
        <w:tblStyle w:val="ColorfulList-Accent1"/>
        <w:tblW w:w="0" w:type="auto"/>
        <w:tblLayout w:type="fixed"/>
        <w:tblLook w:val="04A0"/>
      </w:tblPr>
      <w:tblGrid>
        <w:gridCol w:w="2439"/>
        <w:gridCol w:w="5336"/>
        <w:gridCol w:w="2305"/>
      </w:tblGrid>
      <w:tr w:rsidR="007A08A9" w:rsidTr="007A08A9">
        <w:trPr>
          <w:cnfStyle w:val="100000000000"/>
        </w:trPr>
        <w:tc>
          <w:tcPr>
            <w:cnfStyle w:val="001000000000"/>
            <w:tcW w:w="2439" w:type="dxa"/>
            <w:tcBorders>
              <w:top w:val="nil"/>
              <w:left w:val="nil"/>
              <w:right w:val="nil"/>
            </w:tcBorders>
            <w:shd w:val="clear" w:color="auto" w:fill="C0504D" w:themeFill="accent2"/>
            <w:hideMark/>
          </w:tcPr>
          <w:p w:rsidR="007A08A9" w:rsidRDefault="007A08A9">
            <w:pPr>
              <w:pStyle w:val="NoSpacing"/>
            </w:pPr>
            <w:r>
              <w:t>Related Requirements</w:t>
            </w:r>
          </w:p>
        </w:tc>
        <w:tc>
          <w:tcPr>
            <w:tcW w:w="5336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  <w:tc>
          <w:tcPr>
            <w:tcW w:w="2305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</w:tr>
      <w:tr w:rsidR="007A08A9" w:rsidTr="007A08A9">
        <w:trPr>
          <w:cnfStyle w:val="000000100000"/>
        </w:trPr>
        <w:tc>
          <w:tcPr>
            <w:cnfStyle w:val="001000000000"/>
            <w:tcW w:w="2439" w:type="dxa"/>
            <w:hideMark/>
          </w:tcPr>
          <w:p w:rsidR="007A08A9" w:rsidRDefault="007A08A9">
            <w:pPr>
              <w:pStyle w:val="NoSpacing"/>
            </w:pPr>
            <w:r>
              <w:t>REQ-1.2 can register as dancer</w:t>
            </w:r>
          </w:p>
        </w:tc>
        <w:tc>
          <w:tcPr>
            <w:tcW w:w="5336" w:type="dxa"/>
            <w:hideMark/>
          </w:tcPr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Calibri" w:hAnsi="Calibri" w:cs="Calibri"/>
                <w:color w:val="000000"/>
                <w:szCs w:val="23"/>
              </w:rPr>
            </w:pPr>
            <w:r>
              <w:rPr>
                <w:rFonts w:ascii="Calibri" w:hAnsi="Calibri" w:cs="Calibri"/>
                <w:color w:val="000000"/>
                <w:szCs w:val="23"/>
              </w:rPr>
              <w:t>Гост-потребителят може да се регистрира в платформата като</w:t>
            </w:r>
          </w:p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</w:pPr>
            <w:r>
              <w:rPr>
                <w:rFonts w:ascii="Calibri" w:hAnsi="Calibri" w:cs="Calibri"/>
                <w:color w:val="000000"/>
                <w:szCs w:val="23"/>
              </w:rPr>
              <w:t>любител.</w:t>
            </w:r>
            <w:r>
              <w:t xml:space="preserve"> </w:t>
            </w:r>
          </w:p>
        </w:tc>
        <w:tc>
          <w:tcPr>
            <w:tcW w:w="2305" w:type="dxa"/>
            <w:hideMark/>
          </w:tcPr>
          <w:p w:rsidR="007A08A9" w:rsidRDefault="007A08A9">
            <w:pPr>
              <w:pStyle w:val="NoSpacing"/>
              <w:cnfStyle w:val="000000100000"/>
            </w:pPr>
            <w:r>
              <w:t>Functional</w:t>
            </w:r>
          </w:p>
        </w:tc>
      </w:tr>
    </w:tbl>
    <w:p w:rsidR="007A08A9" w:rsidRDefault="007A08A9" w:rsidP="007A08A9"/>
    <w:p w:rsidR="007A08A9" w:rsidRDefault="007A08A9" w:rsidP="00A27ED9">
      <w:pPr>
        <w:pStyle w:val="Heading3"/>
      </w:pPr>
      <w:bookmarkStart w:id="27" w:name="_Toc102825945"/>
      <w:bookmarkStart w:id="28" w:name="_Toc103100743"/>
      <w:r>
        <w:t>UC-3 - Login</w:t>
      </w:r>
      <w:bookmarkEnd w:id="27"/>
      <w:bookmarkEnd w:id="28"/>
    </w:p>
    <w:tbl>
      <w:tblPr>
        <w:tblStyle w:val="ColorfulList-Accent1"/>
        <w:tblW w:w="0" w:type="auto"/>
        <w:tblLayout w:type="fixed"/>
        <w:tblLook w:val="04A0"/>
      </w:tblPr>
      <w:tblGrid>
        <w:gridCol w:w="2439"/>
        <w:gridCol w:w="5336"/>
        <w:gridCol w:w="2305"/>
      </w:tblGrid>
      <w:tr w:rsidR="007A08A9" w:rsidTr="007A08A9">
        <w:trPr>
          <w:cnfStyle w:val="100000000000"/>
        </w:trPr>
        <w:tc>
          <w:tcPr>
            <w:cnfStyle w:val="001000000000"/>
            <w:tcW w:w="2439" w:type="dxa"/>
            <w:tcBorders>
              <w:top w:val="nil"/>
              <w:left w:val="nil"/>
              <w:right w:val="nil"/>
            </w:tcBorders>
            <w:shd w:val="clear" w:color="auto" w:fill="C0504D" w:themeFill="accent2"/>
            <w:hideMark/>
          </w:tcPr>
          <w:p w:rsidR="007A08A9" w:rsidRDefault="007A08A9">
            <w:pPr>
              <w:pStyle w:val="NoSpacing"/>
            </w:pPr>
            <w:r>
              <w:t>Related Requirements</w:t>
            </w:r>
          </w:p>
        </w:tc>
        <w:tc>
          <w:tcPr>
            <w:tcW w:w="5336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  <w:tc>
          <w:tcPr>
            <w:tcW w:w="2305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</w:tr>
      <w:tr w:rsidR="007A08A9" w:rsidTr="007A08A9">
        <w:trPr>
          <w:cnfStyle w:val="000000100000"/>
        </w:trPr>
        <w:tc>
          <w:tcPr>
            <w:cnfStyle w:val="001000000000"/>
            <w:tcW w:w="2439" w:type="dxa"/>
            <w:hideMark/>
          </w:tcPr>
          <w:p w:rsidR="007A08A9" w:rsidRDefault="007A08A9">
            <w:pPr>
              <w:pStyle w:val="NoSpacing"/>
            </w:pPr>
            <w:r>
              <w:t>REQ-1.3 can login</w:t>
            </w:r>
          </w:p>
        </w:tc>
        <w:tc>
          <w:tcPr>
            <w:tcW w:w="5336" w:type="dxa"/>
            <w:hideMark/>
          </w:tcPr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</w:pPr>
            <w:r>
              <w:rPr>
                <w:rFonts w:ascii="Calibri" w:hAnsi="Calibri" w:cs="Calibri"/>
                <w:color w:val="000000"/>
                <w:szCs w:val="23"/>
              </w:rPr>
              <w:t>Регистрираният потребител може да влезе в профила си.</w:t>
            </w:r>
            <w:r>
              <w:t xml:space="preserve"> </w:t>
            </w:r>
          </w:p>
        </w:tc>
        <w:tc>
          <w:tcPr>
            <w:tcW w:w="2305" w:type="dxa"/>
            <w:hideMark/>
          </w:tcPr>
          <w:p w:rsidR="007A08A9" w:rsidRDefault="007A08A9">
            <w:pPr>
              <w:pStyle w:val="NoSpacing"/>
              <w:cnfStyle w:val="000000100000"/>
            </w:pPr>
            <w:r>
              <w:t>Functional</w:t>
            </w:r>
          </w:p>
        </w:tc>
      </w:tr>
    </w:tbl>
    <w:p w:rsidR="007A08A9" w:rsidRDefault="007A08A9" w:rsidP="007A08A9"/>
    <w:p w:rsidR="007A08A9" w:rsidRDefault="007A08A9" w:rsidP="00A27ED9">
      <w:pPr>
        <w:pStyle w:val="Heading3"/>
      </w:pPr>
      <w:bookmarkStart w:id="29" w:name="_Toc102825946"/>
      <w:bookmarkStart w:id="30" w:name="_Toc103100744"/>
      <w:r>
        <w:t>UC-4 - Change password</w:t>
      </w:r>
      <w:bookmarkEnd w:id="29"/>
      <w:bookmarkEnd w:id="30"/>
    </w:p>
    <w:tbl>
      <w:tblPr>
        <w:tblStyle w:val="ColorfulList-Accent1"/>
        <w:tblW w:w="0" w:type="auto"/>
        <w:tblLayout w:type="fixed"/>
        <w:tblLook w:val="04A0"/>
      </w:tblPr>
      <w:tblGrid>
        <w:gridCol w:w="2439"/>
        <w:gridCol w:w="5336"/>
        <w:gridCol w:w="2305"/>
      </w:tblGrid>
      <w:tr w:rsidR="007A08A9" w:rsidTr="007A08A9">
        <w:trPr>
          <w:cnfStyle w:val="100000000000"/>
        </w:trPr>
        <w:tc>
          <w:tcPr>
            <w:cnfStyle w:val="001000000000"/>
            <w:tcW w:w="2439" w:type="dxa"/>
            <w:tcBorders>
              <w:top w:val="nil"/>
              <w:left w:val="nil"/>
              <w:right w:val="nil"/>
            </w:tcBorders>
            <w:shd w:val="clear" w:color="auto" w:fill="C0504D" w:themeFill="accent2"/>
            <w:hideMark/>
          </w:tcPr>
          <w:p w:rsidR="007A08A9" w:rsidRDefault="007A08A9">
            <w:pPr>
              <w:pStyle w:val="NoSpacing"/>
            </w:pPr>
            <w:r>
              <w:t>Related Requirements</w:t>
            </w:r>
          </w:p>
        </w:tc>
        <w:tc>
          <w:tcPr>
            <w:tcW w:w="5336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  <w:tc>
          <w:tcPr>
            <w:tcW w:w="2305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</w:tr>
      <w:tr w:rsidR="007A08A9" w:rsidTr="007A08A9">
        <w:trPr>
          <w:cnfStyle w:val="000000100000"/>
        </w:trPr>
        <w:tc>
          <w:tcPr>
            <w:cnfStyle w:val="001000000000"/>
            <w:tcW w:w="2439" w:type="dxa"/>
            <w:hideMark/>
          </w:tcPr>
          <w:p w:rsidR="007A08A9" w:rsidRDefault="007A08A9">
            <w:pPr>
              <w:pStyle w:val="NoSpacing"/>
            </w:pPr>
            <w:r>
              <w:t>REQ-2.1 can change password</w:t>
            </w:r>
          </w:p>
        </w:tc>
        <w:tc>
          <w:tcPr>
            <w:tcW w:w="5336" w:type="dxa"/>
            <w:hideMark/>
          </w:tcPr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Calibri" w:hAnsi="Calibri" w:cs="Calibri"/>
                <w:color w:val="000000"/>
                <w:szCs w:val="23"/>
              </w:rPr>
            </w:pPr>
            <w:r>
              <w:rPr>
                <w:rFonts w:ascii="Calibri" w:hAnsi="Calibri" w:cs="Calibri"/>
                <w:color w:val="000000"/>
                <w:szCs w:val="23"/>
              </w:rPr>
              <w:t>Регистрираният потребител може да смени паролата на акаунта</w:t>
            </w:r>
          </w:p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</w:pPr>
            <w:r>
              <w:rPr>
                <w:rFonts w:ascii="Calibri" w:hAnsi="Calibri" w:cs="Calibri"/>
                <w:color w:val="000000"/>
                <w:szCs w:val="23"/>
              </w:rPr>
              <w:t>си.</w:t>
            </w:r>
            <w:r>
              <w:t xml:space="preserve"> </w:t>
            </w:r>
          </w:p>
        </w:tc>
        <w:tc>
          <w:tcPr>
            <w:tcW w:w="2305" w:type="dxa"/>
            <w:hideMark/>
          </w:tcPr>
          <w:p w:rsidR="007A08A9" w:rsidRDefault="007A08A9">
            <w:pPr>
              <w:pStyle w:val="NoSpacing"/>
              <w:cnfStyle w:val="000000100000"/>
            </w:pPr>
            <w:r>
              <w:t>Functional</w:t>
            </w:r>
          </w:p>
        </w:tc>
      </w:tr>
    </w:tbl>
    <w:p w:rsidR="007A08A9" w:rsidRDefault="007A08A9" w:rsidP="007A08A9"/>
    <w:p w:rsidR="007A08A9" w:rsidRDefault="007A08A9" w:rsidP="00A27ED9">
      <w:pPr>
        <w:pStyle w:val="Heading3"/>
      </w:pPr>
      <w:bookmarkStart w:id="31" w:name="_Toc102825947"/>
      <w:bookmarkStart w:id="32" w:name="_Toc103100745"/>
      <w:r>
        <w:t>UC-5 - Delete account</w:t>
      </w:r>
      <w:bookmarkEnd w:id="31"/>
      <w:bookmarkEnd w:id="32"/>
    </w:p>
    <w:tbl>
      <w:tblPr>
        <w:tblStyle w:val="ColorfulList-Accent1"/>
        <w:tblW w:w="0" w:type="auto"/>
        <w:tblLayout w:type="fixed"/>
        <w:tblLook w:val="04A0"/>
      </w:tblPr>
      <w:tblGrid>
        <w:gridCol w:w="2439"/>
        <w:gridCol w:w="5336"/>
        <w:gridCol w:w="2305"/>
      </w:tblGrid>
      <w:tr w:rsidR="007A08A9" w:rsidTr="007A08A9">
        <w:trPr>
          <w:cnfStyle w:val="100000000000"/>
        </w:trPr>
        <w:tc>
          <w:tcPr>
            <w:cnfStyle w:val="001000000000"/>
            <w:tcW w:w="2439" w:type="dxa"/>
            <w:tcBorders>
              <w:top w:val="nil"/>
              <w:left w:val="nil"/>
              <w:right w:val="nil"/>
            </w:tcBorders>
            <w:shd w:val="clear" w:color="auto" w:fill="C0504D" w:themeFill="accent2"/>
            <w:hideMark/>
          </w:tcPr>
          <w:p w:rsidR="007A08A9" w:rsidRDefault="007A08A9">
            <w:pPr>
              <w:pStyle w:val="NoSpacing"/>
            </w:pPr>
            <w:r>
              <w:t>Related Requirements</w:t>
            </w:r>
          </w:p>
        </w:tc>
        <w:tc>
          <w:tcPr>
            <w:tcW w:w="5336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  <w:tc>
          <w:tcPr>
            <w:tcW w:w="2305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</w:tr>
      <w:tr w:rsidR="007A08A9" w:rsidTr="007A08A9">
        <w:trPr>
          <w:cnfStyle w:val="000000100000"/>
        </w:trPr>
        <w:tc>
          <w:tcPr>
            <w:cnfStyle w:val="001000000000"/>
            <w:tcW w:w="2439" w:type="dxa"/>
            <w:hideMark/>
          </w:tcPr>
          <w:p w:rsidR="007A08A9" w:rsidRDefault="007A08A9">
            <w:pPr>
              <w:pStyle w:val="NoSpacing"/>
            </w:pPr>
            <w:r>
              <w:t>REQ-2.2 can delete account</w:t>
            </w:r>
          </w:p>
        </w:tc>
        <w:tc>
          <w:tcPr>
            <w:tcW w:w="5336" w:type="dxa"/>
            <w:hideMark/>
          </w:tcPr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</w:pPr>
            <w:r>
              <w:rPr>
                <w:rFonts w:ascii="Calibri" w:hAnsi="Calibri" w:cs="Calibri"/>
                <w:color w:val="000000"/>
                <w:szCs w:val="23"/>
              </w:rPr>
              <w:t>Регистрираният потребител може да изтрие акаунта си.</w:t>
            </w:r>
            <w:r>
              <w:t xml:space="preserve"> </w:t>
            </w:r>
          </w:p>
        </w:tc>
        <w:tc>
          <w:tcPr>
            <w:tcW w:w="2305" w:type="dxa"/>
            <w:hideMark/>
          </w:tcPr>
          <w:p w:rsidR="007A08A9" w:rsidRDefault="007A08A9">
            <w:pPr>
              <w:pStyle w:val="NoSpacing"/>
              <w:cnfStyle w:val="000000100000"/>
            </w:pPr>
            <w:r>
              <w:t>Functional</w:t>
            </w:r>
          </w:p>
        </w:tc>
      </w:tr>
    </w:tbl>
    <w:p w:rsidR="007A08A9" w:rsidRDefault="007A08A9" w:rsidP="007A08A9"/>
    <w:p w:rsidR="007A08A9" w:rsidRDefault="007A08A9" w:rsidP="00A27ED9">
      <w:pPr>
        <w:pStyle w:val="Heading3"/>
      </w:pPr>
      <w:bookmarkStart w:id="33" w:name="_Toc102825948"/>
      <w:bookmarkStart w:id="34" w:name="_Toc103100746"/>
      <w:r>
        <w:t>UC-6 - Update current location</w:t>
      </w:r>
      <w:bookmarkEnd w:id="33"/>
      <w:bookmarkEnd w:id="34"/>
    </w:p>
    <w:tbl>
      <w:tblPr>
        <w:tblStyle w:val="ColorfulList-Accent1"/>
        <w:tblW w:w="0" w:type="auto"/>
        <w:tblLayout w:type="fixed"/>
        <w:tblLook w:val="04A0"/>
      </w:tblPr>
      <w:tblGrid>
        <w:gridCol w:w="2439"/>
        <w:gridCol w:w="5336"/>
        <w:gridCol w:w="2305"/>
      </w:tblGrid>
      <w:tr w:rsidR="007A08A9" w:rsidTr="007A08A9">
        <w:trPr>
          <w:cnfStyle w:val="100000000000"/>
        </w:trPr>
        <w:tc>
          <w:tcPr>
            <w:cnfStyle w:val="001000000000"/>
            <w:tcW w:w="2439" w:type="dxa"/>
            <w:tcBorders>
              <w:top w:val="nil"/>
              <w:left w:val="nil"/>
              <w:right w:val="nil"/>
            </w:tcBorders>
            <w:shd w:val="clear" w:color="auto" w:fill="C0504D" w:themeFill="accent2"/>
            <w:hideMark/>
          </w:tcPr>
          <w:p w:rsidR="007A08A9" w:rsidRDefault="007A08A9">
            <w:pPr>
              <w:pStyle w:val="NoSpacing"/>
            </w:pPr>
            <w:r>
              <w:t>Related Requirements</w:t>
            </w:r>
          </w:p>
        </w:tc>
        <w:tc>
          <w:tcPr>
            <w:tcW w:w="5336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  <w:tc>
          <w:tcPr>
            <w:tcW w:w="2305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</w:tr>
      <w:tr w:rsidR="007A08A9" w:rsidTr="007A08A9">
        <w:trPr>
          <w:cnfStyle w:val="000000100000"/>
        </w:trPr>
        <w:tc>
          <w:tcPr>
            <w:cnfStyle w:val="001000000000"/>
            <w:tcW w:w="2439" w:type="dxa"/>
            <w:hideMark/>
          </w:tcPr>
          <w:p w:rsidR="007A08A9" w:rsidRDefault="007A08A9">
            <w:pPr>
              <w:pStyle w:val="NoSpacing"/>
            </w:pPr>
            <w:r>
              <w:t>REQ-2.3 can update current location</w:t>
            </w:r>
          </w:p>
        </w:tc>
        <w:tc>
          <w:tcPr>
            <w:tcW w:w="5336" w:type="dxa"/>
            <w:hideMark/>
          </w:tcPr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Calibri" w:hAnsi="Calibri" w:cs="Calibri"/>
                <w:color w:val="000000"/>
                <w:szCs w:val="23"/>
              </w:rPr>
            </w:pPr>
            <w:r>
              <w:rPr>
                <w:rFonts w:ascii="Calibri" w:hAnsi="Calibri" w:cs="Calibri"/>
                <w:color w:val="000000"/>
                <w:szCs w:val="23"/>
              </w:rPr>
              <w:t>Регистрираният потребител може да сменя информацията за</w:t>
            </w:r>
          </w:p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</w:pPr>
            <w:r>
              <w:rPr>
                <w:rFonts w:ascii="Calibri" w:hAnsi="Calibri" w:cs="Calibri"/>
                <w:color w:val="000000"/>
                <w:szCs w:val="23"/>
              </w:rPr>
              <w:t>текущото си местоположението в акаунта си.</w:t>
            </w:r>
            <w:r>
              <w:t xml:space="preserve"> </w:t>
            </w:r>
          </w:p>
        </w:tc>
        <w:tc>
          <w:tcPr>
            <w:tcW w:w="2305" w:type="dxa"/>
            <w:hideMark/>
          </w:tcPr>
          <w:p w:rsidR="007A08A9" w:rsidRDefault="007A08A9">
            <w:pPr>
              <w:pStyle w:val="NoSpacing"/>
              <w:cnfStyle w:val="000000100000"/>
            </w:pPr>
            <w:r>
              <w:t>Functional</w:t>
            </w:r>
          </w:p>
        </w:tc>
      </w:tr>
    </w:tbl>
    <w:p w:rsidR="007A08A9" w:rsidRDefault="007A08A9" w:rsidP="007A08A9"/>
    <w:p w:rsidR="007A08A9" w:rsidRDefault="007A08A9" w:rsidP="003624C5">
      <w:pPr>
        <w:pStyle w:val="Heading3"/>
      </w:pPr>
      <w:bookmarkStart w:id="35" w:name="_Toc102825949"/>
      <w:bookmarkStart w:id="36" w:name="_Toc103100747"/>
      <w:r>
        <w:lastRenderedPageBreak/>
        <w:t>UC-7 - Update interests</w:t>
      </w:r>
      <w:bookmarkEnd w:id="35"/>
      <w:bookmarkEnd w:id="36"/>
    </w:p>
    <w:tbl>
      <w:tblPr>
        <w:tblStyle w:val="ColorfulList-Accent1"/>
        <w:tblW w:w="0" w:type="auto"/>
        <w:tblLayout w:type="fixed"/>
        <w:tblLook w:val="04A0"/>
      </w:tblPr>
      <w:tblGrid>
        <w:gridCol w:w="2439"/>
        <w:gridCol w:w="5336"/>
        <w:gridCol w:w="2305"/>
      </w:tblGrid>
      <w:tr w:rsidR="007A08A9" w:rsidTr="007A08A9">
        <w:trPr>
          <w:cnfStyle w:val="100000000000"/>
        </w:trPr>
        <w:tc>
          <w:tcPr>
            <w:cnfStyle w:val="001000000000"/>
            <w:tcW w:w="2439" w:type="dxa"/>
            <w:tcBorders>
              <w:top w:val="nil"/>
              <w:left w:val="nil"/>
              <w:right w:val="nil"/>
            </w:tcBorders>
            <w:shd w:val="clear" w:color="auto" w:fill="C0504D" w:themeFill="accent2"/>
            <w:hideMark/>
          </w:tcPr>
          <w:p w:rsidR="007A08A9" w:rsidRDefault="007A08A9">
            <w:pPr>
              <w:pStyle w:val="NoSpacing"/>
            </w:pPr>
            <w:r>
              <w:t>Related Requirements</w:t>
            </w:r>
          </w:p>
        </w:tc>
        <w:tc>
          <w:tcPr>
            <w:tcW w:w="5336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  <w:tc>
          <w:tcPr>
            <w:tcW w:w="2305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</w:tr>
      <w:tr w:rsidR="007A08A9" w:rsidTr="007A08A9">
        <w:trPr>
          <w:cnfStyle w:val="000000100000"/>
        </w:trPr>
        <w:tc>
          <w:tcPr>
            <w:cnfStyle w:val="001000000000"/>
            <w:tcW w:w="2439" w:type="dxa"/>
            <w:hideMark/>
          </w:tcPr>
          <w:p w:rsidR="007A08A9" w:rsidRDefault="007A08A9">
            <w:pPr>
              <w:pStyle w:val="NoSpacing"/>
            </w:pPr>
            <w:r>
              <w:t>REQ-2.4 can update interests in dancing styles</w:t>
            </w:r>
          </w:p>
        </w:tc>
        <w:tc>
          <w:tcPr>
            <w:tcW w:w="5336" w:type="dxa"/>
            <w:hideMark/>
          </w:tcPr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Calibri" w:hAnsi="Calibri" w:cs="Calibri"/>
                <w:color w:val="000000"/>
                <w:szCs w:val="23"/>
              </w:rPr>
            </w:pPr>
            <w:r>
              <w:rPr>
                <w:rFonts w:ascii="Calibri" w:hAnsi="Calibri" w:cs="Calibri"/>
                <w:color w:val="000000"/>
                <w:szCs w:val="23"/>
              </w:rPr>
              <w:t>Регистрираният потребител може да сменя настоящите си</w:t>
            </w:r>
          </w:p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</w:pPr>
            <w:r>
              <w:rPr>
                <w:rFonts w:ascii="Calibri" w:hAnsi="Calibri" w:cs="Calibri"/>
                <w:color w:val="000000"/>
                <w:szCs w:val="23"/>
              </w:rPr>
              <w:t>интереси за танцови стилове.</w:t>
            </w:r>
            <w:r>
              <w:t xml:space="preserve"> </w:t>
            </w:r>
          </w:p>
        </w:tc>
        <w:tc>
          <w:tcPr>
            <w:tcW w:w="2305" w:type="dxa"/>
            <w:hideMark/>
          </w:tcPr>
          <w:p w:rsidR="007A08A9" w:rsidRDefault="007A08A9">
            <w:pPr>
              <w:pStyle w:val="NoSpacing"/>
              <w:cnfStyle w:val="000000100000"/>
            </w:pPr>
            <w:r>
              <w:t>Functional</w:t>
            </w:r>
          </w:p>
        </w:tc>
      </w:tr>
    </w:tbl>
    <w:p w:rsidR="007A08A9" w:rsidRDefault="007A08A9" w:rsidP="007A08A9"/>
    <w:p w:rsidR="007A08A9" w:rsidRPr="003624C5" w:rsidRDefault="007A08A9" w:rsidP="003624C5">
      <w:pPr>
        <w:pStyle w:val="Heading3"/>
        <w:rPr>
          <w:rStyle w:val="Emphasis"/>
          <w:b/>
          <w:i w:val="0"/>
          <w:color w:val="4F81BD" w:themeColor="accent1"/>
          <w:sz w:val="24"/>
        </w:rPr>
      </w:pPr>
      <w:bookmarkStart w:id="37" w:name="_Toc102825950"/>
      <w:bookmarkStart w:id="38" w:name="_Toc103100748"/>
      <w:r>
        <w:t>UC-8 - Search for user</w:t>
      </w:r>
      <w:bookmarkEnd w:id="37"/>
      <w:bookmarkEnd w:id="38"/>
    </w:p>
    <w:p w:rsidR="007A08A9" w:rsidRDefault="007A08A9" w:rsidP="007A08A9">
      <w:pPr>
        <w:pStyle w:val="NoSpacing"/>
      </w:pPr>
    </w:p>
    <w:tbl>
      <w:tblPr>
        <w:tblStyle w:val="ColorfulList-Accent1"/>
        <w:tblW w:w="0" w:type="auto"/>
        <w:tblLayout w:type="fixed"/>
        <w:tblLook w:val="04A0"/>
      </w:tblPr>
      <w:tblGrid>
        <w:gridCol w:w="2439"/>
        <w:gridCol w:w="5336"/>
        <w:gridCol w:w="2305"/>
      </w:tblGrid>
      <w:tr w:rsidR="007A08A9" w:rsidTr="007A08A9">
        <w:trPr>
          <w:cnfStyle w:val="100000000000"/>
        </w:trPr>
        <w:tc>
          <w:tcPr>
            <w:cnfStyle w:val="001000000000"/>
            <w:tcW w:w="2439" w:type="dxa"/>
            <w:tcBorders>
              <w:top w:val="nil"/>
              <w:left w:val="nil"/>
              <w:right w:val="nil"/>
            </w:tcBorders>
            <w:shd w:val="clear" w:color="auto" w:fill="C0504D" w:themeFill="accent2"/>
            <w:hideMark/>
          </w:tcPr>
          <w:p w:rsidR="007A08A9" w:rsidRDefault="007A08A9">
            <w:pPr>
              <w:pStyle w:val="NoSpacing"/>
            </w:pPr>
            <w:r>
              <w:t>Related Requirements</w:t>
            </w:r>
          </w:p>
        </w:tc>
        <w:tc>
          <w:tcPr>
            <w:tcW w:w="5336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  <w:tc>
          <w:tcPr>
            <w:tcW w:w="2305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</w:tr>
      <w:tr w:rsidR="007A08A9" w:rsidTr="007A08A9">
        <w:trPr>
          <w:cnfStyle w:val="000000100000"/>
        </w:trPr>
        <w:tc>
          <w:tcPr>
            <w:cnfStyle w:val="001000000000"/>
            <w:tcW w:w="2439" w:type="dxa"/>
            <w:hideMark/>
          </w:tcPr>
          <w:p w:rsidR="007A08A9" w:rsidRDefault="007A08A9">
            <w:pPr>
              <w:pStyle w:val="NoSpacing"/>
            </w:pPr>
            <w:r>
              <w:t>REQ-3.1 can search for users</w:t>
            </w:r>
          </w:p>
        </w:tc>
        <w:tc>
          <w:tcPr>
            <w:tcW w:w="5336" w:type="dxa"/>
            <w:hideMark/>
          </w:tcPr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</w:pPr>
            <w:r>
              <w:rPr>
                <w:rFonts w:ascii="Calibri" w:hAnsi="Calibri" w:cs="Calibri"/>
                <w:color w:val="000000"/>
                <w:szCs w:val="23"/>
              </w:rPr>
              <w:t>Регистрираният потребител може да търси други потребители.</w:t>
            </w:r>
            <w:r>
              <w:t xml:space="preserve"> </w:t>
            </w:r>
          </w:p>
        </w:tc>
        <w:tc>
          <w:tcPr>
            <w:tcW w:w="2305" w:type="dxa"/>
            <w:hideMark/>
          </w:tcPr>
          <w:p w:rsidR="007A08A9" w:rsidRDefault="007A08A9">
            <w:pPr>
              <w:pStyle w:val="NoSpacing"/>
              <w:cnfStyle w:val="000000100000"/>
            </w:pPr>
            <w:r>
              <w:t>Functional</w:t>
            </w:r>
          </w:p>
        </w:tc>
      </w:tr>
    </w:tbl>
    <w:p w:rsidR="007A08A9" w:rsidRDefault="007A08A9" w:rsidP="007A08A9"/>
    <w:p w:rsidR="007A08A9" w:rsidRDefault="007A08A9" w:rsidP="003624C5">
      <w:pPr>
        <w:pStyle w:val="Heading3"/>
      </w:pPr>
      <w:bookmarkStart w:id="39" w:name="_Toc102825951"/>
      <w:bookmarkStart w:id="40" w:name="_Toc103100749"/>
      <w:r>
        <w:t>UC-9 - See other user event or lessons</w:t>
      </w:r>
      <w:bookmarkEnd w:id="39"/>
      <w:bookmarkEnd w:id="40"/>
    </w:p>
    <w:tbl>
      <w:tblPr>
        <w:tblStyle w:val="ColorfulList-Accent1"/>
        <w:tblW w:w="0" w:type="auto"/>
        <w:tblLayout w:type="fixed"/>
        <w:tblLook w:val="04A0"/>
      </w:tblPr>
      <w:tblGrid>
        <w:gridCol w:w="2439"/>
        <w:gridCol w:w="5336"/>
        <w:gridCol w:w="2305"/>
      </w:tblGrid>
      <w:tr w:rsidR="007A08A9" w:rsidTr="007A08A9">
        <w:trPr>
          <w:cnfStyle w:val="100000000000"/>
        </w:trPr>
        <w:tc>
          <w:tcPr>
            <w:cnfStyle w:val="001000000000"/>
            <w:tcW w:w="2439" w:type="dxa"/>
            <w:tcBorders>
              <w:top w:val="nil"/>
              <w:left w:val="nil"/>
              <w:right w:val="nil"/>
            </w:tcBorders>
            <w:shd w:val="clear" w:color="auto" w:fill="C0504D" w:themeFill="accent2"/>
            <w:hideMark/>
          </w:tcPr>
          <w:p w:rsidR="007A08A9" w:rsidRDefault="007A08A9">
            <w:pPr>
              <w:pStyle w:val="NoSpacing"/>
            </w:pPr>
            <w:r>
              <w:t>Related Requirements</w:t>
            </w:r>
          </w:p>
        </w:tc>
        <w:tc>
          <w:tcPr>
            <w:tcW w:w="5336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  <w:tc>
          <w:tcPr>
            <w:tcW w:w="2305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</w:tr>
      <w:tr w:rsidR="007A08A9" w:rsidTr="007A08A9">
        <w:trPr>
          <w:cnfStyle w:val="000000100000"/>
        </w:trPr>
        <w:tc>
          <w:tcPr>
            <w:cnfStyle w:val="001000000000"/>
            <w:tcW w:w="2439" w:type="dxa"/>
            <w:hideMark/>
          </w:tcPr>
          <w:p w:rsidR="007A08A9" w:rsidRDefault="007A08A9">
            <w:pPr>
              <w:pStyle w:val="NoSpacing"/>
            </w:pPr>
            <w:r>
              <w:t>REQ-3.2 can see other users events and courses</w:t>
            </w:r>
          </w:p>
        </w:tc>
        <w:tc>
          <w:tcPr>
            <w:tcW w:w="5336" w:type="dxa"/>
            <w:hideMark/>
          </w:tcPr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Calibri" w:hAnsi="Calibri" w:cs="Calibri"/>
                <w:color w:val="000000"/>
                <w:szCs w:val="23"/>
              </w:rPr>
            </w:pPr>
            <w:r>
              <w:rPr>
                <w:rFonts w:ascii="Calibri" w:hAnsi="Calibri" w:cs="Calibri"/>
                <w:color w:val="000000"/>
                <w:szCs w:val="23"/>
              </w:rPr>
              <w:t>Регистрираният потребител може да прегледа информация за</w:t>
            </w:r>
          </w:p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Calibri" w:hAnsi="Calibri" w:cs="Calibri"/>
                <w:color w:val="000000"/>
                <w:szCs w:val="23"/>
              </w:rPr>
            </w:pPr>
            <w:r>
              <w:rPr>
                <w:rFonts w:ascii="Calibri" w:hAnsi="Calibri" w:cs="Calibri"/>
                <w:color w:val="000000"/>
                <w:szCs w:val="23"/>
              </w:rPr>
              <w:t>събития и курсове, които е посетил конкретен потребител в</w:t>
            </w:r>
          </w:p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</w:pPr>
            <w:r>
              <w:rPr>
                <w:rFonts w:ascii="Calibri" w:hAnsi="Calibri" w:cs="Calibri"/>
                <w:color w:val="000000"/>
                <w:szCs w:val="23"/>
              </w:rPr>
              <w:t>профила му.</w:t>
            </w:r>
            <w:r>
              <w:t xml:space="preserve"> </w:t>
            </w:r>
          </w:p>
        </w:tc>
        <w:tc>
          <w:tcPr>
            <w:tcW w:w="2305" w:type="dxa"/>
            <w:hideMark/>
          </w:tcPr>
          <w:p w:rsidR="007A08A9" w:rsidRDefault="007A08A9">
            <w:pPr>
              <w:pStyle w:val="NoSpacing"/>
              <w:cnfStyle w:val="000000100000"/>
            </w:pPr>
            <w:r>
              <w:t>Functional</w:t>
            </w:r>
          </w:p>
        </w:tc>
      </w:tr>
    </w:tbl>
    <w:p w:rsidR="007A08A9" w:rsidRDefault="007A08A9" w:rsidP="007A08A9"/>
    <w:p w:rsidR="007A08A9" w:rsidRDefault="007A08A9" w:rsidP="003624C5">
      <w:pPr>
        <w:pStyle w:val="Heading3"/>
      </w:pPr>
      <w:bookmarkStart w:id="41" w:name="_Toc102825952"/>
      <w:bookmarkStart w:id="42" w:name="_Toc103100750"/>
      <w:r>
        <w:t>UC-10 - Send message to other user</w:t>
      </w:r>
      <w:bookmarkEnd w:id="41"/>
      <w:bookmarkEnd w:id="42"/>
    </w:p>
    <w:tbl>
      <w:tblPr>
        <w:tblStyle w:val="ColorfulList-Accent1"/>
        <w:tblW w:w="0" w:type="auto"/>
        <w:tblLayout w:type="fixed"/>
        <w:tblLook w:val="04A0"/>
      </w:tblPr>
      <w:tblGrid>
        <w:gridCol w:w="2439"/>
        <w:gridCol w:w="5336"/>
        <w:gridCol w:w="2305"/>
      </w:tblGrid>
      <w:tr w:rsidR="007A08A9" w:rsidTr="007A08A9">
        <w:trPr>
          <w:cnfStyle w:val="100000000000"/>
        </w:trPr>
        <w:tc>
          <w:tcPr>
            <w:cnfStyle w:val="001000000000"/>
            <w:tcW w:w="2439" w:type="dxa"/>
            <w:tcBorders>
              <w:top w:val="nil"/>
              <w:left w:val="nil"/>
              <w:right w:val="nil"/>
            </w:tcBorders>
            <w:shd w:val="clear" w:color="auto" w:fill="C0504D" w:themeFill="accent2"/>
            <w:hideMark/>
          </w:tcPr>
          <w:p w:rsidR="007A08A9" w:rsidRDefault="007A08A9">
            <w:pPr>
              <w:pStyle w:val="NoSpacing"/>
            </w:pPr>
            <w:r>
              <w:t>Related Requirements</w:t>
            </w:r>
          </w:p>
        </w:tc>
        <w:tc>
          <w:tcPr>
            <w:tcW w:w="5336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  <w:tc>
          <w:tcPr>
            <w:tcW w:w="2305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</w:tr>
      <w:tr w:rsidR="007A08A9" w:rsidTr="007A08A9">
        <w:trPr>
          <w:cnfStyle w:val="000000100000"/>
        </w:trPr>
        <w:tc>
          <w:tcPr>
            <w:cnfStyle w:val="001000000000"/>
            <w:tcW w:w="2439" w:type="dxa"/>
            <w:hideMark/>
          </w:tcPr>
          <w:p w:rsidR="007A08A9" w:rsidRDefault="007A08A9">
            <w:pPr>
              <w:pStyle w:val="NoSpacing"/>
            </w:pPr>
            <w:r>
              <w:t>REQ-3.3 can send messages to other users</w:t>
            </w:r>
          </w:p>
        </w:tc>
        <w:tc>
          <w:tcPr>
            <w:tcW w:w="5336" w:type="dxa"/>
            <w:hideMark/>
          </w:tcPr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</w:pPr>
            <w:r>
              <w:rPr>
                <w:rFonts w:ascii="Calibri" w:hAnsi="Calibri" w:cs="Calibri"/>
                <w:color w:val="000000"/>
                <w:szCs w:val="23"/>
              </w:rPr>
              <w:t xml:space="preserve">Регистрираният потребител може да изпраща съобщения до </w:t>
            </w:r>
            <w:r>
              <w:rPr>
                <w:rFonts w:ascii="Calibri" w:hAnsi="Calibri" w:cs="Calibri"/>
                <w:color w:val="000000"/>
                <w:szCs w:val="23"/>
                <w:lang w:val="en-GB"/>
              </w:rPr>
              <w:t>друг</w:t>
            </w:r>
            <w:r>
              <w:rPr>
                <w:rFonts w:ascii="Calibri" w:hAnsi="Calibri" w:cs="Calibri"/>
                <w:color w:val="000000"/>
                <w:szCs w:val="23"/>
                <w:lang w:val="bg-BG"/>
              </w:rPr>
              <w:t xml:space="preserve">и </w:t>
            </w:r>
            <w:r>
              <w:rPr>
                <w:rFonts w:ascii="Calibri" w:hAnsi="Calibri" w:cs="Calibri"/>
                <w:color w:val="000000"/>
                <w:szCs w:val="23"/>
                <w:lang w:val="en-GB"/>
              </w:rPr>
              <w:t>потребители.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305" w:type="dxa"/>
            <w:hideMark/>
          </w:tcPr>
          <w:p w:rsidR="007A08A9" w:rsidRDefault="007A08A9">
            <w:pPr>
              <w:pStyle w:val="NoSpacing"/>
              <w:cnfStyle w:val="000000100000"/>
            </w:pPr>
            <w:r>
              <w:t>Functional</w:t>
            </w:r>
          </w:p>
        </w:tc>
      </w:tr>
    </w:tbl>
    <w:p w:rsidR="007A08A9" w:rsidRDefault="007A08A9" w:rsidP="007A08A9"/>
    <w:p w:rsidR="003624C5" w:rsidRDefault="003624C5" w:rsidP="007A08A9"/>
    <w:p w:rsidR="003624C5" w:rsidRDefault="00A00CA9" w:rsidP="00A00CA9">
      <w:pPr>
        <w:pStyle w:val="Heading2"/>
        <w:jc w:val="center"/>
      </w:pPr>
      <w:bookmarkStart w:id="43" w:name="_Toc103100751"/>
      <w:r>
        <w:t>(Diagram 2) Actions with events, Event Organization</w:t>
      </w:r>
      <w:bookmarkEnd w:id="43"/>
    </w:p>
    <w:p w:rsidR="007A08A9" w:rsidRDefault="007A08A9" w:rsidP="00A00CA9">
      <w:pPr>
        <w:pStyle w:val="Heading3"/>
      </w:pPr>
      <w:bookmarkStart w:id="44" w:name="_Toc102825953"/>
      <w:bookmarkStart w:id="45" w:name="_Toc103100752"/>
      <w:r>
        <w:t>UC-11 - See upcoming events</w:t>
      </w:r>
      <w:bookmarkEnd w:id="44"/>
      <w:bookmarkEnd w:id="45"/>
    </w:p>
    <w:tbl>
      <w:tblPr>
        <w:tblStyle w:val="ColorfulList-Accent1"/>
        <w:tblW w:w="0" w:type="auto"/>
        <w:tblLayout w:type="fixed"/>
        <w:tblLook w:val="04A0"/>
      </w:tblPr>
      <w:tblGrid>
        <w:gridCol w:w="2439"/>
        <w:gridCol w:w="5336"/>
        <w:gridCol w:w="2305"/>
      </w:tblGrid>
      <w:tr w:rsidR="007A08A9" w:rsidTr="007A08A9">
        <w:trPr>
          <w:cnfStyle w:val="100000000000"/>
        </w:trPr>
        <w:tc>
          <w:tcPr>
            <w:cnfStyle w:val="001000000000"/>
            <w:tcW w:w="2439" w:type="dxa"/>
            <w:tcBorders>
              <w:top w:val="nil"/>
              <w:left w:val="nil"/>
              <w:right w:val="nil"/>
            </w:tcBorders>
            <w:shd w:val="clear" w:color="auto" w:fill="C0504D" w:themeFill="accent2"/>
            <w:hideMark/>
          </w:tcPr>
          <w:p w:rsidR="007A08A9" w:rsidRDefault="007A08A9">
            <w:pPr>
              <w:pStyle w:val="NoSpacing"/>
            </w:pPr>
            <w:r>
              <w:t>Related Requirements</w:t>
            </w:r>
          </w:p>
        </w:tc>
        <w:tc>
          <w:tcPr>
            <w:tcW w:w="5336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  <w:tc>
          <w:tcPr>
            <w:tcW w:w="2305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</w:tr>
      <w:tr w:rsidR="007A08A9" w:rsidTr="007A08A9">
        <w:trPr>
          <w:cnfStyle w:val="000000100000"/>
        </w:trPr>
        <w:tc>
          <w:tcPr>
            <w:cnfStyle w:val="001000000000"/>
            <w:tcW w:w="2439" w:type="dxa"/>
            <w:hideMark/>
          </w:tcPr>
          <w:p w:rsidR="007A08A9" w:rsidRDefault="007A08A9">
            <w:pPr>
              <w:pStyle w:val="NoSpacing"/>
            </w:pPr>
            <w:r>
              <w:t>REQ-4.1 can see upcoming events</w:t>
            </w:r>
          </w:p>
        </w:tc>
        <w:tc>
          <w:tcPr>
            <w:tcW w:w="5336" w:type="dxa"/>
            <w:hideMark/>
          </w:tcPr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</w:pPr>
            <w:r>
              <w:rPr>
                <w:rFonts w:ascii="Calibri" w:hAnsi="Calibri" w:cs="Calibri"/>
                <w:color w:val="000000"/>
                <w:szCs w:val="23"/>
              </w:rPr>
              <w:t xml:space="preserve">Любителите могат да разглежда секцията с предстоящи </w:t>
            </w:r>
            <w:r>
              <w:rPr>
                <w:rFonts w:ascii="Calibri" w:hAnsi="Calibri" w:cs="Calibri"/>
                <w:color w:val="000000"/>
                <w:szCs w:val="23"/>
                <w:lang w:val="en-GB"/>
              </w:rPr>
              <w:t>събития.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305" w:type="dxa"/>
            <w:hideMark/>
          </w:tcPr>
          <w:p w:rsidR="007A08A9" w:rsidRDefault="007A08A9">
            <w:pPr>
              <w:pStyle w:val="NoSpacing"/>
              <w:cnfStyle w:val="000000100000"/>
            </w:pPr>
            <w:r>
              <w:t>Functional</w:t>
            </w:r>
          </w:p>
        </w:tc>
      </w:tr>
    </w:tbl>
    <w:p w:rsidR="007A08A9" w:rsidRDefault="007A08A9" w:rsidP="007A08A9"/>
    <w:p w:rsidR="007A08A9" w:rsidRDefault="007A08A9" w:rsidP="00A00CA9">
      <w:pPr>
        <w:pStyle w:val="Heading3"/>
      </w:pPr>
      <w:bookmarkStart w:id="46" w:name="_Toc102825954"/>
      <w:bookmarkStart w:id="47" w:name="_Toc103100753"/>
      <w:r>
        <w:t>UC-12 - See finished events</w:t>
      </w:r>
      <w:bookmarkEnd w:id="46"/>
      <w:bookmarkEnd w:id="47"/>
    </w:p>
    <w:tbl>
      <w:tblPr>
        <w:tblStyle w:val="ColorfulList-Accent1"/>
        <w:tblW w:w="0" w:type="auto"/>
        <w:tblLayout w:type="fixed"/>
        <w:tblLook w:val="04A0"/>
      </w:tblPr>
      <w:tblGrid>
        <w:gridCol w:w="2439"/>
        <w:gridCol w:w="5336"/>
        <w:gridCol w:w="2305"/>
      </w:tblGrid>
      <w:tr w:rsidR="007A08A9" w:rsidTr="007A08A9">
        <w:trPr>
          <w:cnfStyle w:val="100000000000"/>
        </w:trPr>
        <w:tc>
          <w:tcPr>
            <w:cnfStyle w:val="001000000000"/>
            <w:tcW w:w="2439" w:type="dxa"/>
            <w:tcBorders>
              <w:top w:val="nil"/>
              <w:left w:val="nil"/>
              <w:right w:val="nil"/>
            </w:tcBorders>
            <w:shd w:val="clear" w:color="auto" w:fill="C0504D" w:themeFill="accent2"/>
            <w:hideMark/>
          </w:tcPr>
          <w:p w:rsidR="007A08A9" w:rsidRDefault="007A08A9">
            <w:pPr>
              <w:pStyle w:val="NoSpacing"/>
            </w:pPr>
            <w:r>
              <w:t>Related Requirements</w:t>
            </w:r>
          </w:p>
        </w:tc>
        <w:tc>
          <w:tcPr>
            <w:tcW w:w="5336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  <w:tc>
          <w:tcPr>
            <w:tcW w:w="2305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</w:tr>
      <w:tr w:rsidR="007A08A9" w:rsidTr="007A08A9">
        <w:trPr>
          <w:cnfStyle w:val="000000100000"/>
        </w:trPr>
        <w:tc>
          <w:tcPr>
            <w:cnfStyle w:val="001000000000"/>
            <w:tcW w:w="2439" w:type="dxa"/>
            <w:hideMark/>
          </w:tcPr>
          <w:p w:rsidR="007A08A9" w:rsidRDefault="007A08A9">
            <w:pPr>
              <w:pStyle w:val="NoSpacing"/>
            </w:pPr>
            <w:r>
              <w:t>REQ-4.2 can see finished events</w:t>
            </w:r>
          </w:p>
        </w:tc>
        <w:tc>
          <w:tcPr>
            <w:tcW w:w="5336" w:type="dxa"/>
            <w:hideMark/>
          </w:tcPr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</w:pPr>
            <w:r>
              <w:rPr>
                <w:rFonts w:ascii="Calibri" w:hAnsi="Calibri" w:cs="Calibri"/>
                <w:color w:val="000000"/>
                <w:szCs w:val="23"/>
              </w:rPr>
              <w:t>Любителите могат да разглежда секцията с минали събития.</w:t>
            </w:r>
            <w:r>
              <w:t xml:space="preserve"> </w:t>
            </w:r>
          </w:p>
        </w:tc>
        <w:tc>
          <w:tcPr>
            <w:tcW w:w="2305" w:type="dxa"/>
            <w:hideMark/>
          </w:tcPr>
          <w:p w:rsidR="007A08A9" w:rsidRDefault="007A08A9">
            <w:pPr>
              <w:pStyle w:val="NoSpacing"/>
              <w:cnfStyle w:val="000000100000"/>
            </w:pPr>
            <w:r>
              <w:t>Functional</w:t>
            </w:r>
          </w:p>
        </w:tc>
      </w:tr>
    </w:tbl>
    <w:p w:rsidR="007A08A9" w:rsidRDefault="007A08A9" w:rsidP="007A08A9"/>
    <w:p w:rsidR="007A08A9" w:rsidRDefault="007A08A9" w:rsidP="00A00CA9">
      <w:pPr>
        <w:pStyle w:val="Heading3"/>
      </w:pPr>
      <w:bookmarkStart w:id="48" w:name="_Toc102825955"/>
      <w:bookmarkStart w:id="49" w:name="_Toc103100754"/>
      <w:r>
        <w:lastRenderedPageBreak/>
        <w:t>UC-13 - See more details for event</w:t>
      </w:r>
      <w:bookmarkEnd w:id="48"/>
      <w:bookmarkEnd w:id="49"/>
    </w:p>
    <w:tbl>
      <w:tblPr>
        <w:tblStyle w:val="ColorfulList-Accent1"/>
        <w:tblW w:w="0" w:type="auto"/>
        <w:tblLayout w:type="fixed"/>
        <w:tblLook w:val="04A0"/>
      </w:tblPr>
      <w:tblGrid>
        <w:gridCol w:w="2439"/>
        <w:gridCol w:w="5336"/>
        <w:gridCol w:w="2305"/>
      </w:tblGrid>
      <w:tr w:rsidR="007A08A9" w:rsidTr="007A08A9">
        <w:trPr>
          <w:cnfStyle w:val="100000000000"/>
        </w:trPr>
        <w:tc>
          <w:tcPr>
            <w:cnfStyle w:val="001000000000"/>
            <w:tcW w:w="2439" w:type="dxa"/>
            <w:tcBorders>
              <w:top w:val="nil"/>
              <w:left w:val="nil"/>
              <w:right w:val="nil"/>
            </w:tcBorders>
            <w:shd w:val="clear" w:color="auto" w:fill="C0504D" w:themeFill="accent2"/>
            <w:hideMark/>
          </w:tcPr>
          <w:p w:rsidR="007A08A9" w:rsidRDefault="007A08A9">
            <w:pPr>
              <w:pStyle w:val="NoSpacing"/>
            </w:pPr>
            <w:r>
              <w:t>Related Requirements</w:t>
            </w:r>
          </w:p>
        </w:tc>
        <w:tc>
          <w:tcPr>
            <w:tcW w:w="5336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  <w:tc>
          <w:tcPr>
            <w:tcW w:w="2305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</w:tr>
      <w:tr w:rsidR="007A08A9" w:rsidTr="007A08A9">
        <w:trPr>
          <w:cnfStyle w:val="000000100000"/>
        </w:trPr>
        <w:tc>
          <w:tcPr>
            <w:cnfStyle w:val="001000000000"/>
            <w:tcW w:w="2439" w:type="dxa"/>
            <w:hideMark/>
          </w:tcPr>
          <w:p w:rsidR="007A08A9" w:rsidRDefault="007A08A9">
            <w:pPr>
              <w:pStyle w:val="NoSpacing"/>
            </w:pPr>
            <w:r>
              <w:t>REQ-4.3 can see more details for event</w:t>
            </w:r>
          </w:p>
        </w:tc>
        <w:tc>
          <w:tcPr>
            <w:tcW w:w="5336" w:type="dxa"/>
            <w:hideMark/>
          </w:tcPr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</w:pPr>
            <w:r>
              <w:rPr>
                <w:rFonts w:ascii="Calibri" w:hAnsi="Calibri" w:cs="Calibri"/>
                <w:color w:val="000000"/>
                <w:szCs w:val="23"/>
              </w:rPr>
              <w:t>Любителите могат да разглеждат конкретно събитие.</w:t>
            </w:r>
            <w:r>
              <w:t xml:space="preserve"> </w:t>
            </w:r>
          </w:p>
        </w:tc>
        <w:tc>
          <w:tcPr>
            <w:tcW w:w="2305" w:type="dxa"/>
            <w:hideMark/>
          </w:tcPr>
          <w:p w:rsidR="007A08A9" w:rsidRDefault="007A08A9">
            <w:pPr>
              <w:pStyle w:val="NoSpacing"/>
              <w:cnfStyle w:val="000000100000"/>
            </w:pPr>
            <w:r>
              <w:t>Functional</w:t>
            </w:r>
          </w:p>
        </w:tc>
      </w:tr>
    </w:tbl>
    <w:p w:rsidR="007A08A9" w:rsidRDefault="007A08A9" w:rsidP="007A08A9"/>
    <w:p w:rsidR="007A08A9" w:rsidRDefault="0091277A" w:rsidP="00A00CA9">
      <w:pPr>
        <w:pStyle w:val="Heading3"/>
      </w:pPr>
      <w:bookmarkStart w:id="50" w:name="_Toc102825956"/>
      <w:bookmarkStart w:id="51" w:name="_Toc103100755"/>
      <w:r>
        <w:t>UC-14 - Buy</w:t>
      </w:r>
      <w:r w:rsidR="007A08A9">
        <w:t xml:space="preserve"> ticket for event</w:t>
      </w:r>
      <w:bookmarkEnd w:id="50"/>
      <w:bookmarkEnd w:id="51"/>
    </w:p>
    <w:tbl>
      <w:tblPr>
        <w:tblStyle w:val="ColorfulList-Accent1"/>
        <w:tblW w:w="0" w:type="auto"/>
        <w:tblLayout w:type="fixed"/>
        <w:tblLook w:val="04A0"/>
      </w:tblPr>
      <w:tblGrid>
        <w:gridCol w:w="2439"/>
        <w:gridCol w:w="5336"/>
        <w:gridCol w:w="2305"/>
      </w:tblGrid>
      <w:tr w:rsidR="007A08A9" w:rsidTr="007A08A9">
        <w:trPr>
          <w:cnfStyle w:val="100000000000"/>
        </w:trPr>
        <w:tc>
          <w:tcPr>
            <w:cnfStyle w:val="001000000000"/>
            <w:tcW w:w="2439" w:type="dxa"/>
            <w:tcBorders>
              <w:top w:val="nil"/>
              <w:left w:val="nil"/>
              <w:right w:val="nil"/>
            </w:tcBorders>
            <w:shd w:val="clear" w:color="auto" w:fill="C0504D" w:themeFill="accent2"/>
            <w:hideMark/>
          </w:tcPr>
          <w:p w:rsidR="007A08A9" w:rsidRDefault="007A08A9">
            <w:pPr>
              <w:pStyle w:val="NoSpacing"/>
            </w:pPr>
            <w:r>
              <w:t>Related Requirements</w:t>
            </w:r>
          </w:p>
        </w:tc>
        <w:tc>
          <w:tcPr>
            <w:tcW w:w="5336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  <w:tc>
          <w:tcPr>
            <w:tcW w:w="2305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</w:tr>
      <w:tr w:rsidR="007A08A9" w:rsidTr="007A08A9">
        <w:trPr>
          <w:cnfStyle w:val="000000100000"/>
        </w:trPr>
        <w:tc>
          <w:tcPr>
            <w:cnfStyle w:val="001000000000"/>
            <w:tcW w:w="2439" w:type="dxa"/>
            <w:hideMark/>
          </w:tcPr>
          <w:p w:rsidR="007A08A9" w:rsidRDefault="007A08A9">
            <w:pPr>
              <w:pStyle w:val="NoSpacing"/>
            </w:pPr>
            <w:r>
              <w:t>REQ-4.4 can buy ticket for event</w:t>
            </w:r>
          </w:p>
        </w:tc>
        <w:tc>
          <w:tcPr>
            <w:tcW w:w="5336" w:type="dxa"/>
            <w:hideMark/>
          </w:tcPr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</w:pPr>
            <w:r>
              <w:rPr>
                <w:rFonts w:ascii="Calibri" w:hAnsi="Calibri" w:cs="Calibri"/>
                <w:color w:val="000000"/>
                <w:szCs w:val="23"/>
              </w:rPr>
              <w:t xml:space="preserve">Любителите могат да закупят онлайн билет за конкретно </w:t>
            </w:r>
            <w:r>
              <w:rPr>
                <w:rFonts w:ascii="Calibri" w:hAnsi="Calibri" w:cs="Calibri"/>
                <w:color w:val="000000"/>
                <w:szCs w:val="23"/>
                <w:lang w:val="en-GB"/>
              </w:rPr>
              <w:t>събитие.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305" w:type="dxa"/>
            <w:hideMark/>
          </w:tcPr>
          <w:p w:rsidR="007A08A9" w:rsidRDefault="007A08A9">
            <w:pPr>
              <w:pStyle w:val="NoSpacing"/>
              <w:cnfStyle w:val="000000100000"/>
            </w:pPr>
            <w:r>
              <w:t>Functional</w:t>
            </w:r>
          </w:p>
        </w:tc>
      </w:tr>
    </w:tbl>
    <w:p w:rsidR="007A08A9" w:rsidRDefault="007A08A9" w:rsidP="007A08A9"/>
    <w:p w:rsidR="007A08A9" w:rsidRDefault="007A08A9" w:rsidP="00A00CA9">
      <w:pPr>
        <w:pStyle w:val="Heading3"/>
      </w:pPr>
      <w:bookmarkStart w:id="52" w:name="_Toc102825957"/>
      <w:bookmarkStart w:id="53" w:name="_Toc103100756"/>
      <w:r>
        <w:t>UC-15 - Buy ticket for lesson</w:t>
      </w:r>
      <w:bookmarkEnd w:id="52"/>
      <w:bookmarkEnd w:id="53"/>
    </w:p>
    <w:tbl>
      <w:tblPr>
        <w:tblStyle w:val="ColorfulList-Accent1"/>
        <w:tblW w:w="0" w:type="auto"/>
        <w:tblLayout w:type="fixed"/>
        <w:tblLook w:val="04A0"/>
      </w:tblPr>
      <w:tblGrid>
        <w:gridCol w:w="2439"/>
        <w:gridCol w:w="5336"/>
        <w:gridCol w:w="2305"/>
      </w:tblGrid>
      <w:tr w:rsidR="007A08A9" w:rsidTr="007A08A9">
        <w:trPr>
          <w:cnfStyle w:val="100000000000"/>
        </w:trPr>
        <w:tc>
          <w:tcPr>
            <w:cnfStyle w:val="001000000000"/>
            <w:tcW w:w="2439" w:type="dxa"/>
            <w:tcBorders>
              <w:top w:val="nil"/>
              <w:left w:val="nil"/>
              <w:right w:val="nil"/>
            </w:tcBorders>
            <w:shd w:val="clear" w:color="auto" w:fill="C0504D" w:themeFill="accent2"/>
            <w:hideMark/>
          </w:tcPr>
          <w:p w:rsidR="007A08A9" w:rsidRDefault="007A08A9">
            <w:pPr>
              <w:pStyle w:val="NoSpacing"/>
            </w:pPr>
            <w:r>
              <w:t>Related Requirements</w:t>
            </w:r>
          </w:p>
        </w:tc>
        <w:tc>
          <w:tcPr>
            <w:tcW w:w="5336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  <w:tc>
          <w:tcPr>
            <w:tcW w:w="2305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</w:tr>
      <w:tr w:rsidR="007A08A9" w:rsidTr="007A08A9">
        <w:trPr>
          <w:cnfStyle w:val="000000100000"/>
        </w:trPr>
        <w:tc>
          <w:tcPr>
            <w:cnfStyle w:val="001000000000"/>
            <w:tcW w:w="2439" w:type="dxa"/>
            <w:hideMark/>
          </w:tcPr>
          <w:p w:rsidR="007A08A9" w:rsidRDefault="007A08A9">
            <w:pPr>
              <w:pStyle w:val="NoSpacing"/>
            </w:pPr>
            <w:r>
              <w:t>REQ-4.5 can buy ticket for a lesson</w:t>
            </w:r>
          </w:p>
        </w:tc>
        <w:tc>
          <w:tcPr>
            <w:tcW w:w="5336" w:type="dxa"/>
            <w:hideMark/>
          </w:tcPr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</w:pPr>
            <w:r>
              <w:rPr>
                <w:rFonts w:ascii="Calibri" w:hAnsi="Calibri" w:cs="Calibri"/>
                <w:color w:val="000000"/>
                <w:szCs w:val="23"/>
              </w:rPr>
              <w:t>Любителите могат да закупят онлайн билет за конкретен урок.</w:t>
            </w:r>
            <w:r>
              <w:t xml:space="preserve"> </w:t>
            </w:r>
          </w:p>
        </w:tc>
        <w:tc>
          <w:tcPr>
            <w:tcW w:w="2305" w:type="dxa"/>
            <w:hideMark/>
          </w:tcPr>
          <w:p w:rsidR="007A08A9" w:rsidRDefault="007A08A9">
            <w:pPr>
              <w:pStyle w:val="NoSpacing"/>
              <w:cnfStyle w:val="000000100000"/>
            </w:pPr>
            <w:r>
              <w:t>Functional</w:t>
            </w:r>
          </w:p>
        </w:tc>
      </w:tr>
    </w:tbl>
    <w:p w:rsidR="007A08A9" w:rsidRDefault="007A08A9" w:rsidP="007A08A9"/>
    <w:p w:rsidR="007A08A9" w:rsidRDefault="007A08A9" w:rsidP="00A00CA9">
      <w:pPr>
        <w:pStyle w:val="Heading3"/>
      </w:pPr>
      <w:bookmarkStart w:id="54" w:name="_Toc102825958"/>
      <w:bookmarkStart w:id="55" w:name="_Toc103100757"/>
      <w:r>
        <w:t>UC-16 - Buy online lesson</w:t>
      </w:r>
      <w:bookmarkEnd w:id="54"/>
      <w:bookmarkEnd w:id="55"/>
    </w:p>
    <w:tbl>
      <w:tblPr>
        <w:tblStyle w:val="ColorfulList-Accent1"/>
        <w:tblW w:w="0" w:type="auto"/>
        <w:tblLayout w:type="fixed"/>
        <w:tblLook w:val="04A0"/>
      </w:tblPr>
      <w:tblGrid>
        <w:gridCol w:w="2439"/>
        <w:gridCol w:w="5336"/>
        <w:gridCol w:w="2305"/>
      </w:tblGrid>
      <w:tr w:rsidR="007A08A9" w:rsidTr="007A08A9">
        <w:trPr>
          <w:cnfStyle w:val="100000000000"/>
        </w:trPr>
        <w:tc>
          <w:tcPr>
            <w:cnfStyle w:val="001000000000"/>
            <w:tcW w:w="2439" w:type="dxa"/>
            <w:tcBorders>
              <w:top w:val="nil"/>
              <w:left w:val="nil"/>
              <w:right w:val="nil"/>
            </w:tcBorders>
            <w:shd w:val="clear" w:color="auto" w:fill="C0504D" w:themeFill="accent2"/>
            <w:hideMark/>
          </w:tcPr>
          <w:p w:rsidR="007A08A9" w:rsidRDefault="007A08A9">
            <w:pPr>
              <w:pStyle w:val="NoSpacing"/>
            </w:pPr>
            <w:r>
              <w:t>Related Requirements</w:t>
            </w:r>
          </w:p>
        </w:tc>
        <w:tc>
          <w:tcPr>
            <w:tcW w:w="5336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  <w:tc>
          <w:tcPr>
            <w:tcW w:w="2305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</w:tr>
      <w:tr w:rsidR="007A08A9" w:rsidTr="007A08A9">
        <w:trPr>
          <w:cnfStyle w:val="000000100000"/>
        </w:trPr>
        <w:tc>
          <w:tcPr>
            <w:cnfStyle w:val="001000000000"/>
            <w:tcW w:w="2439" w:type="dxa"/>
            <w:hideMark/>
          </w:tcPr>
          <w:p w:rsidR="007A08A9" w:rsidRDefault="007A08A9">
            <w:pPr>
              <w:pStyle w:val="NoSpacing"/>
            </w:pPr>
            <w:r>
              <w:t>REQ-4.6 can buy online lessons</w:t>
            </w:r>
          </w:p>
        </w:tc>
        <w:tc>
          <w:tcPr>
            <w:tcW w:w="5336" w:type="dxa"/>
            <w:hideMark/>
          </w:tcPr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</w:pPr>
            <w:r>
              <w:rPr>
                <w:rFonts w:ascii="Calibri" w:hAnsi="Calibri" w:cs="Calibri"/>
                <w:color w:val="000000"/>
                <w:szCs w:val="23"/>
              </w:rPr>
              <w:t>Любителите могат да закупят онлайн уроци по танци.</w:t>
            </w:r>
            <w:r>
              <w:t xml:space="preserve"> </w:t>
            </w:r>
          </w:p>
        </w:tc>
        <w:tc>
          <w:tcPr>
            <w:tcW w:w="2305" w:type="dxa"/>
            <w:hideMark/>
          </w:tcPr>
          <w:p w:rsidR="007A08A9" w:rsidRDefault="007A08A9">
            <w:pPr>
              <w:pStyle w:val="NoSpacing"/>
              <w:cnfStyle w:val="000000100000"/>
            </w:pPr>
            <w:r>
              <w:t>Functional</w:t>
            </w:r>
          </w:p>
        </w:tc>
      </w:tr>
    </w:tbl>
    <w:p w:rsidR="00A00CA9" w:rsidRDefault="00A00CA9" w:rsidP="007A08A9"/>
    <w:p w:rsidR="007A08A9" w:rsidRDefault="007A08A9" w:rsidP="00A00CA9">
      <w:pPr>
        <w:pStyle w:val="Heading3"/>
      </w:pPr>
      <w:bookmarkStart w:id="56" w:name="_Toc102825959"/>
      <w:bookmarkStart w:id="57" w:name="_Toc103100758"/>
      <w:r>
        <w:t>UC-17 - Watch online lesson</w:t>
      </w:r>
      <w:bookmarkEnd w:id="56"/>
      <w:bookmarkEnd w:id="57"/>
    </w:p>
    <w:tbl>
      <w:tblPr>
        <w:tblStyle w:val="ColorfulList-Accent1"/>
        <w:tblW w:w="0" w:type="auto"/>
        <w:tblLayout w:type="fixed"/>
        <w:tblLook w:val="04A0"/>
      </w:tblPr>
      <w:tblGrid>
        <w:gridCol w:w="2439"/>
        <w:gridCol w:w="5336"/>
        <w:gridCol w:w="2305"/>
      </w:tblGrid>
      <w:tr w:rsidR="007A08A9" w:rsidTr="007A08A9">
        <w:trPr>
          <w:cnfStyle w:val="100000000000"/>
        </w:trPr>
        <w:tc>
          <w:tcPr>
            <w:cnfStyle w:val="001000000000"/>
            <w:tcW w:w="2439" w:type="dxa"/>
            <w:tcBorders>
              <w:top w:val="nil"/>
              <w:left w:val="nil"/>
              <w:right w:val="nil"/>
            </w:tcBorders>
            <w:shd w:val="clear" w:color="auto" w:fill="C0504D" w:themeFill="accent2"/>
            <w:hideMark/>
          </w:tcPr>
          <w:p w:rsidR="007A08A9" w:rsidRDefault="007A08A9">
            <w:pPr>
              <w:pStyle w:val="NoSpacing"/>
            </w:pPr>
            <w:r>
              <w:t>Related Requirements</w:t>
            </w:r>
          </w:p>
        </w:tc>
        <w:tc>
          <w:tcPr>
            <w:tcW w:w="5336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  <w:tc>
          <w:tcPr>
            <w:tcW w:w="2305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</w:tr>
      <w:tr w:rsidR="007A08A9" w:rsidTr="007A08A9">
        <w:trPr>
          <w:cnfStyle w:val="000000100000"/>
        </w:trPr>
        <w:tc>
          <w:tcPr>
            <w:cnfStyle w:val="001000000000"/>
            <w:tcW w:w="2439" w:type="dxa"/>
            <w:hideMark/>
          </w:tcPr>
          <w:p w:rsidR="007A08A9" w:rsidRDefault="007A08A9">
            <w:pPr>
              <w:pStyle w:val="NoSpacing"/>
            </w:pPr>
            <w:r>
              <w:t>REQ-4.7 can watch online lessons</w:t>
            </w:r>
          </w:p>
        </w:tc>
        <w:tc>
          <w:tcPr>
            <w:tcW w:w="5336" w:type="dxa"/>
            <w:hideMark/>
          </w:tcPr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Calibri" w:hAnsi="Calibri" w:cs="Calibri"/>
                <w:color w:val="000000"/>
                <w:szCs w:val="23"/>
              </w:rPr>
            </w:pPr>
            <w:r>
              <w:rPr>
                <w:rFonts w:ascii="Calibri" w:hAnsi="Calibri" w:cs="Calibri"/>
                <w:color w:val="000000"/>
                <w:szCs w:val="23"/>
              </w:rPr>
              <w:t>Любителите могат да гледат закупените от тях онлайн уроци</w:t>
            </w:r>
          </w:p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</w:pPr>
            <w:r>
              <w:rPr>
                <w:rFonts w:ascii="Calibri" w:hAnsi="Calibri" w:cs="Calibri"/>
                <w:color w:val="000000"/>
                <w:szCs w:val="23"/>
              </w:rPr>
              <w:t>по танци.</w:t>
            </w:r>
            <w:r>
              <w:t xml:space="preserve"> </w:t>
            </w:r>
          </w:p>
        </w:tc>
        <w:tc>
          <w:tcPr>
            <w:tcW w:w="2305" w:type="dxa"/>
            <w:hideMark/>
          </w:tcPr>
          <w:p w:rsidR="007A08A9" w:rsidRDefault="007A08A9">
            <w:pPr>
              <w:pStyle w:val="NoSpacing"/>
              <w:cnfStyle w:val="000000100000"/>
            </w:pPr>
            <w:r>
              <w:t>Functional</w:t>
            </w:r>
          </w:p>
        </w:tc>
      </w:tr>
    </w:tbl>
    <w:p w:rsidR="007A08A9" w:rsidRDefault="007A08A9" w:rsidP="007A08A9"/>
    <w:p w:rsidR="007A08A9" w:rsidRDefault="007A08A9" w:rsidP="00A00CA9">
      <w:pPr>
        <w:pStyle w:val="Heading3"/>
      </w:pPr>
      <w:bookmarkStart w:id="58" w:name="_Toc102825960"/>
      <w:bookmarkStart w:id="59" w:name="_Toc103100759"/>
      <w:r>
        <w:t>UC-18 - Play/Stop/Forward/Backward on online lesson</w:t>
      </w:r>
      <w:bookmarkEnd w:id="58"/>
      <w:bookmarkEnd w:id="59"/>
    </w:p>
    <w:tbl>
      <w:tblPr>
        <w:tblStyle w:val="ColorfulList-Accent1"/>
        <w:tblW w:w="0" w:type="auto"/>
        <w:tblLayout w:type="fixed"/>
        <w:tblLook w:val="04A0"/>
      </w:tblPr>
      <w:tblGrid>
        <w:gridCol w:w="2439"/>
        <w:gridCol w:w="5336"/>
        <w:gridCol w:w="2305"/>
      </w:tblGrid>
      <w:tr w:rsidR="007A08A9" w:rsidTr="007A08A9">
        <w:trPr>
          <w:cnfStyle w:val="100000000000"/>
        </w:trPr>
        <w:tc>
          <w:tcPr>
            <w:cnfStyle w:val="001000000000"/>
            <w:tcW w:w="2439" w:type="dxa"/>
            <w:tcBorders>
              <w:top w:val="nil"/>
              <w:left w:val="nil"/>
              <w:right w:val="nil"/>
            </w:tcBorders>
            <w:shd w:val="clear" w:color="auto" w:fill="C0504D" w:themeFill="accent2"/>
            <w:hideMark/>
          </w:tcPr>
          <w:p w:rsidR="007A08A9" w:rsidRDefault="007A08A9">
            <w:pPr>
              <w:pStyle w:val="NoSpacing"/>
            </w:pPr>
            <w:r>
              <w:t>Related Requirements</w:t>
            </w:r>
          </w:p>
        </w:tc>
        <w:tc>
          <w:tcPr>
            <w:tcW w:w="5336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  <w:tc>
          <w:tcPr>
            <w:tcW w:w="2305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</w:tr>
      <w:tr w:rsidR="007A08A9" w:rsidTr="007A08A9">
        <w:trPr>
          <w:cnfStyle w:val="000000100000"/>
        </w:trPr>
        <w:tc>
          <w:tcPr>
            <w:cnfStyle w:val="001000000000"/>
            <w:tcW w:w="2439" w:type="dxa"/>
            <w:hideMark/>
          </w:tcPr>
          <w:p w:rsidR="007A08A9" w:rsidRDefault="007A08A9">
            <w:pPr>
              <w:pStyle w:val="NoSpacing"/>
            </w:pPr>
            <w:r>
              <w:t>REQ-4.10 can go backwards in online lessons</w:t>
            </w:r>
          </w:p>
        </w:tc>
        <w:tc>
          <w:tcPr>
            <w:tcW w:w="5336" w:type="dxa"/>
            <w:hideMark/>
          </w:tcPr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</w:pPr>
            <w:r>
              <w:rPr>
                <w:rFonts w:ascii="Calibri" w:hAnsi="Calibri" w:cs="Calibri"/>
                <w:color w:val="000000"/>
                <w:szCs w:val="23"/>
              </w:rPr>
              <w:t xml:space="preserve">Любителите могат да връщат назад даден запис на онлайн </w:t>
            </w:r>
            <w:r>
              <w:rPr>
                <w:rFonts w:ascii="Calibri" w:hAnsi="Calibri" w:cs="Calibri"/>
                <w:color w:val="000000"/>
                <w:szCs w:val="23"/>
                <w:lang w:val="en-GB"/>
              </w:rPr>
              <w:t>урок.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305" w:type="dxa"/>
            <w:hideMark/>
          </w:tcPr>
          <w:p w:rsidR="007A08A9" w:rsidRDefault="007A08A9">
            <w:pPr>
              <w:pStyle w:val="NoSpacing"/>
              <w:cnfStyle w:val="000000100000"/>
            </w:pPr>
            <w:r>
              <w:t>Functional</w:t>
            </w:r>
          </w:p>
        </w:tc>
      </w:tr>
      <w:tr w:rsidR="007A08A9" w:rsidTr="007A08A9">
        <w:tc>
          <w:tcPr>
            <w:cnfStyle w:val="001000000000"/>
            <w:tcW w:w="2439" w:type="dxa"/>
            <w:hideMark/>
          </w:tcPr>
          <w:p w:rsidR="007A08A9" w:rsidRDefault="007A08A9">
            <w:pPr>
              <w:pStyle w:val="NoSpacing"/>
            </w:pPr>
            <w:r>
              <w:t>REQ-4.11 can go forward in online lessons</w:t>
            </w:r>
          </w:p>
        </w:tc>
        <w:tc>
          <w:tcPr>
            <w:tcW w:w="5336" w:type="dxa"/>
            <w:hideMark/>
          </w:tcPr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</w:pPr>
            <w:r>
              <w:rPr>
                <w:rFonts w:ascii="Calibri" w:hAnsi="Calibri" w:cs="Calibri"/>
                <w:color w:val="000000"/>
                <w:szCs w:val="23"/>
              </w:rPr>
              <w:t xml:space="preserve">Любителите могат да дават напред даден запис на онлайн </w:t>
            </w:r>
            <w:r>
              <w:rPr>
                <w:rFonts w:ascii="Calibri" w:hAnsi="Calibri" w:cs="Calibri"/>
                <w:color w:val="000000"/>
                <w:szCs w:val="23"/>
                <w:lang w:val="en-GB"/>
              </w:rPr>
              <w:t>урок.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305" w:type="dxa"/>
            <w:hideMark/>
          </w:tcPr>
          <w:p w:rsidR="007A08A9" w:rsidRDefault="007A08A9">
            <w:pPr>
              <w:pStyle w:val="NoSpacing"/>
              <w:cnfStyle w:val="000000000000"/>
            </w:pPr>
            <w:r>
              <w:t>Functional</w:t>
            </w:r>
          </w:p>
        </w:tc>
      </w:tr>
      <w:tr w:rsidR="007A08A9" w:rsidTr="007A08A9">
        <w:trPr>
          <w:cnfStyle w:val="000000100000"/>
        </w:trPr>
        <w:tc>
          <w:tcPr>
            <w:cnfStyle w:val="001000000000"/>
            <w:tcW w:w="2439" w:type="dxa"/>
            <w:hideMark/>
          </w:tcPr>
          <w:p w:rsidR="007A08A9" w:rsidRDefault="007A08A9">
            <w:pPr>
              <w:pStyle w:val="NoSpacing"/>
            </w:pPr>
            <w:r>
              <w:t>REQ-4.12 can pause online lessons</w:t>
            </w:r>
          </w:p>
        </w:tc>
        <w:tc>
          <w:tcPr>
            <w:tcW w:w="5336" w:type="dxa"/>
            <w:hideMark/>
          </w:tcPr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</w:pPr>
            <w:r>
              <w:rPr>
                <w:rFonts w:ascii="Calibri" w:hAnsi="Calibri" w:cs="Calibri"/>
                <w:color w:val="000000"/>
                <w:szCs w:val="23"/>
              </w:rPr>
              <w:t xml:space="preserve">Любителите могат да спират на пауза даден запис на онлайн </w:t>
            </w:r>
            <w:r>
              <w:rPr>
                <w:rFonts w:ascii="Calibri" w:hAnsi="Calibri" w:cs="Calibri"/>
                <w:color w:val="000000"/>
                <w:szCs w:val="23"/>
                <w:lang w:val="en-GB"/>
              </w:rPr>
              <w:t>урок.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305" w:type="dxa"/>
            <w:hideMark/>
          </w:tcPr>
          <w:p w:rsidR="007A08A9" w:rsidRDefault="007A08A9">
            <w:pPr>
              <w:pStyle w:val="NoSpacing"/>
              <w:cnfStyle w:val="000000100000"/>
            </w:pPr>
            <w:r>
              <w:t>Functional</w:t>
            </w:r>
          </w:p>
        </w:tc>
      </w:tr>
    </w:tbl>
    <w:p w:rsidR="007A08A9" w:rsidRDefault="007A08A9" w:rsidP="007A08A9"/>
    <w:p w:rsidR="00A00CA9" w:rsidRDefault="00A00CA9" w:rsidP="007A08A9"/>
    <w:p w:rsidR="007A08A9" w:rsidRDefault="007A08A9" w:rsidP="00A00CA9">
      <w:pPr>
        <w:pStyle w:val="Heading3"/>
      </w:pPr>
      <w:bookmarkStart w:id="60" w:name="_Toc102825961"/>
      <w:bookmarkStart w:id="61" w:name="_Toc103100760"/>
      <w:r>
        <w:lastRenderedPageBreak/>
        <w:t>UC-19 - Add to favourite</w:t>
      </w:r>
      <w:bookmarkEnd w:id="60"/>
      <w:bookmarkEnd w:id="61"/>
    </w:p>
    <w:tbl>
      <w:tblPr>
        <w:tblStyle w:val="ColorfulList-Accent1"/>
        <w:tblW w:w="0" w:type="auto"/>
        <w:tblLayout w:type="fixed"/>
        <w:tblLook w:val="04A0"/>
      </w:tblPr>
      <w:tblGrid>
        <w:gridCol w:w="2439"/>
        <w:gridCol w:w="5336"/>
        <w:gridCol w:w="2305"/>
      </w:tblGrid>
      <w:tr w:rsidR="007A08A9" w:rsidTr="007A08A9">
        <w:trPr>
          <w:cnfStyle w:val="100000000000"/>
        </w:trPr>
        <w:tc>
          <w:tcPr>
            <w:cnfStyle w:val="001000000000"/>
            <w:tcW w:w="2439" w:type="dxa"/>
            <w:tcBorders>
              <w:top w:val="nil"/>
              <w:left w:val="nil"/>
              <w:right w:val="nil"/>
            </w:tcBorders>
            <w:shd w:val="clear" w:color="auto" w:fill="C0504D" w:themeFill="accent2"/>
            <w:hideMark/>
          </w:tcPr>
          <w:p w:rsidR="007A08A9" w:rsidRDefault="007A08A9">
            <w:pPr>
              <w:pStyle w:val="NoSpacing"/>
            </w:pPr>
            <w:r>
              <w:t>Related Requirements</w:t>
            </w:r>
          </w:p>
        </w:tc>
        <w:tc>
          <w:tcPr>
            <w:tcW w:w="5336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  <w:tc>
          <w:tcPr>
            <w:tcW w:w="2305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</w:tr>
      <w:tr w:rsidR="007A08A9" w:rsidTr="007A08A9">
        <w:trPr>
          <w:cnfStyle w:val="000000100000"/>
        </w:trPr>
        <w:tc>
          <w:tcPr>
            <w:cnfStyle w:val="001000000000"/>
            <w:tcW w:w="2439" w:type="dxa"/>
            <w:hideMark/>
          </w:tcPr>
          <w:p w:rsidR="007A08A9" w:rsidRDefault="007A08A9">
            <w:pPr>
              <w:pStyle w:val="NoSpacing"/>
            </w:pPr>
            <w:r>
              <w:t>REQ-4.8 can add event to favourites</w:t>
            </w:r>
          </w:p>
        </w:tc>
        <w:tc>
          <w:tcPr>
            <w:tcW w:w="5336" w:type="dxa"/>
            <w:hideMark/>
          </w:tcPr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Calibri" w:hAnsi="Calibri" w:cs="Calibri"/>
                <w:color w:val="000000"/>
                <w:szCs w:val="23"/>
              </w:rPr>
            </w:pPr>
            <w:r>
              <w:rPr>
                <w:rFonts w:ascii="Calibri" w:hAnsi="Calibri" w:cs="Calibri"/>
                <w:color w:val="000000"/>
                <w:szCs w:val="23"/>
              </w:rPr>
              <w:t>Любителите могат да добавя събития в свой списък с любими</w:t>
            </w:r>
          </w:p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</w:pPr>
            <w:r>
              <w:rPr>
                <w:rFonts w:ascii="Calibri" w:hAnsi="Calibri" w:cs="Calibri"/>
                <w:color w:val="000000"/>
                <w:szCs w:val="23"/>
              </w:rPr>
              <w:t>събития.</w:t>
            </w:r>
            <w:r>
              <w:t xml:space="preserve"> </w:t>
            </w:r>
          </w:p>
        </w:tc>
        <w:tc>
          <w:tcPr>
            <w:tcW w:w="2305" w:type="dxa"/>
            <w:hideMark/>
          </w:tcPr>
          <w:p w:rsidR="007A08A9" w:rsidRDefault="007A08A9">
            <w:pPr>
              <w:pStyle w:val="NoSpacing"/>
              <w:cnfStyle w:val="000000100000"/>
            </w:pPr>
            <w:r>
              <w:t>Functional</w:t>
            </w:r>
          </w:p>
        </w:tc>
      </w:tr>
    </w:tbl>
    <w:p w:rsidR="007A08A9" w:rsidRDefault="007A08A9" w:rsidP="007A08A9"/>
    <w:p w:rsidR="007A08A9" w:rsidRDefault="007A08A9" w:rsidP="00A00CA9">
      <w:pPr>
        <w:pStyle w:val="Heading3"/>
      </w:pPr>
      <w:bookmarkStart w:id="62" w:name="_Toc102825962"/>
      <w:bookmarkStart w:id="63" w:name="_Toc103100761"/>
      <w:r>
        <w:t>UC-20 - Remove from favourite</w:t>
      </w:r>
      <w:bookmarkEnd w:id="62"/>
      <w:bookmarkEnd w:id="63"/>
    </w:p>
    <w:tbl>
      <w:tblPr>
        <w:tblStyle w:val="ColorfulList-Accent1"/>
        <w:tblW w:w="0" w:type="auto"/>
        <w:tblLayout w:type="fixed"/>
        <w:tblLook w:val="04A0"/>
      </w:tblPr>
      <w:tblGrid>
        <w:gridCol w:w="2439"/>
        <w:gridCol w:w="5336"/>
        <w:gridCol w:w="2305"/>
      </w:tblGrid>
      <w:tr w:rsidR="007A08A9" w:rsidTr="007A08A9">
        <w:trPr>
          <w:cnfStyle w:val="100000000000"/>
        </w:trPr>
        <w:tc>
          <w:tcPr>
            <w:cnfStyle w:val="001000000000"/>
            <w:tcW w:w="2439" w:type="dxa"/>
            <w:tcBorders>
              <w:top w:val="nil"/>
              <w:left w:val="nil"/>
              <w:right w:val="nil"/>
            </w:tcBorders>
            <w:shd w:val="clear" w:color="auto" w:fill="C0504D" w:themeFill="accent2"/>
            <w:hideMark/>
          </w:tcPr>
          <w:p w:rsidR="007A08A9" w:rsidRDefault="007A08A9">
            <w:pPr>
              <w:pStyle w:val="NoSpacing"/>
            </w:pPr>
            <w:r>
              <w:t>Related Requirements</w:t>
            </w:r>
          </w:p>
        </w:tc>
        <w:tc>
          <w:tcPr>
            <w:tcW w:w="5336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  <w:tc>
          <w:tcPr>
            <w:tcW w:w="2305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</w:tr>
      <w:tr w:rsidR="007A08A9" w:rsidTr="007A08A9">
        <w:trPr>
          <w:cnfStyle w:val="000000100000"/>
        </w:trPr>
        <w:tc>
          <w:tcPr>
            <w:cnfStyle w:val="001000000000"/>
            <w:tcW w:w="2439" w:type="dxa"/>
            <w:hideMark/>
          </w:tcPr>
          <w:p w:rsidR="007A08A9" w:rsidRDefault="007A08A9">
            <w:pPr>
              <w:pStyle w:val="NoSpacing"/>
            </w:pPr>
            <w:r>
              <w:t>REQ-4.9 can remove event from favourites</w:t>
            </w:r>
          </w:p>
        </w:tc>
        <w:tc>
          <w:tcPr>
            <w:tcW w:w="5336" w:type="dxa"/>
            <w:hideMark/>
          </w:tcPr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</w:pPr>
            <w:r>
              <w:rPr>
                <w:rFonts w:ascii="Calibri" w:hAnsi="Calibri" w:cs="Calibri"/>
                <w:color w:val="000000"/>
                <w:szCs w:val="23"/>
              </w:rPr>
              <w:t xml:space="preserve">Любителите могат да премахват събития от своя списък с </w:t>
            </w:r>
            <w:r>
              <w:rPr>
                <w:rFonts w:ascii="Calibri" w:hAnsi="Calibri" w:cs="Calibri"/>
                <w:color w:val="000000"/>
                <w:szCs w:val="23"/>
                <w:lang w:val="en-GB"/>
              </w:rPr>
              <w:t>любими събития.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305" w:type="dxa"/>
            <w:hideMark/>
          </w:tcPr>
          <w:p w:rsidR="007A08A9" w:rsidRDefault="007A08A9">
            <w:pPr>
              <w:pStyle w:val="NoSpacing"/>
              <w:cnfStyle w:val="000000100000"/>
            </w:pPr>
            <w:r>
              <w:t>Functional</w:t>
            </w:r>
          </w:p>
        </w:tc>
      </w:tr>
    </w:tbl>
    <w:p w:rsidR="007A08A9" w:rsidRDefault="007A08A9" w:rsidP="007A08A9"/>
    <w:p w:rsidR="007A08A9" w:rsidRDefault="007A08A9" w:rsidP="00A00CA9">
      <w:pPr>
        <w:pStyle w:val="Heading3"/>
      </w:pPr>
      <w:bookmarkStart w:id="64" w:name="_Toc102825963"/>
      <w:bookmarkStart w:id="65" w:name="_Toc103100762"/>
      <w:r>
        <w:t>UC-21 - Report an event</w:t>
      </w:r>
      <w:bookmarkEnd w:id="64"/>
      <w:bookmarkEnd w:id="65"/>
    </w:p>
    <w:tbl>
      <w:tblPr>
        <w:tblStyle w:val="ColorfulList-Accent1"/>
        <w:tblW w:w="0" w:type="auto"/>
        <w:tblLayout w:type="fixed"/>
        <w:tblLook w:val="04A0"/>
      </w:tblPr>
      <w:tblGrid>
        <w:gridCol w:w="2439"/>
        <w:gridCol w:w="5336"/>
        <w:gridCol w:w="2305"/>
      </w:tblGrid>
      <w:tr w:rsidR="007A08A9" w:rsidTr="007A08A9">
        <w:trPr>
          <w:cnfStyle w:val="100000000000"/>
        </w:trPr>
        <w:tc>
          <w:tcPr>
            <w:cnfStyle w:val="001000000000"/>
            <w:tcW w:w="2439" w:type="dxa"/>
            <w:tcBorders>
              <w:top w:val="nil"/>
              <w:left w:val="nil"/>
              <w:right w:val="nil"/>
            </w:tcBorders>
            <w:shd w:val="clear" w:color="auto" w:fill="C0504D" w:themeFill="accent2"/>
            <w:hideMark/>
          </w:tcPr>
          <w:p w:rsidR="007A08A9" w:rsidRDefault="007A08A9">
            <w:pPr>
              <w:pStyle w:val="NoSpacing"/>
            </w:pPr>
            <w:r>
              <w:t>Related Requirements</w:t>
            </w:r>
          </w:p>
        </w:tc>
        <w:tc>
          <w:tcPr>
            <w:tcW w:w="5336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  <w:tc>
          <w:tcPr>
            <w:tcW w:w="2305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</w:tr>
      <w:tr w:rsidR="007A08A9" w:rsidTr="007A08A9">
        <w:trPr>
          <w:cnfStyle w:val="000000100000"/>
        </w:trPr>
        <w:tc>
          <w:tcPr>
            <w:cnfStyle w:val="001000000000"/>
            <w:tcW w:w="2439" w:type="dxa"/>
            <w:hideMark/>
          </w:tcPr>
          <w:p w:rsidR="007A08A9" w:rsidRDefault="007A08A9">
            <w:pPr>
              <w:pStyle w:val="NoSpacing"/>
            </w:pPr>
            <w:r>
              <w:t>REQ-4.15 can report an event</w:t>
            </w:r>
          </w:p>
        </w:tc>
        <w:tc>
          <w:tcPr>
            <w:tcW w:w="5336" w:type="dxa"/>
            <w:hideMark/>
          </w:tcPr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</w:pPr>
            <w:r>
              <w:rPr>
                <w:rFonts w:ascii="Calibri" w:hAnsi="Calibri" w:cs="Calibri"/>
                <w:color w:val="000000"/>
                <w:szCs w:val="23"/>
              </w:rPr>
              <w:t>Любителите могат да докладват събитие.</w:t>
            </w:r>
            <w:r>
              <w:t xml:space="preserve"> </w:t>
            </w:r>
          </w:p>
        </w:tc>
        <w:tc>
          <w:tcPr>
            <w:tcW w:w="2305" w:type="dxa"/>
            <w:hideMark/>
          </w:tcPr>
          <w:p w:rsidR="007A08A9" w:rsidRDefault="007A08A9">
            <w:pPr>
              <w:pStyle w:val="NoSpacing"/>
              <w:cnfStyle w:val="000000100000"/>
            </w:pPr>
            <w:r>
              <w:t>Functional</w:t>
            </w:r>
          </w:p>
        </w:tc>
      </w:tr>
    </w:tbl>
    <w:p w:rsidR="007A08A9" w:rsidRDefault="007A08A9" w:rsidP="007A08A9"/>
    <w:p w:rsidR="007A08A9" w:rsidRDefault="007A08A9" w:rsidP="00A00CA9">
      <w:pPr>
        <w:pStyle w:val="Heading3"/>
      </w:pPr>
      <w:bookmarkStart w:id="66" w:name="_Toc102825964"/>
      <w:bookmarkStart w:id="67" w:name="_Toc103100763"/>
      <w:r>
        <w:t>UC-22 - Add comment for event/lesson</w:t>
      </w:r>
      <w:bookmarkEnd w:id="66"/>
      <w:bookmarkEnd w:id="67"/>
    </w:p>
    <w:tbl>
      <w:tblPr>
        <w:tblStyle w:val="ColorfulList-Accent1"/>
        <w:tblW w:w="0" w:type="auto"/>
        <w:tblLayout w:type="fixed"/>
        <w:tblLook w:val="04A0"/>
      </w:tblPr>
      <w:tblGrid>
        <w:gridCol w:w="2439"/>
        <w:gridCol w:w="5336"/>
        <w:gridCol w:w="2305"/>
      </w:tblGrid>
      <w:tr w:rsidR="007A08A9" w:rsidTr="007A08A9">
        <w:trPr>
          <w:cnfStyle w:val="100000000000"/>
        </w:trPr>
        <w:tc>
          <w:tcPr>
            <w:cnfStyle w:val="001000000000"/>
            <w:tcW w:w="2439" w:type="dxa"/>
            <w:tcBorders>
              <w:top w:val="nil"/>
              <w:left w:val="nil"/>
              <w:right w:val="nil"/>
            </w:tcBorders>
            <w:shd w:val="clear" w:color="auto" w:fill="C0504D" w:themeFill="accent2"/>
            <w:hideMark/>
          </w:tcPr>
          <w:p w:rsidR="007A08A9" w:rsidRDefault="007A08A9">
            <w:pPr>
              <w:pStyle w:val="NoSpacing"/>
            </w:pPr>
            <w:r>
              <w:t>Related Requirements</w:t>
            </w:r>
          </w:p>
        </w:tc>
        <w:tc>
          <w:tcPr>
            <w:tcW w:w="5336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  <w:tc>
          <w:tcPr>
            <w:tcW w:w="2305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</w:tr>
      <w:tr w:rsidR="007A08A9" w:rsidTr="007A08A9">
        <w:trPr>
          <w:cnfStyle w:val="000000100000"/>
        </w:trPr>
        <w:tc>
          <w:tcPr>
            <w:cnfStyle w:val="001000000000"/>
            <w:tcW w:w="2439" w:type="dxa"/>
            <w:hideMark/>
          </w:tcPr>
          <w:p w:rsidR="007A08A9" w:rsidRDefault="007A08A9">
            <w:pPr>
              <w:pStyle w:val="NoSpacing"/>
            </w:pPr>
            <w:r>
              <w:t>REQ-4.13 can add comment for event</w:t>
            </w:r>
          </w:p>
        </w:tc>
        <w:tc>
          <w:tcPr>
            <w:tcW w:w="5336" w:type="dxa"/>
            <w:hideMark/>
          </w:tcPr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</w:pPr>
            <w:r>
              <w:rPr>
                <w:rFonts w:ascii="Calibri" w:hAnsi="Calibri" w:cs="Calibri"/>
                <w:color w:val="000000"/>
                <w:szCs w:val="23"/>
              </w:rPr>
              <w:t>Любителите могат да публикуват коментар за дадено събитие.</w:t>
            </w:r>
            <w:r>
              <w:t xml:space="preserve"> </w:t>
            </w:r>
          </w:p>
        </w:tc>
        <w:tc>
          <w:tcPr>
            <w:tcW w:w="2305" w:type="dxa"/>
            <w:hideMark/>
          </w:tcPr>
          <w:p w:rsidR="007A08A9" w:rsidRDefault="007A08A9">
            <w:pPr>
              <w:pStyle w:val="NoSpacing"/>
              <w:cnfStyle w:val="000000100000"/>
            </w:pPr>
            <w:r>
              <w:t>Functional</w:t>
            </w:r>
          </w:p>
        </w:tc>
      </w:tr>
      <w:tr w:rsidR="007A08A9" w:rsidTr="007A08A9">
        <w:tc>
          <w:tcPr>
            <w:cnfStyle w:val="001000000000"/>
            <w:tcW w:w="2439" w:type="dxa"/>
            <w:hideMark/>
          </w:tcPr>
          <w:p w:rsidR="007A08A9" w:rsidRDefault="007A08A9">
            <w:pPr>
              <w:pStyle w:val="NoSpacing"/>
            </w:pPr>
            <w:r>
              <w:t>REQ-4.14 can add comment for lesson</w:t>
            </w:r>
          </w:p>
        </w:tc>
        <w:tc>
          <w:tcPr>
            <w:tcW w:w="5336" w:type="dxa"/>
            <w:hideMark/>
          </w:tcPr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</w:pPr>
            <w:r>
              <w:rPr>
                <w:rFonts w:ascii="Calibri" w:hAnsi="Calibri" w:cs="Calibri"/>
                <w:color w:val="000000"/>
                <w:szCs w:val="23"/>
              </w:rPr>
              <w:t>Любителите могат да публикуват коментар за даден урок.</w:t>
            </w:r>
            <w:r>
              <w:t xml:space="preserve"> </w:t>
            </w:r>
          </w:p>
        </w:tc>
        <w:tc>
          <w:tcPr>
            <w:tcW w:w="2305" w:type="dxa"/>
            <w:hideMark/>
          </w:tcPr>
          <w:p w:rsidR="007A08A9" w:rsidRDefault="007A08A9">
            <w:pPr>
              <w:pStyle w:val="NoSpacing"/>
              <w:cnfStyle w:val="000000000000"/>
            </w:pPr>
            <w:r>
              <w:t>Functional</w:t>
            </w:r>
          </w:p>
        </w:tc>
      </w:tr>
    </w:tbl>
    <w:p w:rsidR="007A08A9" w:rsidRDefault="007A08A9" w:rsidP="007A08A9"/>
    <w:p w:rsidR="007A08A9" w:rsidRDefault="007A08A9" w:rsidP="00A00CA9">
      <w:pPr>
        <w:pStyle w:val="Heading3"/>
      </w:pPr>
      <w:bookmarkStart w:id="68" w:name="_Toc102825965"/>
      <w:bookmarkStart w:id="69" w:name="_Toc103100764"/>
      <w:r>
        <w:t>UC-23 - Report comment from other user</w:t>
      </w:r>
      <w:bookmarkEnd w:id="68"/>
      <w:bookmarkEnd w:id="69"/>
    </w:p>
    <w:tbl>
      <w:tblPr>
        <w:tblStyle w:val="ColorfulList-Accent1"/>
        <w:tblW w:w="0" w:type="auto"/>
        <w:tblLayout w:type="fixed"/>
        <w:tblLook w:val="04A0"/>
      </w:tblPr>
      <w:tblGrid>
        <w:gridCol w:w="2439"/>
        <w:gridCol w:w="5336"/>
        <w:gridCol w:w="2305"/>
      </w:tblGrid>
      <w:tr w:rsidR="007A08A9" w:rsidTr="007A08A9">
        <w:trPr>
          <w:cnfStyle w:val="100000000000"/>
        </w:trPr>
        <w:tc>
          <w:tcPr>
            <w:cnfStyle w:val="001000000000"/>
            <w:tcW w:w="2439" w:type="dxa"/>
            <w:tcBorders>
              <w:top w:val="nil"/>
              <w:left w:val="nil"/>
              <w:right w:val="nil"/>
            </w:tcBorders>
            <w:shd w:val="clear" w:color="auto" w:fill="C0504D" w:themeFill="accent2"/>
            <w:hideMark/>
          </w:tcPr>
          <w:p w:rsidR="007A08A9" w:rsidRDefault="007A08A9">
            <w:pPr>
              <w:pStyle w:val="NoSpacing"/>
            </w:pPr>
            <w:r>
              <w:t>Related Requirements</w:t>
            </w:r>
          </w:p>
        </w:tc>
        <w:tc>
          <w:tcPr>
            <w:tcW w:w="5336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  <w:tc>
          <w:tcPr>
            <w:tcW w:w="2305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</w:tr>
      <w:tr w:rsidR="007A08A9" w:rsidTr="007A08A9">
        <w:trPr>
          <w:cnfStyle w:val="000000100000"/>
        </w:trPr>
        <w:tc>
          <w:tcPr>
            <w:cnfStyle w:val="001000000000"/>
            <w:tcW w:w="2439" w:type="dxa"/>
            <w:hideMark/>
          </w:tcPr>
          <w:p w:rsidR="007A08A9" w:rsidRDefault="007A08A9">
            <w:pPr>
              <w:pStyle w:val="NoSpacing"/>
            </w:pPr>
            <w:r>
              <w:t>REQ-4.16 can report a comment from other user</w:t>
            </w:r>
          </w:p>
        </w:tc>
        <w:tc>
          <w:tcPr>
            <w:tcW w:w="5336" w:type="dxa"/>
            <w:hideMark/>
          </w:tcPr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Calibri" w:hAnsi="Calibri" w:cs="Calibri"/>
                <w:color w:val="000000"/>
                <w:szCs w:val="23"/>
              </w:rPr>
            </w:pPr>
            <w:r>
              <w:rPr>
                <w:rFonts w:ascii="Calibri" w:hAnsi="Calibri" w:cs="Calibri"/>
                <w:color w:val="000000"/>
                <w:szCs w:val="23"/>
              </w:rPr>
              <w:t>Регистрираният потребител може да докладва коментар за дадено</w:t>
            </w:r>
          </w:p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</w:pPr>
            <w:r>
              <w:rPr>
                <w:rFonts w:ascii="Calibri" w:hAnsi="Calibri" w:cs="Calibri"/>
                <w:color w:val="000000"/>
                <w:szCs w:val="23"/>
              </w:rPr>
              <w:t>събитие или урок, публикуван от друг потребител.</w:t>
            </w:r>
            <w:r>
              <w:t xml:space="preserve"> </w:t>
            </w:r>
          </w:p>
        </w:tc>
        <w:tc>
          <w:tcPr>
            <w:tcW w:w="2305" w:type="dxa"/>
            <w:hideMark/>
          </w:tcPr>
          <w:p w:rsidR="007A08A9" w:rsidRDefault="007A08A9">
            <w:pPr>
              <w:pStyle w:val="NoSpacing"/>
              <w:cnfStyle w:val="000000100000"/>
            </w:pPr>
            <w:r>
              <w:t>Functional</w:t>
            </w:r>
          </w:p>
        </w:tc>
      </w:tr>
    </w:tbl>
    <w:p w:rsidR="007A08A9" w:rsidRDefault="007A08A9" w:rsidP="007A08A9"/>
    <w:p w:rsidR="007A08A9" w:rsidRDefault="007A08A9" w:rsidP="00A00CA9">
      <w:pPr>
        <w:pStyle w:val="Heading3"/>
      </w:pPr>
      <w:bookmarkStart w:id="70" w:name="_Toc102825966"/>
      <w:bookmarkStart w:id="71" w:name="_Toc103100765"/>
      <w:r>
        <w:t>UC-24 - Create event</w:t>
      </w:r>
      <w:bookmarkEnd w:id="70"/>
      <w:bookmarkEnd w:id="71"/>
    </w:p>
    <w:tbl>
      <w:tblPr>
        <w:tblStyle w:val="ColorfulList-Accent1"/>
        <w:tblW w:w="0" w:type="auto"/>
        <w:tblLayout w:type="fixed"/>
        <w:tblLook w:val="04A0"/>
      </w:tblPr>
      <w:tblGrid>
        <w:gridCol w:w="2439"/>
        <w:gridCol w:w="5336"/>
        <w:gridCol w:w="2305"/>
      </w:tblGrid>
      <w:tr w:rsidR="007A08A9" w:rsidTr="007A08A9">
        <w:trPr>
          <w:cnfStyle w:val="100000000000"/>
        </w:trPr>
        <w:tc>
          <w:tcPr>
            <w:cnfStyle w:val="001000000000"/>
            <w:tcW w:w="2439" w:type="dxa"/>
            <w:tcBorders>
              <w:top w:val="nil"/>
              <w:left w:val="nil"/>
              <w:right w:val="nil"/>
            </w:tcBorders>
            <w:shd w:val="clear" w:color="auto" w:fill="C0504D" w:themeFill="accent2"/>
            <w:hideMark/>
          </w:tcPr>
          <w:p w:rsidR="007A08A9" w:rsidRDefault="007A08A9">
            <w:pPr>
              <w:pStyle w:val="NoSpacing"/>
            </w:pPr>
            <w:r>
              <w:t>Related Requirements</w:t>
            </w:r>
          </w:p>
        </w:tc>
        <w:tc>
          <w:tcPr>
            <w:tcW w:w="5336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  <w:tc>
          <w:tcPr>
            <w:tcW w:w="2305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</w:tr>
      <w:tr w:rsidR="007A08A9" w:rsidTr="007A08A9">
        <w:trPr>
          <w:cnfStyle w:val="000000100000"/>
        </w:trPr>
        <w:tc>
          <w:tcPr>
            <w:cnfStyle w:val="001000000000"/>
            <w:tcW w:w="2439" w:type="dxa"/>
            <w:hideMark/>
          </w:tcPr>
          <w:p w:rsidR="007A08A9" w:rsidRDefault="007A08A9">
            <w:pPr>
              <w:pStyle w:val="NoSpacing"/>
            </w:pPr>
            <w:r>
              <w:t>REQ-5.1 can create event or lesson</w:t>
            </w:r>
          </w:p>
        </w:tc>
        <w:tc>
          <w:tcPr>
            <w:tcW w:w="5336" w:type="dxa"/>
            <w:hideMark/>
          </w:tcPr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</w:pPr>
            <w:r>
              <w:rPr>
                <w:rFonts w:ascii="Calibri" w:hAnsi="Calibri" w:cs="Calibri"/>
                <w:color w:val="000000"/>
                <w:szCs w:val="23"/>
              </w:rPr>
              <w:t xml:space="preserve">Инструкторите могат да създават събития или уроци в </w:t>
            </w:r>
            <w:r>
              <w:rPr>
                <w:rFonts w:ascii="Calibri" w:hAnsi="Calibri" w:cs="Calibri"/>
                <w:color w:val="000000"/>
                <w:szCs w:val="23"/>
                <w:lang w:val="en-GB"/>
              </w:rPr>
              <w:t>платформата.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305" w:type="dxa"/>
            <w:hideMark/>
          </w:tcPr>
          <w:p w:rsidR="007A08A9" w:rsidRDefault="007A08A9">
            <w:pPr>
              <w:pStyle w:val="NoSpacing"/>
              <w:cnfStyle w:val="000000100000"/>
            </w:pPr>
            <w:r>
              <w:t>Functional</w:t>
            </w:r>
          </w:p>
        </w:tc>
      </w:tr>
    </w:tbl>
    <w:p w:rsidR="007A08A9" w:rsidRDefault="007A08A9" w:rsidP="007A08A9"/>
    <w:p w:rsidR="007A08A9" w:rsidRDefault="007A08A9" w:rsidP="00A00CA9">
      <w:pPr>
        <w:pStyle w:val="Heading3"/>
      </w:pPr>
      <w:bookmarkStart w:id="72" w:name="_Toc102825967"/>
      <w:bookmarkStart w:id="73" w:name="_Toc103100766"/>
      <w:r>
        <w:t>UC-25 - Edit event</w:t>
      </w:r>
      <w:bookmarkEnd w:id="72"/>
      <w:bookmarkEnd w:id="73"/>
    </w:p>
    <w:tbl>
      <w:tblPr>
        <w:tblStyle w:val="ColorfulList-Accent1"/>
        <w:tblW w:w="0" w:type="auto"/>
        <w:tblLayout w:type="fixed"/>
        <w:tblLook w:val="04A0"/>
      </w:tblPr>
      <w:tblGrid>
        <w:gridCol w:w="2439"/>
        <w:gridCol w:w="5336"/>
        <w:gridCol w:w="2305"/>
      </w:tblGrid>
      <w:tr w:rsidR="007A08A9" w:rsidTr="007A08A9">
        <w:trPr>
          <w:cnfStyle w:val="100000000000"/>
        </w:trPr>
        <w:tc>
          <w:tcPr>
            <w:cnfStyle w:val="001000000000"/>
            <w:tcW w:w="2439" w:type="dxa"/>
            <w:tcBorders>
              <w:top w:val="nil"/>
              <w:left w:val="nil"/>
              <w:right w:val="nil"/>
            </w:tcBorders>
            <w:shd w:val="clear" w:color="auto" w:fill="C0504D" w:themeFill="accent2"/>
            <w:hideMark/>
          </w:tcPr>
          <w:p w:rsidR="007A08A9" w:rsidRDefault="007A08A9">
            <w:pPr>
              <w:pStyle w:val="NoSpacing"/>
            </w:pPr>
            <w:r>
              <w:t>Related Requirements</w:t>
            </w:r>
          </w:p>
        </w:tc>
        <w:tc>
          <w:tcPr>
            <w:tcW w:w="5336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  <w:tc>
          <w:tcPr>
            <w:tcW w:w="2305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</w:tr>
      <w:tr w:rsidR="007A08A9" w:rsidTr="007A08A9">
        <w:trPr>
          <w:cnfStyle w:val="000000100000"/>
        </w:trPr>
        <w:tc>
          <w:tcPr>
            <w:cnfStyle w:val="001000000000"/>
            <w:tcW w:w="2439" w:type="dxa"/>
            <w:hideMark/>
          </w:tcPr>
          <w:p w:rsidR="007A08A9" w:rsidRDefault="007A08A9">
            <w:pPr>
              <w:pStyle w:val="NoSpacing"/>
            </w:pPr>
            <w:r>
              <w:t>REQ-5.2 can edit event or lesson</w:t>
            </w:r>
          </w:p>
        </w:tc>
        <w:tc>
          <w:tcPr>
            <w:tcW w:w="5336" w:type="dxa"/>
            <w:hideMark/>
          </w:tcPr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</w:pPr>
            <w:r>
              <w:rPr>
                <w:rFonts w:ascii="Calibri" w:hAnsi="Calibri" w:cs="Calibri"/>
                <w:color w:val="000000"/>
                <w:szCs w:val="23"/>
              </w:rPr>
              <w:t xml:space="preserve">Инструкторите могат да редактират създадените от тях </w:t>
            </w:r>
            <w:r>
              <w:rPr>
                <w:rFonts w:ascii="Calibri" w:hAnsi="Calibri" w:cs="Calibri"/>
                <w:color w:val="000000"/>
                <w:szCs w:val="23"/>
                <w:lang w:val="en-GB"/>
              </w:rPr>
              <w:t>събития</w:t>
            </w:r>
          </w:p>
        </w:tc>
        <w:tc>
          <w:tcPr>
            <w:tcW w:w="2305" w:type="dxa"/>
            <w:hideMark/>
          </w:tcPr>
          <w:p w:rsidR="007A08A9" w:rsidRDefault="007A08A9">
            <w:pPr>
              <w:pStyle w:val="NoSpacing"/>
              <w:cnfStyle w:val="000000100000"/>
            </w:pPr>
            <w:r>
              <w:t>Functional</w:t>
            </w:r>
          </w:p>
        </w:tc>
      </w:tr>
    </w:tbl>
    <w:p w:rsidR="007A08A9" w:rsidRDefault="007A08A9" w:rsidP="007A08A9"/>
    <w:p w:rsidR="007A08A9" w:rsidRDefault="007A08A9" w:rsidP="00A00CA9">
      <w:pPr>
        <w:pStyle w:val="Heading3"/>
      </w:pPr>
      <w:bookmarkStart w:id="74" w:name="_Toc102825968"/>
      <w:bookmarkStart w:id="75" w:name="_Toc103100767"/>
      <w:r>
        <w:lastRenderedPageBreak/>
        <w:t>UC-26 - Delete event</w:t>
      </w:r>
      <w:bookmarkEnd w:id="74"/>
      <w:bookmarkEnd w:id="75"/>
    </w:p>
    <w:tbl>
      <w:tblPr>
        <w:tblStyle w:val="ColorfulList-Accent1"/>
        <w:tblW w:w="0" w:type="auto"/>
        <w:tblLayout w:type="fixed"/>
        <w:tblLook w:val="04A0"/>
      </w:tblPr>
      <w:tblGrid>
        <w:gridCol w:w="2439"/>
        <w:gridCol w:w="5336"/>
        <w:gridCol w:w="2305"/>
      </w:tblGrid>
      <w:tr w:rsidR="007A08A9" w:rsidTr="007A08A9">
        <w:trPr>
          <w:cnfStyle w:val="100000000000"/>
        </w:trPr>
        <w:tc>
          <w:tcPr>
            <w:cnfStyle w:val="001000000000"/>
            <w:tcW w:w="2439" w:type="dxa"/>
            <w:tcBorders>
              <w:top w:val="nil"/>
              <w:left w:val="nil"/>
              <w:right w:val="nil"/>
            </w:tcBorders>
            <w:shd w:val="clear" w:color="auto" w:fill="C0504D" w:themeFill="accent2"/>
            <w:hideMark/>
          </w:tcPr>
          <w:p w:rsidR="007A08A9" w:rsidRDefault="007A08A9">
            <w:pPr>
              <w:pStyle w:val="NoSpacing"/>
            </w:pPr>
            <w:r>
              <w:t>Related Requirements</w:t>
            </w:r>
          </w:p>
        </w:tc>
        <w:tc>
          <w:tcPr>
            <w:tcW w:w="5336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  <w:tc>
          <w:tcPr>
            <w:tcW w:w="2305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</w:tr>
      <w:tr w:rsidR="007A08A9" w:rsidTr="007A08A9">
        <w:trPr>
          <w:cnfStyle w:val="000000100000"/>
        </w:trPr>
        <w:tc>
          <w:tcPr>
            <w:cnfStyle w:val="001000000000"/>
            <w:tcW w:w="2439" w:type="dxa"/>
            <w:hideMark/>
          </w:tcPr>
          <w:p w:rsidR="007A08A9" w:rsidRDefault="007A08A9">
            <w:pPr>
              <w:pStyle w:val="NoSpacing"/>
            </w:pPr>
            <w:r>
              <w:t>REQ-5.4 can delete event or lesson</w:t>
            </w:r>
          </w:p>
        </w:tc>
        <w:tc>
          <w:tcPr>
            <w:tcW w:w="5336" w:type="dxa"/>
            <w:hideMark/>
          </w:tcPr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</w:pPr>
            <w:r>
              <w:rPr>
                <w:rFonts w:ascii="Calibri" w:hAnsi="Calibri" w:cs="Calibri"/>
                <w:color w:val="000000"/>
                <w:szCs w:val="23"/>
              </w:rPr>
              <w:t>Инструкторите могат да изтрият създадено от тях събитие.</w:t>
            </w:r>
            <w:r>
              <w:t xml:space="preserve"> </w:t>
            </w:r>
          </w:p>
        </w:tc>
        <w:tc>
          <w:tcPr>
            <w:tcW w:w="2305" w:type="dxa"/>
            <w:hideMark/>
          </w:tcPr>
          <w:p w:rsidR="007A08A9" w:rsidRDefault="007A08A9">
            <w:pPr>
              <w:pStyle w:val="NoSpacing"/>
              <w:cnfStyle w:val="000000100000"/>
            </w:pPr>
            <w:r>
              <w:t>Functional</w:t>
            </w:r>
          </w:p>
        </w:tc>
      </w:tr>
      <w:tr w:rsidR="000A3162" w:rsidTr="007A08A9">
        <w:tc>
          <w:tcPr>
            <w:cnfStyle w:val="001000000000"/>
            <w:tcW w:w="2439" w:type="dxa"/>
            <w:hideMark/>
          </w:tcPr>
          <w:p w:rsidR="000A3162" w:rsidRDefault="000A3162">
            <w:pPr>
              <w:pStyle w:val="NoSpacing"/>
            </w:pPr>
          </w:p>
        </w:tc>
        <w:tc>
          <w:tcPr>
            <w:tcW w:w="5336" w:type="dxa"/>
            <w:hideMark/>
          </w:tcPr>
          <w:p w:rsidR="000A3162" w:rsidRDefault="000A31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  <w:rPr>
                <w:rFonts w:ascii="Calibri" w:hAnsi="Calibri" w:cs="Calibri"/>
                <w:color w:val="000000"/>
                <w:szCs w:val="23"/>
              </w:rPr>
            </w:pPr>
          </w:p>
        </w:tc>
        <w:tc>
          <w:tcPr>
            <w:tcW w:w="2305" w:type="dxa"/>
            <w:hideMark/>
          </w:tcPr>
          <w:p w:rsidR="000A3162" w:rsidRDefault="000A3162">
            <w:pPr>
              <w:pStyle w:val="NoSpacing"/>
              <w:cnfStyle w:val="000000000000"/>
            </w:pPr>
          </w:p>
        </w:tc>
      </w:tr>
    </w:tbl>
    <w:p w:rsidR="000A3162" w:rsidRDefault="000A3162" w:rsidP="000A3162">
      <w:pPr>
        <w:pStyle w:val="Heading3"/>
      </w:pPr>
      <w:bookmarkStart w:id="76" w:name="_Toc102825969"/>
    </w:p>
    <w:p w:rsidR="000A3162" w:rsidRDefault="000A3162" w:rsidP="000A3162">
      <w:pPr>
        <w:pStyle w:val="Heading3"/>
      </w:pPr>
      <w:bookmarkStart w:id="77" w:name="_Toc103100768"/>
      <w:r>
        <w:t>UC-27 - Promote event</w:t>
      </w:r>
      <w:bookmarkEnd w:id="76"/>
      <w:bookmarkEnd w:id="77"/>
    </w:p>
    <w:tbl>
      <w:tblPr>
        <w:tblStyle w:val="ColorfulList-Accent1"/>
        <w:tblW w:w="0" w:type="auto"/>
        <w:tblLayout w:type="fixed"/>
        <w:tblLook w:val="04A0"/>
      </w:tblPr>
      <w:tblGrid>
        <w:gridCol w:w="2439"/>
        <w:gridCol w:w="5336"/>
        <w:gridCol w:w="2305"/>
      </w:tblGrid>
      <w:tr w:rsidR="000A3162" w:rsidTr="006C2DCA">
        <w:trPr>
          <w:cnfStyle w:val="100000000000"/>
        </w:trPr>
        <w:tc>
          <w:tcPr>
            <w:cnfStyle w:val="001000000000"/>
            <w:tcW w:w="2439" w:type="dxa"/>
            <w:tcBorders>
              <w:top w:val="nil"/>
              <w:left w:val="nil"/>
              <w:right w:val="nil"/>
            </w:tcBorders>
            <w:shd w:val="clear" w:color="auto" w:fill="C0504D" w:themeFill="accent2"/>
            <w:hideMark/>
          </w:tcPr>
          <w:p w:rsidR="000A3162" w:rsidRDefault="000A3162" w:rsidP="006C2DCA">
            <w:pPr>
              <w:pStyle w:val="NoSpacing"/>
            </w:pPr>
            <w:r>
              <w:t>Related Requirements</w:t>
            </w:r>
          </w:p>
        </w:tc>
        <w:tc>
          <w:tcPr>
            <w:tcW w:w="5336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0A3162" w:rsidRDefault="000A3162" w:rsidP="006C2DCA">
            <w:pPr>
              <w:pStyle w:val="NoSpacing"/>
              <w:cnfStyle w:val="100000000000"/>
            </w:pPr>
          </w:p>
        </w:tc>
        <w:tc>
          <w:tcPr>
            <w:tcW w:w="2305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0A3162" w:rsidRDefault="000A3162" w:rsidP="006C2DCA">
            <w:pPr>
              <w:pStyle w:val="NoSpacing"/>
              <w:cnfStyle w:val="100000000000"/>
            </w:pPr>
          </w:p>
        </w:tc>
      </w:tr>
      <w:tr w:rsidR="000A3162" w:rsidTr="006C2DCA">
        <w:trPr>
          <w:cnfStyle w:val="000000100000"/>
        </w:trPr>
        <w:tc>
          <w:tcPr>
            <w:cnfStyle w:val="001000000000"/>
            <w:tcW w:w="2439" w:type="dxa"/>
            <w:hideMark/>
          </w:tcPr>
          <w:p w:rsidR="000A3162" w:rsidRDefault="000A3162" w:rsidP="006C2DCA">
            <w:pPr>
              <w:pStyle w:val="NoSpacing"/>
            </w:pPr>
            <w:r>
              <w:t>REQ-5.3 can promote event</w:t>
            </w:r>
          </w:p>
        </w:tc>
        <w:tc>
          <w:tcPr>
            <w:tcW w:w="5336" w:type="dxa"/>
            <w:hideMark/>
          </w:tcPr>
          <w:p w:rsidR="000A3162" w:rsidRDefault="000A3162" w:rsidP="006C2D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</w:pPr>
            <w:r>
              <w:rPr>
                <w:rFonts w:ascii="Calibri" w:hAnsi="Calibri" w:cs="Calibri"/>
                <w:color w:val="000000"/>
                <w:szCs w:val="23"/>
              </w:rPr>
              <w:t xml:space="preserve">Инструкторите могат да промотират създадените от тях </w:t>
            </w:r>
            <w:r>
              <w:rPr>
                <w:rFonts w:ascii="Calibri" w:hAnsi="Calibri" w:cs="Calibri"/>
                <w:color w:val="000000"/>
                <w:szCs w:val="23"/>
                <w:lang w:val="en-GB"/>
              </w:rPr>
              <w:t>събития.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305" w:type="dxa"/>
            <w:hideMark/>
          </w:tcPr>
          <w:p w:rsidR="000A3162" w:rsidRDefault="000A3162" w:rsidP="006C2DCA">
            <w:pPr>
              <w:pStyle w:val="NoSpacing"/>
              <w:cnfStyle w:val="000000100000"/>
            </w:pPr>
            <w:r>
              <w:t>Functional</w:t>
            </w:r>
          </w:p>
        </w:tc>
      </w:tr>
    </w:tbl>
    <w:p w:rsidR="007A08A9" w:rsidRDefault="007A08A9" w:rsidP="007A08A9"/>
    <w:p w:rsidR="007A08A9" w:rsidRDefault="007A08A9" w:rsidP="00A00CA9">
      <w:pPr>
        <w:pStyle w:val="Heading3"/>
      </w:pPr>
      <w:bookmarkStart w:id="78" w:name="_Toc102825970"/>
      <w:bookmarkStart w:id="79" w:name="_Toc103100769"/>
      <w:r>
        <w:t>UC-28 - Search event</w:t>
      </w:r>
      <w:bookmarkEnd w:id="78"/>
      <w:bookmarkEnd w:id="79"/>
    </w:p>
    <w:tbl>
      <w:tblPr>
        <w:tblStyle w:val="ColorfulList-Accent1"/>
        <w:tblW w:w="0" w:type="auto"/>
        <w:tblLayout w:type="fixed"/>
        <w:tblLook w:val="04A0"/>
      </w:tblPr>
      <w:tblGrid>
        <w:gridCol w:w="2439"/>
        <w:gridCol w:w="5336"/>
        <w:gridCol w:w="2305"/>
      </w:tblGrid>
      <w:tr w:rsidR="007A08A9" w:rsidTr="007A08A9">
        <w:trPr>
          <w:cnfStyle w:val="100000000000"/>
        </w:trPr>
        <w:tc>
          <w:tcPr>
            <w:cnfStyle w:val="001000000000"/>
            <w:tcW w:w="2439" w:type="dxa"/>
            <w:tcBorders>
              <w:top w:val="nil"/>
              <w:left w:val="nil"/>
              <w:right w:val="nil"/>
            </w:tcBorders>
            <w:shd w:val="clear" w:color="auto" w:fill="C0504D" w:themeFill="accent2"/>
            <w:hideMark/>
          </w:tcPr>
          <w:p w:rsidR="007A08A9" w:rsidRDefault="007A08A9">
            <w:pPr>
              <w:pStyle w:val="NoSpacing"/>
            </w:pPr>
            <w:r>
              <w:t>Related Requirements</w:t>
            </w:r>
          </w:p>
        </w:tc>
        <w:tc>
          <w:tcPr>
            <w:tcW w:w="5336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  <w:tc>
          <w:tcPr>
            <w:tcW w:w="2305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</w:tr>
      <w:tr w:rsidR="007A08A9" w:rsidTr="007A08A9">
        <w:trPr>
          <w:cnfStyle w:val="000000100000"/>
        </w:trPr>
        <w:tc>
          <w:tcPr>
            <w:cnfStyle w:val="001000000000"/>
            <w:tcW w:w="2439" w:type="dxa"/>
            <w:hideMark/>
          </w:tcPr>
          <w:p w:rsidR="007A08A9" w:rsidRDefault="007A08A9">
            <w:pPr>
              <w:pStyle w:val="NoSpacing"/>
            </w:pPr>
            <w:r>
              <w:t>REQ-6.1 can search by name</w:t>
            </w:r>
          </w:p>
        </w:tc>
        <w:tc>
          <w:tcPr>
            <w:tcW w:w="5336" w:type="dxa"/>
            <w:hideMark/>
          </w:tcPr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</w:pPr>
            <w:r>
              <w:rPr>
                <w:rFonts w:ascii="Calibri" w:hAnsi="Calibri" w:cs="Calibri"/>
                <w:color w:val="000000"/>
                <w:szCs w:val="23"/>
              </w:rPr>
              <w:t>Потребителите могат да търсят дадено събитие по име.</w:t>
            </w:r>
            <w:r>
              <w:t xml:space="preserve"> </w:t>
            </w:r>
          </w:p>
        </w:tc>
        <w:tc>
          <w:tcPr>
            <w:tcW w:w="2305" w:type="dxa"/>
            <w:hideMark/>
          </w:tcPr>
          <w:p w:rsidR="007A08A9" w:rsidRDefault="007A08A9">
            <w:pPr>
              <w:pStyle w:val="NoSpacing"/>
              <w:cnfStyle w:val="000000100000"/>
            </w:pPr>
            <w:r>
              <w:t>Functional</w:t>
            </w:r>
          </w:p>
        </w:tc>
      </w:tr>
    </w:tbl>
    <w:p w:rsidR="007A08A9" w:rsidRDefault="007A08A9" w:rsidP="007A08A9"/>
    <w:p w:rsidR="007A08A9" w:rsidRDefault="007A08A9" w:rsidP="00A00CA9">
      <w:pPr>
        <w:pStyle w:val="Heading3"/>
      </w:pPr>
      <w:bookmarkStart w:id="80" w:name="_Toc102825971"/>
      <w:bookmarkStart w:id="81" w:name="_Toc103100770"/>
      <w:r>
        <w:t>UC-29 - Filter events</w:t>
      </w:r>
      <w:bookmarkEnd w:id="80"/>
      <w:bookmarkEnd w:id="81"/>
    </w:p>
    <w:tbl>
      <w:tblPr>
        <w:tblStyle w:val="ColorfulList-Accent1"/>
        <w:tblW w:w="0" w:type="auto"/>
        <w:tblLayout w:type="fixed"/>
        <w:tblLook w:val="04A0"/>
      </w:tblPr>
      <w:tblGrid>
        <w:gridCol w:w="2439"/>
        <w:gridCol w:w="5336"/>
        <w:gridCol w:w="2305"/>
      </w:tblGrid>
      <w:tr w:rsidR="007A08A9" w:rsidTr="007A08A9">
        <w:trPr>
          <w:cnfStyle w:val="100000000000"/>
        </w:trPr>
        <w:tc>
          <w:tcPr>
            <w:cnfStyle w:val="001000000000"/>
            <w:tcW w:w="2439" w:type="dxa"/>
            <w:tcBorders>
              <w:top w:val="nil"/>
              <w:left w:val="nil"/>
              <w:right w:val="nil"/>
            </w:tcBorders>
            <w:shd w:val="clear" w:color="auto" w:fill="C0504D" w:themeFill="accent2"/>
            <w:hideMark/>
          </w:tcPr>
          <w:p w:rsidR="007A08A9" w:rsidRDefault="007A08A9">
            <w:pPr>
              <w:pStyle w:val="NoSpacing"/>
            </w:pPr>
            <w:r>
              <w:t>Related Requirements</w:t>
            </w:r>
          </w:p>
        </w:tc>
        <w:tc>
          <w:tcPr>
            <w:tcW w:w="5336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  <w:tc>
          <w:tcPr>
            <w:tcW w:w="2305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</w:tr>
      <w:tr w:rsidR="007A08A9" w:rsidTr="007A08A9">
        <w:trPr>
          <w:cnfStyle w:val="000000100000"/>
        </w:trPr>
        <w:tc>
          <w:tcPr>
            <w:cnfStyle w:val="001000000000"/>
            <w:tcW w:w="2439" w:type="dxa"/>
            <w:hideMark/>
          </w:tcPr>
          <w:p w:rsidR="007A08A9" w:rsidRDefault="007A08A9">
            <w:pPr>
              <w:pStyle w:val="NoSpacing"/>
            </w:pPr>
            <w:r>
              <w:t>REQ-6.2 can filter by style</w:t>
            </w:r>
          </w:p>
        </w:tc>
        <w:tc>
          <w:tcPr>
            <w:tcW w:w="5336" w:type="dxa"/>
            <w:hideMark/>
          </w:tcPr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</w:pPr>
            <w:r>
              <w:rPr>
                <w:rFonts w:ascii="Calibri" w:hAnsi="Calibri" w:cs="Calibri"/>
                <w:color w:val="000000"/>
                <w:szCs w:val="23"/>
              </w:rPr>
              <w:t xml:space="preserve">Потребителите могат да филтрират предстоящите събития по </w:t>
            </w:r>
            <w:r>
              <w:rPr>
                <w:rFonts w:ascii="Calibri" w:hAnsi="Calibri" w:cs="Calibri"/>
                <w:color w:val="000000"/>
                <w:szCs w:val="23"/>
                <w:lang w:val="en-GB"/>
              </w:rPr>
              <w:t>стил.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305" w:type="dxa"/>
            <w:hideMark/>
          </w:tcPr>
          <w:p w:rsidR="007A08A9" w:rsidRDefault="007A08A9">
            <w:pPr>
              <w:pStyle w:val="NoSpacing"/>
              <w:cnfStyle w:val="000000100000"/>
            </w:pPr>
            <w:r>
              <w:t>Functional</w:t>
            </w:r>
          </w:p>
        </w:tc>
      </w:tr>
      <w:tr w:rsidR="007A08A9" w:rsidTr="007A08A9">
        <w:tc>
          <w:tcPr>
            <w:cnfStyle w:val="001000000000"/>
            <w:tcW w:w="2439" w:type="dxa"/>
            <w:hideMark/>
          </w:tcPr>
          <w:p w:rsidR="007A08A9" w:rsidRDefault="007A08A9">
            <w:pPr>
              <w:pStyle w:val="NoSpacing"/>
            </w:pPr>
            <w:r>
              <w:t>REQ-6.3 can filter by date</w:t>
            </w:r>
          </w:p>
        </w:tc>
        <w:tc>
          <w:tcPr>
            <w:tcW w:w="5336" w:type="dxa"/>
            <w:hideMark/>
          </w:tcPr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</w:pPr>
            <w:r>
              <w:rPr>
                <w:rFonts w:ascii="Calibri" w:hAnsi="Calibri" w:cs="Calibri"/>
                <w:color w:val="000000"/>
                <w:szCs w:val="23"/>
              </w:rPr>
              <w:t xml:space="preserve">Потребителите могат да филтрират предстоящите събития по </w:t>
            </w:r>
            <w:r>
              <w:rPr>
                <w:rFonts w:ascii="Calibri" w:hAnsi="Calibri" w:cs="Calibri"/>
                <w:color w:val="000000"/>
                <w:szCs w:val="23"/>
                <w:lang w:val="en-GB"/>
              </w:rPr>
              <w:t>дата</w:t>
            </w:r>
          </w:p>
        </w:tc>
        <w:tc>
          <w:tcPr>
            <w:tcW w:w="2305" w:type="dxa"/>
            <w:hideMark/>
          </w:tcPr>
          <w:p w:rsidR="007A08A9" w:rsidRDefault="007A08A9">
            <w:pPr>
              <w:pStyle w:val="NoSpacing"/>
              <w:cnfStyle w:val="000000000000"/>
            </w:pPr>
            <w:r>
              <w:t>Functional</w:t>
            </w:r>
          </w:p>
        </w:tc>
      </w:tr>
      <w:tr w:rsidR="007A08A9" w:rsidTr="007A08A9">
        <w:trPr>
          <w:cnfStyle w:val="000000100000"/>
        </w:trPr>
        <w:tc>
          <w:tcPr>
            <w:cnfStyle w:val="001000000000"/>
            <w:tcW w:w="2439" w:type="dxa"/>
            <w:hideMark/>
          </w:tcPr>
          <w:p w:rsidR="007A08A9" w:rsidRDefault="007A08A9">
            <w:pPr>
              <w:pStyle w:val="NoSpacing"/>
            </w:pPr>
            <w:r>
              <w:t>REQ-6.4 can filter by location</w:t>
            </w:r>
          </w:p>
        </w:tc>
        <w:tc>
          <w:tcPr>
            <w:tcW w:w="5336" w:type="dxa"/>
            <w:hideMark/>
          </w:tcPr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</w:pPr>
            <w:r>
              <w:rPr>
                <w:rFonts w:ascii="Calibri" w:hAnsi="Calibri" w:cs="Calibri"/>
                <w:color w:val="000000"/>
                <w:szCs w:val="23"/>
              </w:rPr>
              <w:t xml:space="preserve">Потребителите могат да филтрират предстоящите събития по </w:t>
            </w:r>
            <w:r>
              <w:rPr>
                <w:rFonts w:ascii="Calibri" w:hAnsi="Calibri" w:cs="Calibri"/>
                <w:color w:val="000000"/>
                <w:szCs w:val="23"/>
                <w:lang w:val="en-GB"/>
              </w:rPr>
              <w:t>местоположение.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305" w:type="dxa"/>
            <w:hideMark/>
          </w:tcPr>
          <w:p w:rsidR="007A08A9" w:rsidRDefault="007A08A9">
            <w:pPr>
              <w:pStyle w:val="NoSpacing"/>
              <w:cnfStyle w:val="000000100000"/>
            </w:pPr>
            <w:r>
              <w:t>Functional</w:t>
            </w:r>
          </w:p>
        </w:tc>
      </w:tr>
    </w:tbl>
    <w:p w:rsidR="007A08A9" w:rsidRDefault="007A08A9" w:rsidP="007A08A9"/>
    <w:p w:rsidR="007A08A9" w:rsidRDefault="007A08A9" w:rsidP="00A00CA9">
      <w:pPr>
        <w:pStyle w:val="Heading3"/>
      </w:pPr>
      <w:bookmarkStart w:id="82" w:name="_Toc102825972"/>
      <w:bookmarkStart w:id="83" w:name="_Toc103100771"/>
      <w:r>
        <w:t>UC-30 - Receive emails for new events</w:t>
      </w:r>
      <w:bookmarkEnd w:id="82"/>
      <w:bookmarkEnd w:id="83"/>
    </w:p>
    <w:tbl>
      <w:tblPr>
        <w:tblStyle w:val="ColorfulList-Accent1"/>
        <w:tblW w:w="0" w:type="auto"/>
        <w:tblLayout w:type="fixed"/>
        <w:tblLook w:val="04A0"/>
      </w:tblPr>
      <w:tblGrid>
        <w:gridCol w:w="2439"/>
        <w:gridCol w:w="5336"/>
        <w:gridCol w:w="2305"/>
      </w:tblGrid>
      <w:tr w:rsidR="007A08A9" w:rsidTr="007A08A9">
        <w:trPr>
          <w:cnfStyle w:val="100000000000"/>
        </w:trPr>
        <w:tc>
          <w:tcPr>
            <w:cnfStyle w:val="001000000000"/>
            <w:tcW w:w="2439" w:type="dxa"/>
            <w:tcBorders>
              <w:top w:val="nil"/>
              <w:left w:val="nil"/>
              <w:right w:val="nil"/>
            </w:tcBorders>
            <w:shd w:val="clear" w:color="auto" w:fill="C0504D" w:themeFill="accent2"/>
            <w:hideMark/>
          </w:tcPr>
          <w:p w:rsidR="007A08A9" w:rsidRDefault="007A08A9">
            <w:pPr>
              <w:pStyle w:val="NoSpacing"/>
            </w:pPr>
            <w:r>
              <w:t>Related Requirements</w:t>
            </w:r>
          </w:p>
        </w:tc>
        <w:tc>
          <w:tcPr>
            <w:tcW w:w="5336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  <w:tc>
          <w:tcPr>
            <w:tcW w:w="2305" w:type="dxa"/>
            <w:tcBorders>
              <w:top w:val="nil"/>
              <w:left w:val="nil"/>
              <w:right w:val="nil"/>
            </w:tcBorders>
            <w:shd w:val="clear" w:color="auto" w:fill="C0504D" w:themeFill="accent2"/>
          </w:tcPr>
          <w:p w:rsidR="007A08A9" w:rsidRDefault="007A08A9">
            <w:pPr>
              <w:pStyle w:val="NoSpacing"/>
              <w:cnfStyle w:val="100000000000"/>
            </w:pPr>
          </w:p>
        </w:tc>
      </w:tr>
      <w:tr w:rsidR="007A08A9" w:rsidTr="007A08A9">
        <w:trPr>
          <w:cnfStyle w:val="000000100000"/>
        </w:trPr>
        <w:tc>
          <w:tcPr>
            <w:cnfStyle w:val="001000000000"/>
            <w:tcW w:w="2439" w:type="dxa"/>
            <w:hideMark/>
          </w:tcPr>
          <w:p w:rsidR="007A08A9" w:rsidRDefault="007A08A9">
            <w:pPr>
              <w:pStyle w:val="NoSpacing"/>
            </w:pPr>
            <w:r>
              <w:t>REQ-6.6 can request to receive emails for new events</w:t>
            </w:r>
          </w:p>
        </w:tc>
        <w:tc>
          <w:tcPr>
            <w:tcW w:w="5336" w:type="dxa"/>
            <w:hideMark/>
          </w:tcPr>
          <w:p w:rsidR="007A08A9" w:rsidRDefault="007A08A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</w:pPr>
            <w:r>
              <w:rPr>
                <w:rFonts w:ascii="Calibri" w:hAnsi="Calibri" w:cs="Calibri"/>
                <w:color w:val="000000"/>
                <w:szCs w:val="23"/>
              </w:rPr>
              <w:t>Регистрираният потребител може да се запише за бюлетина за нови събития в конкретен регион и от конкретен стил и да получава мейли при създаването на нови такива.</w:t>
            </w:r>
            <w:r>
              <w:t xml:space="preserve"> </w:t>
            </w:r>
          </w:p>
        </w:tc>
        <w:tc>
          <w:tcPr>
            <w:tcW w:w="2305" w:type="dxa"/>
            <w:hideMark/>
          </w:tcPr>
          <w:p w:rsidR="007A08A9" w:rsidRDefault="007A08A9">
            <w:pPr>
              <w:pStyle w:val="NoSpacing"/>
              <w:cnfStyle w:val="000000100000"/>
            </w:pPr>
            <w:r>
              <w:t>Functional</w:t>
            </w:r>
          </w:p>
        </w:tc>
      </w:tr>
    </w:tbl>
    <w:p w:rsidR="00986D46" w:rsidRDefault="00986D46"/>
    <w:p w:rsidR="00986D46" w:rsidRDefault="00986D46" w:rsidP="00A866F7">
      <w:pPr>
        <w:rPr>
          <w:lang w:val="bg-BG"/>
        </w:rPr>
      </w:pPr>
    </w:p>
    <w:p w:rsidR="00105E43" w:rsidRDefault="00105E43" w:rsidP="00A866F7">
      <w:pPr>
        <w:rPr>
          <w:lang w:val="bg-BG"/>
        </w:rPr>
      </w:pPr>
    </w:p>
    <w:p w:rsidR="00105E43" w:rsidRDefault="00105E43" w:rsidP="00A866F7">
      <w:pPr>
        <w:rPr>
          <w:lang w:val="bg-BG"/>
        </w:rPr>
      </w:pPr>
    </w:p>
    <w:p w:rsidR="00105E43" w:rsidRDefault="00105E43" w:rsidP="00A866F7">
      <w:pPr>
        <w:rPr>
          <w:lang w:val="bg-BG"/>
        </w:rPr>
      </w:pPr>
    </w:p>
    <w:p w:rsidR="00105E43" w:rsidRDefault="00105E43" w:rsidP="00A866F7">
      <w:pPr>
        <w:rPr>
          <w:lang w:val="bg-BG"/>
        </w:rPr>
      </w:pPr>
    </w:p>
    <w:p w:rsidR="00105E43" w:rsidRPr="00CE0D22" w:rsidRDefault="00105E43" w:rsidP="00CE0D22">
      <w:pPr>
        <w:pStyle w:val="Heading1"/>
        <w:rPr>
          <w:lang w:val="bg-BG"/>
        </w:rPr>
      </w:pPr>
      <w:bookmarkStart w:id="84" w:name="_Toc103100772"/>
      <w:r>
        <w:lastRenderedPageBreak/>
        <w:t>ACTIVITY DIAGRAMS</w:t>
      </w:r>
      <w:bookmarkEnd w:id="84"/>
    </w:p>
    <w:p w:rsidR="00105E43" w:rsidRDefault="00B03084" w:rsidP="00ED6DAB">
      <w:pPr>
        <w:ind w:left="-1080" w:right="-1080"/>
        <w:rPr>
          <w:lang w:val="bg-BG"/>
        </w:rPr>
      </w:pPr>
      <w:r>
        <w:rPr>
          <w:noProof/>
          <w:lang w:eastAsia="en-US"/>
        </w:rPr>
        <w:drawing>
          <wp:inline distT="0" distB="0" distL="0" distR="0">
            <wp:extent cx="7778750" cy="3161661"/>
            <wp:effectExtent l="19050" t="0" r="0" b="0"/>
            <wp:docPr id="2" name="Picture 1" descr="Activity 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Register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5720" cy="316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43" w:rsidRPr="003356D0" w:rsidRDefault="00ED6DAB" w:rsidP="003356D0">
      <w:pPr>
        <w:pStyle w:val="NormalWeb"/>
        <w:spacing w:before="300" w:beforeAutospacing="0" w:after="80" w:afterAutospacing="0"/>
        <w:jc w:val="center"/>
      </w:pPr>
      <w:r>
        <w:rPr>
          <w:rFonts w:ascii="Calibri" w:hAnsi="Calibri" w:cs="Calibri"/>
          <w:b/>
          <w:bCs/>
          <w:color w:val="44546A"/>
          <w:sz w:val="23"/>
          <w:szCs w:val="23"/>
        </w:rPr>
        <w:t>(Diagram 3) UC-1,</w:t>
      </w:r>
      <w:r w:rsidR="00CE0D22">
        <w:rPr>
          <w:rFonts w:ascii="Calibri" w:hAnsi="Calibri" w:cs="Calibri"/>
          <w:b/>
          <w:bCs/>
          <w:color w:val="44546A"/>
          <w:sz w:val="23"/>
          <w:szCs w:val="23"/>
        </w:rPr>
        <w:t xml:space="preserve"> </w:t>
      </w:r>
      <w:r>
        <w:rPr>
          <w:rFonts w:ascii="Calibri" w:hAnsi="Calibri" w:cs="Calibri"/>
          <w:b/>
          <w:bCs/>
          <w:color w:val="44546A"/>
          <w:sz w:val="23"/>
          <w:szCs w:val="23"/>
        </w:rPr>
        <w:t>UC-2 Register</w:t>
      </w:r>
    </w:p>
    <w:p w:rsidR="00105E43" w:rsidRPr="00ED6DAB" w:rsidRDefault="006C2F7A" w:rsidP="00ED6DAB">
      <w:pPr>
        <w:ind w:left="-1080" w:right="-1080"/>
      </w:pPr>
      <w:r>
        <w:rPr>
          <w:noProof/>
          <w:lang w:eastAsia="en-US"/>
        </w:rPr>
        <w:drawing>
          <wp:inline distT="0" distB="0" distL="0" distR="0">
            <wp:extent cx="7778750" cy="4028282"/>
            <wp:effectExtent l="19050" t="0" r="0" b="0"/>
            <wp:docPr id="15" name="Picture 14" descr="Activity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Login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1324" cy="40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AB" w:rsidRDefault="00ED6DAB" w:rsidP="00ED6DAB">
      <w:pPr>
        <w:pStyle w:val="NormalWeb"/>
        <w:spacing w:before="300" w:beforeAutospacing="0" w:after="80" w:afterAutospacing="0"/>
        <w:jc w:val="center"/>
      </w:pPr>
      <w:r>
        <w:rPr>
          <w:rFonts w:ascii="Calibri" w:hAnsi="Calibri" w:cs="Calibri"/>
          <w:b/>
          <w:bCs/>
          <w:color w:val="44546A"/>
          <w:sz w:val="23"/>
          <w:szCs w:val="23"/>
        </w:rPr>
        <w:t>(Diagram 4) UC-3 Login</w:t>
      </w:r>
    </w:p>
    <w:p w:rsidR="00105E43" w:rsidRPr="006C2F7A" w:rsidRDefault="00105E43" w:rsidP="00105E43"/>
    <w:p w:rsidR="00105E43" w:rsidRPr="00ED6DAB" w:rsidRDefault="006C2F7A" w:rsidP="00ED6DAB">
      <w:pPr>
        <w:ind w:left="-1080" w:right="-1080"/>
      </w:pPr>
      <w:r>
        <w:rPr>
          <w:noProof/>
          <w:lang w:eastAsia="en-US"/>
        </w:rPr>
        <w:lastRenderedPageBreak/>
        <w:drawing>
          <wp:inline distT="0" distB="0" distL="0" distR="0">
            <wp:extent cx="7778750" cy="4082300"/>
            <wp:effectExtent l="19050" t="0" r="0" b="0"/>
            <wp:docPr id="16" name="Picture 15" descr="Activity Create E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Create Even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1324" cy="408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AB" w:rsidRDefault="00ED6DAB" w:rsidP="00ED6DAB">
      <w:pPr>
        <w:pStyle w:val="NormalWeb"/>
        <w:spacing w:before="300" w:beforeAutospacing="0" w:after="80" w:afterAutospacing="0"/>
        <w:jc w:val="center"/>
      </w:pPr>
      <w:r>
        <w:rPr>
          <w:rFonts w:ascii="Calibri" w:hAnsi="Calibri" w:cs="Calibri"/>
          <w:b/>
          <w:bCs/>
          <w:color w:val="44546A"/>
          <w:sz w:val="23"/>
          <w:szCs w:val="23"/>
        </w:rPr>
        <w:t>(Diagram 5) UC-24 Create Event</w:t>
      </w:r>
    </w:p>
    <w:p w:rsidR="00105E43" w:rsidRDefault="00105E43" w:rsidP="00105E43">
      <w:pPr>
        <w:rPr>
          <w:lang w:val="bg-BG"/>
        </w:rPr>
      </w:pPr>
    </w:p>
    <w:p w:rsidR="00105E43" w:rsidRDefault="00105E43" w:rsidP="00105E43">
      <w:pPr>
        <w:rPr>
          <w:lang w:val="bg-BG"/>
        </w:rPr>
      </w:pPr>
    </w:p>
    <w:p w:rsidR="00105E43" w:rsidRDefault="00105E43" w:rsidP="00105E43">
      <w:pPr>
        <w:rPr>
          <w:lang w:val="bg-BG"/>
        </w:rPr>
      </w:pPr>
    </w:p>
    <w:p w:rsidR="00105E43" w:rsidRDefault="006C2F7A" w:rsidP="00ED6DAB">
      <w:pPr>
        <w:ind w:left="-1080" w:right="-1080"/>
        <w:rPr>
          <w:lang w:val="bg-BG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7744883" cy="5739512"/>
            <wp:effectExtent l="19050" t="0" r="8467" b="0"/>
            <wp:docPr id="17" name="Picture 16" descr="Activity Buy Les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Buy Lesson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8341" cy="574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AB" w:rsidRDefault="00ED6DAB" w:rsidP="00ED6DAB">
      <w:pPr>
        <w:pStyle w:val="NormalWeb"/>
        <w:spacing w:before="300" w:beforeAutospacing="0" w:after="80" w:afterAutospacing="0"/>
        <w:jc w:val="center"/>
      </w:pPr>
      <w:r>
        <w:rPr>
          <w:rFonts w:ascii="Calibri" w:hAnsi="Calibri" w:cs="Calibri"/>
          <w:b/>
          <w:bCs/>
          <w:color w:val="44546A"/>
          <w:sz w:val="23"/>
          <w:szCs w:val="23"/>
        </w:rPr>
        <w:t>(Diagram 6) UC-16 Buy Online Lesson</w:t>
      </w:r>
    </w:p>
    <w:p w:rsidR="00105E43" w:rsidRDefault="00105E43" w:rsidP="00105E43">
      <w:pPr>
        <w:rPr>
          <w:lang w:val="bg-BG"/>
        </w:rPr>
      </w:pPr>
    </w:p>
    <w:p w:rsidR="00105E43" w:rsidRDefault="00105E43" w:rsidP="00105E43">
      <w:pPr>
        <w:rPr>
          <w:lang w:val="bg-BG"/>
        </w:rPr>
      </w:pPr>
    </w:p>
    <w:p w:rsidR="00105E43" w:rsidRDefault="00105E43" w:rsidP="00105E43">
      <w:pPr>
        <w:rPr>
          <w:lang w:val="bg-BG"/>
        </w:rPr>
      </w:pPr>
    </w:p>
    <w:p w:rsidR="00105E43" w:rsidRDefault="00105E43" w:rsidP="00105E43">
      <w:pPr>
        <w:rPr>
          <w:lang w:val="bg-BG"/>
        </w:rPr>
      </w:pPr>
    </w:p>
    <w:p w:rsidR="00105E43" w:rsidRDefault="00105E43" w:rsidP="00105E43">
      <w:pPr>
        <w:rPr>
          <w:lang w:val="bg-BG"/>
        </w:rPr>
      </w:pPr>
    </w:p>
    <w:p w:rsidR="00105E43" w:rsidRPr="00CE0D22" w:rsidRDefault="00105E43" w:rsidP="00105E43"/>
    <w:p w:rsidR="0091277A" w:rsidRDefault="00105E43" w:rsidP="000B1A18">
      <w:bookmarkStart w:id="85" w:name="_Toc103100773"/>
      <w:r w:rsidRPr="000B1A18">
        <w:rPr>
          <w:rStyle w:val="Heading1Char"/>
        </w:rPr>
        <w:lastRenderedPageBreak/>
        <w:t>SEQUENCE DIAGRAMS</w:t>
      </w:r>
      <w:bookmarkEnd w:id="85"/>
      <w:r w:rsidR="00B03084">
        <w:rPr>
          <w:noProof/>
          <w:lang w:eastAsia="en-US"/>
        </w:rPr>
        <w:drawing>
          <wp:inline distT="0" distB="0" distL="0" distR="0">
            <wp:extent cx="6579746" cy="7281333"/>
            <wp:effectExtent l="19050" t="0" r="0" b="0"/>
            <wp:docPr id="3" name="Picture 2" descr="Sequence Buy Ti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Buy Ticket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1651" cy="728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77A" w:rsidRDefault="0091277A" w:rsidP="0091277A">
      <w:pPr>
        <w:pStyle w:val="NormalWeb"/>
        <w:spacing w:before="300" w:beforeAutospacing="0" w:after="80" w:afterAutospacing="0"/>
        <w:jc w:val="center"/>
      </w:pPr>
      <w:r>
        <w:rPr>
          <w:rFonts w:ascii="Calibri" w:hAnsi="Calibri" w:cs="Calibri"/>
          <w:b/>
          <w:bCs/>
          <w:color w:val="44546A"/>
          <w:sz w:val="23"/>
          <w:szCs w:val="23"/>
        </w:rPr>
        <w:t>(Diagram 7) UC-14 Buy Ticket for Event</w:t>
      </w:r>
    </w:p>
    <w:p w:rsidR="0091277A" w:rsidRPr="0091277A" w:rsidRDefault="0091277A" w:rsidP="0091277A"/>
    <w:p w:rsidR="0091277A" w:rsidRDefault="00B03084" w:rsidP="0091277A">
      <w:pPr>
        <w:pStyle w:val="Heading1"/>
        <w:ind w:left="-1080" w:right="-1080"/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6745817" cy="3720907"/>
            <wp:effectExtent l="19050" t="0" r="0" b="0"/>
            <wp:docPr id="5" name="Picture 4" descr="Sequence Create E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Create Event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5817" cy="372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77A" w:rsidRPr="0091277A" w:rsidRDefault="0091277A" w:rsidP="00B03084">
      <w:pPr>
        <w:pStyle w:val="NormalWeb"/>
        <w:spacing w:before="300" w:beforeAutospacing="0" w:after="80" w:afterAutospacing="0"/>
        <w:jc w:val="center"/>
      </w:pPr>
      <w:r>
        <w:rPr>
          <w:rFonts w:ascii="Calibri" w:hAnsi="Calibri" w:cs="Calibri"/>
          <w:b/>
          <w:bCs/>
          <w:color w:val="44546A"/>
          <w:sz w:val="23"/>
          <w:szCs w:val="23"/>
        </w:rPr>
        <w:t>(Diagram 8) UC-24 Create Event</w:t>
      </w:r>
    </w:p>
    <w:p w:rsidR="0091277A" w:rsidRPr="0091277A" w:rsidRDefault="00B03084" w:rsidP="00B03084">
      <w:pPr>
        <w:pStyle w:val="Heading1"/>
        <w:ind w:left="-1080" w:right="-1080"/>
      </w:pPr>
      <w:r>
        <w:rPr>
          <w:noProof/>
          <w:lang w:eastAsia="en-US"/>
        </w:rPr>
        <w:drawing>
          <wp:inline distT="0" distB="0" distL="0" distR="0">
            <wp:extent cx="7652035" cy="3539067"/>
            <wp:effectExtent l="19050" t="0" r="6065" b="0"/>
            <wp:docPr id="7" name="Picture 6" descr="Sequence 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Register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4567" cy="354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77A" w:rsidRDefault="0091277A" w:rsidP="0091277A">
      <w:pPr>
        <w:pStyle w:val="NormalWeb"/>
        <w:spacing w:before="300" w:beforeAutospacing="0" w:after="80" w:afterAutospacing="0"/>
        <w:jc w:val="center"/>
      </w:pPr>
      <w:r>
        <w:rPr>
          <w:rFonts w:ascii="Calibri" w:hAnsi="Calibri" w:cs="Calibri"/>
          <w:b/>
          <w:bCs/>
          <w:color w:val="44546A"/>
          <w:sz w:val="23"/>
          <w:szCs w:val="23"/>
        </w:rPr>
        <w:t>(Diagram 9) UC-1, UC-2 Register</w:t>
      </w:r>
    </w:p>
    <w:p w:rsidR="00105E43" w:rsidRDefault="00105E43" w:rsidP="00105E43">
      <w:pPr>
        <w:rPr>
          <w:lang w:val="bg-BG"/>
        </w:rPr>
      </w:pPr>
    </w:p>
    <w:p w:rsidR="00105E43" w:rsidRDefault="00105E43" w:rsidP="00105E43">
      <w:pPr>
        <w:pStyle w:val="Heading1"/>
      </w:pPr>
      <w:bookmarkStart w:id="86" w:name="_Toc103100774"/>
      <w:r>
        <w:lastRenderedPageBreak/>
        <w:t>DATA FLOW</w:t>
      </w:r>
      <w:r>
        <w:rPr>
          <w:lang w:val="bg-BG"/>
        </w:rPr>
        <w:t xml:space="preserve"> </w:t>
      </w:r>
      <w:r>
        <w:t>DIAGRAMS</w:t>
      </w:r>
      <w:bookmarkEnd w:id="86"/>
    </w:p>
    <w:p w:rsidR="00105E43" w:rsidRDefault="00105E43" w:rsidP="00105E43"/>
    <w:p w:rsidR="00105E43" w:rsidRDefault="00105E43" w:rsidP="00105E43"/>
    <w:p w:rsidR="00105E43" w:rsidRDefault="00105E43" w:rsidP="00105E43">
      <w:pPr>
        <w:ind w:left="-1080" w:right="-1080"/>
      </w:pPr>
      <w:r>
        <w:rPr>
          <w:noProof/>
          <w:lang w:eastAsia="en-US"/>
        </w:rPr>
        <w:drawing>
          <wp:inline distT="0" distB="0" distL="0" distR="0">
            <wp:extent cx="7764554" cy="3979334"/>
            <wp:effectExtent l="19050" t="0" r="7846" b="0"/>
            <wp:docPr id="4" name="Picture 3" descr="Data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Flow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6879" cy="398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43" w:rsidRDefault="00105E43" w:rsidP="00105E43">
      <w:pPr>
        <w:pStyle w:val="NormalWeb"/>
        <w:spacing w:before="300" w:beforeAutospacing="0" w:after="80" w:afterAutospacing="0"/>
        <w:jc w:val="center"/>
      </w:pPr>
      <w:r>
        <w:rPr>
          <w:rFonts w:ascii="Calibri" w:hAnsi="Calibri" w:cs="Calibri"/>
          <w:b/>
          <w:bCs/>
          <w:color w:val="44546A"/>
          <w:sz w:val="23"/>
          <w:szCs w:val="23"/>
        </w:rPr>
        <w:t xml:space="preserve">(Diagram </w:t>
      </w:r>
      <w:r w:rsidR="00CE0D22">
        <w:rPr>
          <w:rFonts w:ascii="Calibri" w:hAnsi="Calibri" w:cs="Calibri"/>
          <w:b/>
          <w:bCs/>
          <w:color w:val="44546A"/>
          <w:sz w:val="23"/>
          <w:szCs w:val="23"/>
        </w:rPr>
        <w:t>10</w:t>
      </w:r>
      <w:r>
        <w:rPr>
          <w:rFonts w:ascii="Calibri" w:hAnsi="Calibri" w:cs="Calibri"/>
          <w:b/>
          <w:bCs/>
          <w:color w:val="44546A"/>
          <w:sz w:val="23"/>
          <w:szCs w:val="23"/>
        </w:rPr>
        <w:t>) Data Flow FootLoose</w:t>
      </w:r>
    </w:p>
    <w:p w:rsidR="00105E43" w:rsidRPr="00105E43" w:rsidRDefault="006C2F7A" w:rsidP="00105E43">
      <w:pPr>
        <w:ind w:left="-1080" w:right="-1080"/>
      </w:pPr>
      <w:r>
        <w:rPr>
          <w:noProof/>
          <w:lang w:eastAsia="en-US"/>
        </w:rPr>
        <w:drawing>
          <wp:inline distT="0" distB="0" distL="0" distR="0">
            <wp:extent cx="7692323" cy="2235200"/>
            <wp:effectExtent l="19050" t="0" r="3877" b="0"/>
            <wp:docPr id="18" name="Picture 17" descr="DataFlow Purchase Ticket FootLo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Flow Purchase Ticket FootLoose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4868" cy="22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43" w:rsidRDefault="00105E43" w:rsidP="00105E43">
      <w:pPr>
        <w:pStyle w:val="NormalWeb"/>
        <w:spacing w:before="300" w:beforeAutospacing="0" w:after="80" w:afterAutospacing="0"/>
        <w:jc w:val="center"/>
      </w:pPr>
      <w:r>
        <w:rPr>
          <w:rFonts w:ascii="Calibri" w:hAnsi="Calibri" w:cs="Calibri"/>
          <w:b/>
          <w:bCs/>
          <w:color w:val="44546A"/>
          <w:sz w:val="23"/>
          <w:szCs w:val="23"/>
        </w:rPr>
        <w:t xml:space="preserve">(Diagram </w:t>
      </w:r>
      <w:r w:rsidR="00CE0D22">
        <w:rPr>
          <w:rFonts w:ascii="Calibri" w:hAnsi="Calibri" w:cs="Calibri"/>
          <w:b/>
          <w:bCs/>
          <w:color w:val="44546A"/>
          <w:sz w:val="23"/>
          <w:szCs w:val="23"/>
        </w:rPr>
        <w:t>11</w:t>
      </w:r>
      <w:r>
        <w:rPr>
          <w:rFonts w:ascii="Calibri" w:hAnsi="Calibri" w:cs="Calibri"/>
          <w:b/>
          <w:bCs/>
          <w:color w:val="44546A"/>
          <w:sz w:val="23"/>
          <w:szCs w:val="23"/>
        </w:rPr>
        <w:t>) Data Flow Purchase Ticket</w:t>
      </w:r>
    </w:p>
    <w:p w:rsidR="006C2F7A" w:rsidRDefault="006C2F7A" w:rsidP="00105E43">
      <w:pPr>
        <w:pStyle w:val="Heading1"/>
        <w:rPr>
          <w:rFonts w:ascii="Calibri" w:hAnsi="Calibri" w:cs="Calibri"/>
          <w:b/>
          <w:bCs/>
          <w:smallCaps w:val="0"/>
          <w:color w:val="44546A"/>
        </w:rPr>
      </w:pPr>
    </w:p>
    <w:p w:rsidR="00105E43" w:rsidRDefault="00105E43" w:rsidP="00105E43">
      <w:pPr>
        <w:pStyle w:val="Heading1"/>
        <w:rPr>
          <w:rFonts w:ascii="Calibri" w:hAnsi="Calibri" w:cs="Calibri"/>
          <w:b/>
          <w:bCs/>
          <w:smallCaps w:val="0"/>
          <w:color w:val="44546A"/>
        </w:rPr>
      </w:pPr>
      <w:bookmarkStart w:id="87" w:name="_Toc103100775"/>
      <w:r>
        <w:rPr>
          <w:rFonts w:ascii="Calibri" w:hAnsi="Calibri" w:cs="Calibri"/>
          <w:b/>
          <w:bCs/>
          <w:smallCaps w:val="0"/>
          <w:color w:val="44546A"/>
        </w:rPr>
        <w:lastRenderedPageBreak/>
        <w:t>ENTITY RELATIONSHIP DIAGRAMS</w:t>
      </w:r>
      <w:bookmarkEnd w:id="87"/>
    </w:p>
    <w:p w:rsidR="00897932" w:rsidRDefault="00897932" w:rsidP="00897932">
      <w:pPr>
        <w:ind w:left="-1080" w:right="-1080"/>
      </w:pPr>
    </w:p>
    <w:p w:rsidR="00105E43" w:rsidRDefault="001E190F" w:rsidP="001E190F">
      <w:pPr>
        <w:ind w:left="-1080" w:right="-1080"/>
        <w:jc w:val="center"/>
      </w:pPr>
      <w:r>
        <w:rPr>
          <w:noProof/>
          <w:lang w:eastAsia="en-US"/>
        </w:rPr>
        <w:drawing>
          <wp:inline distT="0" distB="0" distL="0" distR="0">
            <wp:extent cx="7690273" cy="3580402"/>
            <wp:effectExtent l="19050" t="0" r="5927" b="0"/>
            <wp:docPr id="1" name="Picture 0" descr="Entity Relationship FootLo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 Relationship FootLoose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5166" cy="358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32" w:rsidRDefault="00897932" w:rsidP="00897932">
      <w:pPr>
        <w:pStyle w:val="NormalWeb"/>
        <w:spacing w:before="300" w:beforeAutospacing="0" w:after="80" w:afterAutospacing="0"/>
        <w:jc w:val="center"/>
      </w:pPr>
      <w:r>
        <w:rPr>
          <w:rFonts w:ascii="Calibri" w:hAnsi="Calibri" w:cs="Calibri"/>
          <w:b/>
          <w:bCs/>
          <w:color w:val="44546A"/>
          <w:sz w:val="23"/>
          <w:szCs w:val="23"/>
        </w:rPr>
        <w:t xml:space="preserve">(Diagram </w:t>
      </w:r>
      <w:r w:rsidR="00CE0D22">
        <w:rPr>
          <w:rFonts w:ascii="Calibri" w:hAnsi="Calibri" w:cs="Calibri"/>
          <w:b/>
          <w:bCs/>
          <w:color w:val="44546A"/>
          <w:sz w:val="23"/>
          <w:szCs w:val="23"/>
        </w:rPr>
        <w:t>12</w:t>
      </w:r>
      <w:r>
        <w:rPr>
          <w:rFonts w:ascii="Calibri" w:hAnsi="Calibri" w:cs="Calibri"/>
          <w:b/>
          <w:bCs/>
          <w:color w:val="44546A"/>
          <w:sz w:val="23"/>
          <w:szCs w:val="23"/>
        </w:rPr>
        <w:t>) Entity Relationship FootLoose</w:t>
      </w:r>
    </w:p>
    <w:p w:rsidR="00897932" w:rsidRPr="00897932" w:rsidRDefault="00897932" w:rsidP="00897932">
      <w:pPr>
        <w:ind w:left="-1080" w:right="-1080"/>
      </w:pPr>
    </w:p>
    <w:sectPr w:rsidR="00897932" w:rsidRPr="00897932" w:rsidSect="003624C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100" w:rsidRDefault="00843100" w:rsidP="00C95743">
      <w:pPr>
        <w:spacing w:after="0" w:line="240" w:lineRule="auto"/>
      </w:pPr>
      <w:r>
        <w:separator/>
      </w:r>
    </w:p>
  </w:endnote>
  <w:endnote w:type="continuationSeparator" w:id="0">
    <w:p w:rsidR="00843100" w:rsidRDefault="00843100" w:rsidP="00C95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4C5" w:rsidRDefault="003624C5">
    <w:pPr>
      <w:pStyle w:val="Footer"/>
    </w:pPr>
  </w:p>
  <w:p w:rsidR="003624C5" w:rsidRDefault="003624C5">
    <w:pPr>
      <w:pStyle w:val="FooterEven"/>
    </w:pPr>
    <w:r>
      <w:t xml:space="preserve">Page </w:t>
    </w:r>
    <w:r w:rsidR="00901FE2" w:rsidRPr="00901FE2">
      <w:fldChar w:fldCharType="begin"/>
    </w:r>
    <w:r>
      <w:instrText xml:space="preserve"> PAGE   \* MERGEFORMAT </w:instrText>
    </w:r>
    <w:r w:rsidR="00901FE2" w:rsidRPr="00901FE2">
      <w:fldChar w:fldCharType="separate"/>
    </w:r>
    <w:r>
      <w:rPr>
        <w:noProof/>
        <w:sz w:val="24"/>
        <w:szCs w:val="24"/>
      </w:rPr>
      <w:t>2</w:t>
    </w:r>
    <w:r w:rsidR="00901FE2">
      <w:rPr>
        <w:noProof/>
        <w:sz w:val="24"/>
        <w:szCs w:val="24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4C5" w:rsidRDefault="003624C5">
    <w:pPr>
      <w:pStyle w:val="FooterOdd"/>
    </w:pPr>
    <w:r>
      <w:t xml:space="preserve">Page </w:t>
    </w:r>
    <w:r w:rsidR="00901FE2" w:rsidRPr="00901FE2">
      <w:fldChar w:fldCharType="begin"/>
    </w:r>
    <w:r>
      <w:instrText xml:space="preserve"> PAGE   \* MERGEFORMAT </w:instrText>
    </w:r>
    <w:r w:rsidR="00901FE2" w:rsidRPr="00901FE2">
      <w:fldChar w:fldCharType="separate"/>
    </w:r>
    <w:r w:rsidR="00FA49BA" w:rsidRPr="00FA49BA">
      <w:rPr>
        <w:noProof/>
        <w:sz w:val="24"/>
        <w:szCs w:val="24"/>
      </w:rPr>
      <w:t>1</w:t>
    </w:r>
    <w:r w:rsidR="00901FE2">
      <w:rPr>
        <w:noProof/>
        <w:sz w:val="24"/>
        <w:szCs w:val="24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4C5" w:rsidRDefault="003624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100" w:rsidRDefault="00843100" w:rsidP="00C95743">
      <w:pPr>
        <w:spacing w:after="0" w:line="240" w:lineRule="auto"/>
      </w:pPr>
      <w:r>
        <w:separator/>
      </w:r>
    </w:p>
  </w:footnote>
  <w:footnote w:type="continuationSeparator" w:id="0">
    <w:p w:rsidR="00843100" w:rsidRDefault="00843100" w:rsidP="00C95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4C5" w:rsidRDefault="00901FE2">
    <w:pPr>
      <w:pStyle w:val="HeaderEven"/>
    </w:pPr>
    <w:sdt>
      <w:sdtPr>
        <w:alias w:val="Title"/>
        <w:id w:val="54089093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3624C5">
          <w:t xml:space="preserve">     </w:t>
        </w:r>
      </w:sdtContent>
    </w:sdt>
  </w:p>
  <w:p w:rsidR="003624C5" w:rsidRDefault="003624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4C5" w:rsidRDefault="00901FE2">
    <w:pPr>
      <w:pStyle w:val="HeaderOdd"/>
    </w:pPr>
    <w:sdt>
      <w:sdtPr>
        <w:alias w:val="Title"/>
        <w:id w:val="540932446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3624C5">
          <w:t xml:space="preserve">     </w:t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4C5" w:rsidRDefault="003624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56E34"/>
    <w:multiLevelType w:val="hybridMultilevel"/>
    <w:tmpl w:val="12349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00271"/>
    <w:multiLevelType w:val="singleLevel"/>
    <w:tmpl w:val="E14CE4C6"/>
    <w:lvl w:ilvl="0">
      <w:start w:val="1"/>
      <w:numFmt w:val="decimal"/>
      <w:lvlText w:val="%1."/>
      <w:legacy w:legacy="1" w:legacySpace="0" w:legacyIndent="350"/>
      <w:lvlJc w:val="left"/>
      <w:rPr>
        <w:rFonts w:ascii="Calibri" w:hAnsi="Calibri" w:cs="Calibri" w:hint="default"/>
      </w:rPr>
    </w:lvl>
  </w:abstractNum>
  <w:abstractNum w:abstractNumId="2">
    <w:nsid w:val="1B2636B9"/>
    <w:multiLevelType w:val="hybridMultilevel"/>
    <w:tmpl w:val="1F0EC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83018"/>
    <w:multiLevelType w:val="hybridMultilevel"/>
    <w:tmpl w:val="8F88D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162ABC"/>
    <w:multiLevelType w:val="hybridMultilevel"/>
    <w:tmpl w:val="62B2B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7468AD"/>
    <w:multiLevelType w:val="singleLevel"/>
    <w:tmpl w:val="E14CE4C6"/>
    <w:lvl w:ilvl="0">
      <w:start w:val="1"/>
      <w:numFmt w:val="decimal"/>
      <w:lvlText w:val="%1."/>
      <w:legacy w:legacy="1" w:legacySpace="0" w:legacyIndent="350"/>
      <w:lvlJc w:val="left"/>
      <w:rPr>
        <w:rFonts w:ascii="Calibri" w:hAnsi="Calibri" w:cs="Calibri" w:hint="default"/>
      </w:rPr>
    </w:lvl>
  </w:abstractNum>
  <w:abstractNum w:abstractNumId="6">
    <w:nsid w:val="44DA1171"/>
    <w:multiLevelType w:val="hybridMultilevel"/>
    <w:tmpl w:val="AAA02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BE688F"/>
    <w:multiLevelType w:val="hybridMultilevel"/>
    <w:tmpl w:val="F0604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6C4118"/>
    <w:multiLevelType w:val="hybridMultilevel"/>
    <w:tmpl w:val="E7961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BD5CBC"/>
    <w:multiLevelType w:val="hybridMultilevel"/>
    <w:tmpl w:val="B7748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D40B7B"/>
    <w:multiLevelType w:val="hybridMultilevel"/>
    <w:tmpl w:val="3A40F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2F37E7"/>
    <w:multiLevelType w:val="hybridMultilevel"/>
    <w:tmpl w:val="276E0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11"/>
  </w:num>
  <w:num w:numId="8">
    <w:abstractNumId w:val="10"/>
  </w:num>
  <w:num w:numId="9">
    <w:abstractNumId w:val="7"/>
  </w:num>
  <w:num w:numId="10">
    <w:abstractNumId w:val="8"/>
  </w:num>
  <w:num w:numId="11">
    <w:abstractNumId w:val="9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67F0"/>
    <w:rsid w:val="000012C6"/>
    <w:rsid w:val="000354A3"/>
    <w:rsid w:val="000A3162"/>
    <w:rsid w:val="000B1A18"/>
    <w:rsid w:val="00105E43"/>
    <w:rsid w:val="0012199E"/>
    <w:rsid w:val="0019262F"/>
    <w:rsid w:val="001B02F9"/>
    <w:rsid w:val="001D63C2"/>
    <w:rsid w:val="001E190F"/>
    <w:rsid w:val="00207762"/>
    <w:rsid w:val="00320FC7"/>
    <w:rsid w:val="00334BC3"/>
    <w:rsid w:val="003356D0"/>
    <w:rsid w:val="00342372"/>
    <w:rsid w:val="003624C5"/>
    <w:rsid w:val="0038270A"/>
    <w:rsid w:val="004111CA"/>
    <w:rsid w:val="00427169"/>
    <w:rsid w:val="00475D2F"/>
    <w:rsid w:val="004E1B79"/>
    <w:rsid w:val="004F2C04"/>
    <w:rsid w:val="00577955"/>
    <w:rsid w:val="00580382"/>
    <w:rsid w:val="00584315"/>
    <w:rsid w:val="005908AE"/>
    <w:rsid w:val="005A5B10"/>
    <w:rsid w:val="005E0733"/>
    <w:rsid w:val="006435B1"/>
    <w:rsid w:val="006720E8"/>
    <w:rsid w:val="00691AB3"/>
    <w:rsid w:val="006A6FFF"/>
    <w:rsid w:val="006C2F7A"/>
    <w:rsid w:val="006C667E"/>
    <w:rsid w:val="006D191E"/>
    <w:rsid w:val="007042F5"/>
    <w:rsid w:val="00706882"/>
    <w:rsid w:val="007235CB"/>
    <w:rsid w:val="00792C3B"/>
    <w:rsid w:val="007A08A9"/>
    <w:rsid w:val="007A5106"/>
    <w:rsid w:val="007C08E3"/>
    <w:rsid w:val="008374C4"/>
    <w:rsid w:val="00843100"/>
    <w:rsid w:val="00897932"/>
    <w:rsid w:val="008F39EE"/>
    <w:rsid w:val="00901FE2"/>
    <w:rsid w:val="0091277A"/>
    <w:rsid w:val="009267F0"/>
    <w:rsid w:val="00933D14"/>
    <w:rsid w:val="00970624"/>
    <w:rsid w:val="00976C9A"/>
    <w:rsid w:val="00986D46"/>
    <w:rsid w:val="009A1E98"/>
    <w:rsid w:val="00A00CA9"/>
    <w:rsid w:val="00A27ED9"/>
    <w:rsid w:val="00A3533E"/>
    <w:rsid w:val="00A65BA6"/>
    <w:rsid w:val="00A83254"/>
    <w:rsid w:val="00A866F7"/>
    <w:rsid w:val="00AC21EC"/>
    <w:rsid w:val="00B03084"/>
    <w:rsid w:val="00B05315"/>
    <w:rsid w:val="00BE59C4"/>
    <w:rsid w:val="00C15CFB"/>
    <w:rsid w:val="00C33B4D"/>
    <w:rsid w:val="00C544B9"/>
    <w:rsid w:val="00C90080"/>
    <w:rsid w:val="00C95743"/>
    <w:rsid w:val="00CE0D22"/>
    <w:rsid w:val="00D0051B"/>
    <w:rsid w:val="00D422A5"/>
    <w:rsid w:val="00D62702"/>
    <w:rsid w:val="00D85B1F"/>
    <w:rsid w:val="00DE5105"/>
    <w:rsid w:val="00E55256"/>
    <w:rsid w:val="00E625B8"/>
    <w:rsid w:val="00EA06D9"/>
    <w:rsid w:val="00ED6DAB"/>
    <w:rsid w:val="00EE4C5E"/>
    <w:rsid w:val="00F45C28"/>
    <w:rsid w:val="00F72F42"/>
    <w:rsid w:val="00F825F9"/>
    <w:rsid w:val="00FA49BA"/>
    <w:rsid w:val="00FC348D"/>
    <w:rsid w:val="00FC7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41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7F0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9267F0"/>
    <w:pPr>
      <w:spacing w:before="300" w:after="80" w:line="240" w:lineRule="auto"/>
      <w:outlineLvl w:val="0"/>
    </w:pPr>
    <w:rPr>
      <w:rFonts w:asciiTheme="majorHAnsi" w:hAnsiTheme="majorHAnsi"/>
      <w:smallCaps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E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7F0"/>
    <w:pPr>
      <w:spacing w:before="240" w:after="60"/>
      <w:outlineLvl w:val="2"/>
    </w:pPr>
    <w:rPr>
      <w:b/>
      <w:color w:val="4F81BD" w:themeColor="accent1"/>
      <w:spacing w:val="1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7F0"/>
    <w:rPr>
      <w:rFonts w:asciiTheme="majorHAnsi" w:hAnsiTheme="majorHAnsi" w:cs="Times New Roman"/>
      <w:smallCaps/>
      <w:color w:val="1F497D" w:themeColor="text2"/>
      <w:sz w:val="32"/>
      <w:szCs w:val="3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267F0"/>
    <w:rPr>
      <w:rFonts w:cs="Times New Roman"/>
      <w:b/>
      <w:color w:val="4F81BD" w:themeColor="accent1"/>
      <w:spacing w:val="1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267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67F0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67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67F0"/>
    <w:rPr>
      <w:rFonts w:cs="Times New Roman"/>
      <w:sz w:val="23"/>
      <w:szCs w:val="20"/>
      <w:lang w:eastAsia="ja-JP"/>
    </w:rPr>
  </w:style>
  <w:style w:type="character" w:styleId="Emphasis">
    <w:name w:val="Emphasis"/>
    <w:uiPriority w:val="20"/>
    <w:qFormat/>
    <w:rsid w:val="009267F0"/>
    <w:rPr>
      <w:rFonts w:asciiTheme="minorHAnsi" w:hAnsiTheme="minorHAnsi"/>
      <w:b/>
      <w:i/>
      <w:color w:val="1F497D" w:themeColor="text2"/>
      <w:spacing w:val="10"/>
      <w:sz w:val="23"/>
    </w:rPr>
  </w:style>
  <w:style w:type="character" w:styleId="Hyperlink">
    <w:name w:val="Hyperlink"/>
    <w:basedOn w:val="DefaultParagraphFont"/>
    <w:uiPriority w:val="99"/>
    <w:unhideWhenUsed/>
    <w:rsid w:val="009267F0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9267F0"/>
    <w:rPr>
      <w:rFonts w:asciiTheme="minorHAnsi" w:hAnsiTheme="minorHAnsi"/>
      <w:b/>
      <w:dstrike w:val="0"/>
      <w:color w:val="C0504D" w:themeColor="accent2"/>
      <w:spacing w:val="10"/>
      <w:w w:val="100"/>
      <w:kern w:val="0"/>
      <w:position w:val="0"/>
      <w:sz w:val="23"/>
      <w:vertAlign w:val="baseline"/>
    </w:rPr>
  </w:style>
  <w:style w:type="paragraph" w:styleId="NoSpacing">
    <w:name w:val="No Spacing"/>
    <w:basedOn w:val="Normal"/>
    <w:link w:val="NoSpacingChar"/>
    <w:uiPriority w:val="99"/>
    <w:qFormat/>
    <w:rsid w:val="009267F0"/>
    <w:pPr>
      <w:spacing w:after="0" w:line="240" w:lineRule="auto"/>
    </w:pPr>
  </w:style>
  <w:style w:type="table" w:styleId="TableGrid">
    <w:name w:val="Table Grid"/>
    <w:basedOn w:val="TableNormal"/>
    <w:uiPriority w:val="1"/>
    <w:rsid w:val="009267F0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9267F0"/>
    <w:pPr>
      <w:tabs>
        <w:tab w:val="right" w:leader="dot" w:pos="8630"/>
      </w:tabs>
      <w:spacing w:before="180" w:after="40" w:line="240" w:lineRule="auto"/>
    </w:pPr>
    <w:rPr>
      <w:b/>
      <w:caps/>
      <w:noProof/>
      <w:color w:val="1F497D" w:themeColor="text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267F0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99"/>
    <w:rsid w:val="009267F0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9267F0"/>
    <w:pPr>
      <w:pBdr>
        <w:bottom w:val="single" w:sz="4" w:space="1" w:color="4F81BD" w:themeColor="accent1"/>
      </w:pBdr>
      <w:spacing w:after="0" w:line="240" w:lineRule="auto"/>
    </w:pPr>
    <w:rPr>
      <w:rFonts w:eastAsia="Times New Roman"/>
      <w:b/>
      <w:color w:val="1F497D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9267F0"/>
    <w:pPr>
      <w:pBdr>
        <w:top w:val="single" w:sz="4" w:space="1" w:color="4F81BD" w:themeColor="accent1"/>
      </w:pBdr>
    </w:pPr>
    <w:rPr>
      <w:color w:val="1F497D" w:themeColor="text2"/>
      <w:sz w:val="20"/>
    </w:rPr>
  </w:style>
  <w:style w:type="paragraph" w:customStyle="1" w:styleId="HeaderOdd">
    <w:name w:val="Header Odd"/>
    <w:basedOn w:val="Normal"/>
    <w:uiPriority w:val="39"/>
    <w:semiHidden/>
    <w:unhideWhenUsed/>
    <w:qFormat/>
    <w:rsid w:val="009267F0"/>
    <w:pPr>
      <w:pBdr>
        <w:bottom w:val="single" w:sz="4" w:space="1" w:color="4F81BD" w:themeColor="accent1"/>
      </w:pBdr>
      <w:spacing w:after="0" w:line="240" w:lineRule="auto"/>
      <w:jc w:val="right"/>
    </w:pPr>
    <w:rPr>
      <w:rFonts w:eastAsia="Times New Roman"/>
      <w:b/>
      <w:color w:val="1F497D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9267F0"/>
    <w:pPr>
      <w:pBdr>
        <w:top w:val="single" w:sz="4" w:space="1" w:color="4F81BD" w:themeColor="accent1"/>
      </w:pBdr>
      <w:jc w:val="right"/>
    </w:pPr>
    <w:rPr>
      <w:color w:val="1F497D" w:themeColor="text2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267F0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/>
      <w:color w:val="365F91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7F0"/>
    <w:rPr>
      <w:rFonts w:ascii="Tahoma" w:hAnsi="Tahoma" w:cs="Tahoma"/>
      <w:sz w:val="16"/>
      <w:szCs w:val="16"/>
      <w:lang w:eastAsia="ja-JP"/>
    </w:rPr>
  </w:style>
  <w:style w:type="character" w:styleId="SubtleEmphasis">
    <w:name w:val="Subtle Emphasis"/>
    <w:basedOn w:val="DefaultParagraphFont"/>
    <w:uiPriority w:val="19"/>
    <w:qFormat/>
    <w:rsid w:val="006720E8"/>
    <w:rPr>
      <w:rFonts w:asciiTheme="minorHAnsi" w:hAnsiTheme="minorHAnsi"/>
      <w:i/>
      <w:sz w:val="23"/>
    </w:rPr>
  </w:style>
  <w:style w:type="table" w:styleId="ColorfulList-Accent1">
    <w:name w:val="Colorful List Accent 1"/>
    <w:basedOn w:val="TableNormal"/>
    <w:uiPriority w:val="41"/>
    <w:rsid w:val="006720E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A27E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27E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105E43"/>
    <w:pPr>
      <w:spacing w:after="200" w:line="276" w:lineRule="auto"/>
      <w:ind w:left="720"/>
      <w:contextualSpacing/>
    </w:pPr>
    <w:rPr>
      <w:rFonts w:cstheme="minorBidi"/>
      <w:sz w:val="22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B05315"/>
    <w:pPr>
      <w:spacing w:after="100"/>
      <w:ind w:left="23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6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69CD5-4B68-4866-A935-6249C3086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26</Pages>
  <Words>3345</Words>
  <Characters>19069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FootLoose</dc:subject>
  <dc:creator>Ivan Tsvyatkov</dc:creator>
  <cp:lastModifiedBy>Ivan Tsvyatkov</cp:lastModifiedBy>
  <cp:revision>37</cp:revision>
  <dcterms:created xsi:type="dcterms:W3CDTF">2022-05-07T10:41:00Z</dcterms:created>
  <dcterms:modified xsi:type="dcterms:W3CDTF">2022-05-10T15:45:00Z</dcterms:modified>
</cp:coreProperties>
</file>