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C29" w:rsidRPr="00692C29" w:rsidRDefault="00692C29" w:rsidP="00692C29">
      <w:pPr>
        <w:shd w:val="clear" w:color="auto" w:fill="FFFFFF"/>
        <w:spacing w:after="12" w:line="240" w:lineRule="auto"/>
        <w:outlineLvl w:val="1"/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val="en-US" w:eastAsia="ru-RU"/>
        </w:rPr>
      </w:pPr>
      <w:r w:rsidRPr="00692C29"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val="en-US" w:eastAsia="ru-RU"/>
        </w:rPr>
        <w:t>Author Instructions</w:t>
      </w:r>
    </w:p>
    <w:p w:rsidR="005A1D93" w:rsidRPr="006E0E97" w:rsidRDefault="00692C29" w:rsidP="00692C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</w:pPr>
      <w:r w:rsidRPr="00692C29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 xml:space="preserve">Papers are invited on the topics outlined and others falling within the scope of the meeting. </w:t>
      </w:r>
      <w:r w:rsidR="005A1D93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Advanced a</w:t>
      </w:r>
      <w:r w:rsidRPr="00692C29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 xml:space="preserve">bstracts of more than </w:t>
      </w:r>
      <w:r w:rsidR="005A1D93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1</w:t>
      </w:r>
      <w:r w:rsidR="00002900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2</w:t>
      </w:r>
      <w:r w:rsidR="005A1D93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00</w:t>
      </w:r>
      <w:r w:rsidRPr="00692C29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 xml:space="preserve"> words should be submitted until (</w:t>
      </w:r>
      <w:r w:rsidR="005A1D93" w:rsidRPr="005A1D93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1</w:t>
      </w:r>
      <w:r w:rsidR="005A1D93" w:rsidRPr="005A1D93">
        <w:rPr>
          <w:rFonts w:ascii="Times New Roman" w:eastAsia="Times New Roman" w:hAnsi="Times New Roman" w:cs="Times New Roman"/>
          <w:color w:val="333333"/>
          <w:szCs w:val="24"/>
          <w:vertAlign w:val="superscript"/>
          <w:lang w:val="en-US" w:eastAsia="ru-RU"/>
        </w:rPr>
        <w:t>st</w:t>
      </w:r>
      <w:r w:rsidRPr="00692C29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 xml:space="preserve"> </w:t>
      </w:r>
      <w:r w:rsidR="005A1D93" w:rsidRPr="005A1D93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October</w:t>
      </w:r>
      <w:r w:rsidRPr="00692C29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 xml:space="preserve"> 2015). Abstracts should clearly state the purpose, results and conclusions of the work to be described in the final paper. All abstracts will be blind refereed by </w:t>
      </w:r>
      <w:r w:rsidRPr="00002900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 xml:space="preserve">at least </w:t>
      </w:r>
      <w:r w:rsidR="00002900" w:rsidRPr="00002900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three</w:t>
      </w:r>
      <w:r w:rsidRPr="00002900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 xml:space="preserve"> reviewers</w:t>
      </w:r>
      <w:r w:rsidRPr="00692C29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 xml:space="preserve"> but their acceptance is not guaranteed. Confirmation of acceptance, together with the invitation for the full paper preparation and presentation at the Conference will be sent after (</w:t>
      </w:r>
      <w:r w:rsidR="005A1D93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10</w:t>
      </w:r>
      <w:r w:rsidRPr="00692C29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 xml:space="preserve">th </w:t>
      </w:r>
      <w:r w:rsidR="005A1D93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October</w:t>
      </w:r>
      <w:r w:rsidR="006E0E97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 xml:space="preserve"> 2015).</w:t>
      </w:r>
    </w:p>
    <w:p w:rsidR="00692C29" w:rsidRPr="00692C29" w:rsidRDefault="00002900" w:rsidP="00692C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</w:pPr>
      <w:r w:rsidRPr="00002900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A</w:t>
      </w:r>
      <w:r w:rsidR="00692C29" w:rsidRPr="00002900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 xml:space="preserve">cceptance will be based on the </w:t>
      </w:r>
      <w:r w:rsidRPr="00002900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advanced abstract</w:t>
      </w:r>
      <w:r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.</w:t>
      </w:r>
      <w:r w:rsidR="00692C29" w:rsidRPr="00692C29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 xml:space="preserve"> At least one author of each accepted paper MUST register and present the paper at the Conference to ensure that your paper is included in the proceedings.</w:t>
      </w:r>
      <w:r w:rsidR="005A1D93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 xml:space="preserve"> </w:t>
      </w:r>
      <w:r w:rsidR="00692C29" w:rsidRPr="00692C29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The official language of the Conference will be English.</w:t>
      </w:r>
    </w:p>
    <w:p w:rsidR="00692C29" w:rsidRPr="006E0E97" w:rsidRDefault="00692C29" w:rsidP="00692C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</w:pPr>
      <w:r w:rsidRPr="00692C29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To assist authors and contributors with the keying of their work to the standard required, we have made available Instruct</w:t>
      </w:r>
      <w:r w:rsidR="006E0E97">
        <w:rPr>
          <w:rFonts w:ascii="Times New Roman" w:eastAsia="Times New Roman" w:hAnsi="Times New Roman" w:cs="Times New Roman"/>
          <w:color w:val="333333"/>
          <w:szCs w:val="24"/>
          <w:lang w:val="en-US" w:eastAsia="ru-RU"/>
        </w:rPr>
        <w:t>ions for Authors and Templates.</w:t>
      </w:r>
    </w:p>
    <w:p w:rsidR="00692C29" w:rsidRPr="006E0E97" w:rsidRDefault="00692C29" w:rsidP="00692C29">
      <w:pPr>
        <w:pStyle w:val="a3"/>
        <w:shd w:val="clear" w:color="auto" w:fill="FFFFFF"/>
        <w:rPr>
          <w:color w:val="333333"/>
          <w:sz w:val="22"/>
          <w:lang w:val="en-US"/>
        </w:rPr>
      </w:pPr>
      <w:r w:rsidRPr="005A1D93">
        <w:rPr>
          <w:color w:val="333333"/>
          <w:sz w:val="22"/>
          <w:lang w:val="en-US"/>
        </w:rPr>
        <w:t xml:space="preserve">Please note that the instructions are intended to give consistency of style and format. </w:t>
      </w:r>
      <w:r w:rsidRPr="00002900">
        <w:rPr>
          <w:color w:val="333333"/>
          <w:sz w:val="22"/>
          <w:lang w:val="en-US"/>
        </w:rPr>
        <w:t>Failure to comply with these instructions may result in your paper being returned and cause a delay in publication.</w:t>
      </w:r>
    </w:p>
    <w:p w:rsidR="00692C29" w:rsidRPr="005A1D93" w:rsidRDefault="00692C29" w:rsidP="00692C29">
      <w:pPr>
        <w:pStyle w:val="a3"/>
        <w:shd w:val="clear" w:color="auto" w:fill="FFFFFF"/>
        <w:jc w:val="both"/>
        <w:rPr>
          <w:color w:val="333333"/>
          <w:sz w:val="20"/>
          <w:lang w:val="en-US"/>
        </w:rPr>
      </w:pPr>
      <w:r w:rsidRPr="005A1D93">
        <w:rPr>
          <w:color w:val="333333"/>
          <w:sz w:val="22"/>
          <w:lang w:val="en-US"/>
        </w:rPr>
        <w:t xml:space="preserve">If you have any queries about the formatting of your work please check with our </w:t>
      </w:r>
      <w:r w:rsidR="005A1D93" w:rsidRPr="005A1D93">
        <w:rPr>
          <w:color w:val="333333"/>
          <w:sz w:val="22"/>
          <w:lang w:val="en-US"/>
        </w:rPr>
        <w:t>Organizing</w:t>
      </w:r>
      <w:r w:rsidRPr="005A1D93">
        <w:rPr>
          <w:color w:val="333333"/>
          <w:sz w:val="22"/>
          <w:lang w:val="en-US"/>
        </w:rPr>
        <w:t xml:space="preserve"> Committee: </w:t>
      </w:r>
      <w:hyperlink r:id="rId4" w:history="1">
        <w:r w:rsidR="005A1D93" w:rsidRPr="005A1D93">
          <w:rPr>
            <w:rStyle w:val="a4"/>
            <w:b/>
            <w:szCs w:val="28"/>
            <w:lang w:val="en-US"/>
          </w:rPr>
          <w:t>MBInnovation</w:t>
        </w:r>
        <w:r w:rsidR="005A1D93" w:rsidRPr="005A1D93">
          <w:rPr>
            <w:rStyle w:val="a4"/>
            <w:b/>
            <w:szCs w:val="28"/>
            <w:shd w:val="clear" w:color="auto" w:fill="FFFFFF"/>
            <w:lang w:val="en-US"/>
          </w:rPr>
          <w:t>@hse.ru</w:t>
        </w:r>
      </w:hyperlink>
    </w:p>
    <w:sectPr w:rsidR="00692C29" w:rsidRPr="005A1D93" w:rsidSect="00B70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92C29"/>
    <w:rsid w:val="00002900"/>
    <w:rsid w:val="0023405A"/>
    <w:rsid w:val="00241E94"/>
    <w:rsid w:val="003E1782"/>
    <w:rsid w:val="005A1D93"/>
    <w:rsid w:val="00692C29"/>
    <w:rsid w:val="006E0E97"/>
    <w:rsid w:val="007358D1"/>
    <w:rsid w:val="008074F5"/>
    <w:rsid w:val="008665CA"/>
    <w:rsid w:val="00B709ED"/>
    <w:rsid w:val="00CD4A85"/>
    <w:rsid w:val="00DB2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9ED"/>
  </w:style>
  <w:style w:type="paragraph" w:styleId="2">
    <w:name w:val="heading 2"/>
    <w:basedOn w:val="a"/>
    <w:link w:val="20"/>
    <w:uiPriority w:val="9"/>
    <w:qFormat/>
    <w:rsid w:val="00692C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2C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9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semiHidden/>
    <w:unhideWhenUsed/>
    <w:rsid w:val="00692C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6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913">
          <w:marLeft w:val="0"/>
          <w:marRight w:val="0"/>
          <w:marTop w:val="0"/>
          <w:marBottom w:val="0"/>
          <w:divBdr>
            <w:top w:val="single" w:sz="18" w:space="6" w:color="46001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BInnovation@hs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ps</cp:lastModifiedBy>
  <cp:revision>3</cp:revision>
  <dcterms:created xsi:type="dcterms:W3CDTF">2015-08-26T21:41:00Z</dcterms:created>
  <dcterms:modified xsi:type="dcterms:W3CDTF">2015-08-26T21:50:00Z</dcterms:modified>
</cp:coreProperties>
</file>