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Тестовое задание: API-сервис для вопросов и ответов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Функциональные требования</w:t>
      </w:r>
    </w:p>
    <w:p w:rsidR="00000000" w:rsidDel="00000000" w:rsidP="00000000" w:rsidRDefault="00000000" w:rsidRPr="00000000" w14:paraId="0000000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Модели: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Question</w:t>
      </w:r>
      <w:r w:rsidDel="00000000" w:rsidR="00000000" w:rsidRPr="00000000">
        <w:rPr>
          <w:sz w:val="20"/>
          <w:szCs w:val="20"/>
          <w:rtl w:val="0"/>
        </w:rPr>
        <w:t xml:space="preserve"> – вопрос: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id: int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text: str (текст вопроса)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created_at: datetime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Answer</w:t>
      </w:r>
      <w:r w:rsidDel="00000000" w:rsidR="00000000" w:rsidRPr="00000000">
        <w:rPr>
          <w:sz w:val="20"/>
          <w:szCs w:val="20"/>
          <w:rtl w:val="0"/>
        </w:rPr>
        <w:t xml:space="preserve"> – ответ на вопрос: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id: int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question_id: int (ссылка на Question)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user_id: str (идентификатор пользователя, например uuid)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text: str (текст ответа)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created_at: datetime</w:t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Методы API: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Вопросы (Questions):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GET /questions/</w:t>
      </w:r>
      <w:r w:rsidDel="00000000" w:rsidR="00000000" w:rsidRPr="00000000">
        <w:rPr>
          <w:sz w:val="20"/>
          <w:szCs w:val="20"/>
          <w:rtl w:val="0"/>
        </w:rPr>
        <w:t xml:space="preserve"> — список всех вопросов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POST /questions/</w:t>
      </w:r>
      <w:r w:rsidDel="00000000" w:rsidR="00000000" w:rsidRPr="00000000">
        <w:rPr>
          <w:sz w:val="20"/>
          <w:szCs w:val="20"/>
          <w:rtl w:val="0"/>
        </w:rPr>
        <w:t xml:space="preserve"> — создать новый вопрос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GET /questions/{id}</w:t>
      </w:r>
      <w:r w:rsidDel="00000000" w:rsidR="00000000" w:rsidRPr="00000000">
        <w:rPr>
          <w:sz w:val="20"/>
          <w:szCs w:val="20"/>
          <w:rtl w:val="0"/>
        </w:rPr>
        <w:t xml:space="preserve"> — получить вопрос и все ответы на него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DELETE /questions/{id}</w:t>
      </w:r>
      <w:r w:rsidDel="00000000" w:rsidR="00000000" w:rsidRPr="00000000">
        <w:rPr>
          <w:sz w:val="20"/>
          <w:szCs w:val="20"/>
          <w:rtl w:val="0"/>
        </w:rPr>
        <w:t xml:space="preserve"> — удалить вопрос (вместе с ответами)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Ответы (Answers):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POST /questions/{id}/answers/</w:t>
      </w:r>
      <w:r w:rsidDel="00000000" w:rsidR="00000000" w:rsidRPr="00000000">
        <w:rPr>
          <w:sz w:val="20"/>
          <w:szCs w:val="20"/>
          <w:rtl w:val="0"/>
        </w:rPr>
        <w:t xml:space="preserve"> — добавить ответ к вопросу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GET /answers/{id}</w:t>
      </w:r>
      <w:r w:rsidDel="00000000" w:rsidR="00000000" w:rsidRPr="00000000">
        <w:rPr>
          <w:sz w:val="20"/>
          <w:szCs w:val="20"/>
          <w:rtl w:val="0"/>
        </w:rPr>
        <w:t xml:space="preserve"> — получить конкретный ответ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DELETE /answers/{id}</w:t>
      </w:r>
      <w:r w:rsidDel="00000000" w:rsidR="00000000" w:rsidRPr="00000000">
        <w:rPr>
          <w:sz w:val="20"/>
          <w:szCs w:val="20"/>
          <w:rtl w:val="0"/>
        </w:rPr>
        <w:t xml:space="preserve"> — удалить ответ</w:t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Логика: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Нельзя создать ответ к несуществующему вопросу.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Один и тот же пользователь может оставлять несколько ответов на один вопрос.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При удалении вопроса должны удаляться все его ответы (каскадно).</w:t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⚙️ </w:t>
      </w:r>
      <w:r w:rsidDel="00000000" w:rsidR="00000000" w:rsidRPr="00000000">
        <w:rPr>
          <w:b w:val="1"/>
          <w:sz w:val="20"/>
          <w:szCs w:val="20"/>
          <w:rtl w:val="0"/>
        </w:rPr>
        <w:t xml:space="preserve">Технические требования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Использовать </w:t>
      </w:r>
      <w:r w:rsidDel="00000000" w:rsidR="00000000" w:rsidRPr="00000000">
        <w:rPr>
          <w:b w:val="1"/>
          <w:sz w:val="20"/>
          <w:szCs w:val="20"/>
          <w:rtl w:val="0"/>
        </w:rPr>
        <w:t xml:space="preserve">FastAPI или Django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Работа с БД через </w:t>
      </w:r>
      <w:r w:rsidDel="00000000" w:rsidR="00000000" w:rsidRPr="00000000">
        <w:rPr>
          <w:b w:val="1"/>
          <w:sz w:val="20"/>
          <w:szCs w:val="20"/>
          <w:rtl w:val="0"/>
        </w:rPr>
        <w:t xml:space="preserve">ORM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Использовать </w:t>
      </w:r>
      <w:r w:rsidDel="00000000" w:rsidR="00000000" w:rsidRPr="00000000">
        <w:rPr>
          <w:b w:val="1"/>
          <w:sz w:val="20"/>
          <w:szCs w:val="20"/>
          <w:rtl w:val="0"/>
        </w:rPr>
        <w:t xml:space="preserve">PostgreSQL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Использовать миграции.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Обернуть приложение в </w:t>
      </w:r>
      <w:r w:rsidDel="00000000" w:rsidR="00000000" w:rsidRPr="00000000">
        <w:rPr>
          <w:b w:val="1"/>
          <w:sz w:val="20"/>
          <w:szCs w:val="20"/>
          <w:rtl w:val="0"/>
        </w:rPr>
        <w:t xml:space="preserve">Docker</w:t>
      </w:r>
      <w:r w:rsidDel="00000000" w:rsidR="00000000" w:rsidRPr="00000000">
        <w:rPr>
          <w:sz w:val="20"/>
          <w:szCs w:val="20"/>
          <w:rtl w:val="0"/>
        </w:rPr>
        <w:t xml:space="preserve"> и запустить через </w:t>
      </w:r>
      <w:r w:rsidDel="00000000" w:rsidR="00000000" w:rsidRPr="00000000">
        <w:rPr>
          <w:b w:val="1"/>
          <w:sz w:val="20"/>
          <w:szCs w:val="20"/>
          <w:rtl w:val="0"/>
        </w:rPr>
        <w:t xml:space="preserve">docker-compose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Приветствуется: логгирование, тесты (</w:t>
      </w:r>
      <w:r w:rsidDel="00000000" w:rsidR="00000000" w:rsidRPr="00000000">
        <w:rPr>
          <w:b w:val="1"/>
          <w:sz w:val="20"/>
          <w:szCs w:val="20"/>
          <w:rtl w:val="0"/>
        </w:rPr>
        <w:t xml:space="preserve">pytest</w:t>
      </w:r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B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📦 </w:t>
      </w:r>
      <w:r w:rsidDel="00000000" w:rsidR="00000000" w:rsidRPr="00000000">
        <w:rPr>
          <w:b w:val="1"/>
          <w:sz w:val="20"/>
          <w:szCs w:val="20"/>
          <w:rtl w:val="0"/>
        </w:rPr>
        <w:t xml:space="preserve">Что нужно предоставить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Ссылку на репозиторий (GitHub/GitLab).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README.md</w:t>
      </w:r>
      <w:r w:rsidDel="00000000" w:rsidR="00000000" w:rsidRPr="00000000">
        <w:rPr>
          <w:sz w:val="20"/>
          <w:szCs w:val="20"/>
          <w:rtl w:val="0"/>
        </w:rPr>
        <w:t xml:space="preserve"> с инструкцией по запуску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docker-compose up</w:t>
      </w:r>
      <w:r w:rsidDel="00000000" w:rsidR="00000000" w:rsidRPr="00000000">
        <w:rPr>
          <w:sz w:val="20"/>
          <w:szCs w:val="20"/>
          <w:rtl w:val="0"/>
        </w:rPr>
        <w:t xml:space="preserve">) и описанием проекта.</w:t>
      </w:r>
    </w:p>
    <w:p w:rsidR="00000000" w:rsidDel="00000000" w:rsidP="00000000" w:rsidRDefault="00000000" w:rsidRPr="00000000" w14:paraId="00000030">
      <w:pPr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🧠 </w:t>
      </w:r>
      <w:r w:rsidDel="00000000" w:rsidR="00000000" w:rsidRPr="00000000">
        <w:rPr>
          <w:b w:val="1"/>
          <w:sz w:val="20"/>
          <w:szCs w:val="20"/>
          <w:rtl w:val="0"/>
        </w:rPr>
        <w:t xml:space="preserve">Критерии оценки: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Архитектура проекта.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Читаемость и качество кода.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Корректность бизнес-логики (валидация, каскадное удаление).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Работа с Docker и docker-compose.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Наличие тестов и миграций (хотя бы одного теста и одной миграции).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9">
      <w:pPr>
        <w:rPr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⚠️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Частые ошибки:</w:t>
      </w:r>
    </w:p>
    <w:p w:rsidR="00000000" w:rsidDel="00000000" w:rsidP="00000000" w:rsidRDefault="00000000" w:rsidRPr="00000000" w14:paraId="0000003A">
      <w:pPr>
        <w:ind w:left="81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0"/>
          <w:szCs w:val="20"/>
          <w:rtl w:val="0"/>
        </w:rPr>
        <w:t xml:space="preserve">Не структурированный проект (все в одном или двух файлах, отсутствие модульности).</w:t>
      </w:r>
    </w:p>
    <w:p w:rsidR="00000000" w:rsidDel="00000000" w:rsidP="00000000" w:rsidRDefault="00000000" w:rsidRPr="00000000" w14:paraId="0000003B">
      <w:pPr>
        <w:ind w:left="81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0"/>
          <w:szCs w:val="20"/>
          <w:rtl w:val="0"/>
        </w:rPr>
        <w:t xml:space="preserve">Нечитаемый код (дублирование функций, смешивание бизнес-логики и работы с БД).</w:t>
      </w:r>
    </w:p>
    <w:p w:rsidR="00000000" w:rsidDel="00000000" w:rsidP="00000000" w:rsidRDefault="00000000" w:rsidRPr="00000000" w14:paraId="0000003C">
      <w:pPr>
        <w:ind w:left="81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0"/>
          <w:szCs w:val="20"/>
          <w:rtl w:val="0"/>
        </w:rPr>
        <w:t xml:space="preserve">Отсутствие типизации (игнорирование </w:t>
      </w:r>
      <w:r w:rsidDel="00000000" w:rsidR="00000000" w:rsidRPr="00000000">
        <w:rPr>
          <w:color w:val="188038"/>
          <w:sz w:val="20"/>
          <w:szCs w:val="20"/>
          <w:rtl w:val="0"/>
        </w:rPr>
        <w:t xml:space="preserve">type hints</w:t>
      </w:r>
      <w:r w:rsidDel="00000000" w:rsidR="00000000" w:rsidRPr="00000000">
        <w:rPr>
          <w:sz w:val="20"/>
          <w:szCs w:val="20"/>
          <w:rtl w:val="0"/>
        </w:rPr>
        <w:t xml:space="preserve"> и Pydantic-схем).</w:t>
      </w:r>
    </w:p>
    <w:p w:rsidR="00000000" w:rsidDel="00000000" w:rsidP="00000000" w:rsidRDefault="00000000" w:rsidRPr="00000000" w14:paraId="0000003D">
      <w:pPr>
        <w:ind w:left="81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0"/>
          <w:szCs w:val="20"/>
          <w:rtl w:val="0"/>
        </w:rPr>
        <w:t xml:space="preserve">Отсутствие валидации входных данных (например, пустые тексты вопросов/ответов).</w:t>
      </w:r>
    </w:p>
    <w:p w:rsidR="00000000" w:rsidDel="00000000" w:rsidP="00000000" w:rsidRDefault="00000000" w:rsidRPr="00000000" w14:paraId="0000003E">
      <w:pPr>
        <w:ind w:left="81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0"/>
          <w:szCs w:val="20"/>
          <w:rtl w:val="0"/>
        </w:rPr>
        <w:t xml:space="preserve">Нет описания запуска проекта в </w:t>
      </w:r>
      <w:r w:rsidDel="00000000" w:rsidR="00000000" w:rsidRPr="00000000">
        <w:rPr>
          <w:color w:val="188038"/>
          <w:sz w:val="20"/>
          <w:szCs w:val="20"/>
          <w:rtl w:val="0"/>
        </w:rPr>
        <w:t xml:space="preserve">README.md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