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září 2015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29. 09. 2015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OpenCard: pravidelná koordinační schůzka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22. 09. 2015</w:t>
            </w:r>
          </w:p>
        </w:tc>
        <w:tc>
          <w:tcPr>
            <w:tcW w:type="dxa" w:w="1440"/>
          </w:tcPr>
          <w:p>
            <w:r>
              <w:t>18:00-18:10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OpenData: Dopis ROPIDu s přístupovými právy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22. 09. 2015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OpenCard: pravidelná koordinační schůzka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17. 09. 2015</w:t>
            </w:r>
          </w:p>
        </w:tc>
        <w:tc>
          <w:tcPr>
            <w:tcW w:type="dxa" w:w="1440"/>
          </w:tcPr>
          <w:p>
            <w:r>
              <w:t>09:30-12:00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OpenData: Schůzka s realizačním týmem, zřízení přístupu pilotním subjektům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h) účast na seminářích</w:t>
            </w:r>
          </w:p>
        </w:tc>
        <w:tc>
          <w:tcPr>
            <w:tcW w:type="dxa" w:w="1440"/>
          </w:tcPr>
          <w:p>
            <w:r>
              <w:t>24. 09. 2015</w:t>
            </w:r>
          </w:p>
        </w:tc>
        <w:tc>
          <w:tcPr>
            <w:tcW w:type="dxa" w:w="1440"/>
          </w:tcPr>
          <w:p>
            <w:r>
              <w:t>08:30-16:00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účast na konferenci/workshopu Morgenstadt city lab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14. 09. 2015</w:t>
            </w:r>
          </w:p>
        </w:tc>
        <w:tc>
          <w:tcPr>
            <w:tcW w:type="dxa" w:w="1440"/>
          </w:tcPr>
          <w:p>
            <w:r>
              <w:t>12:00-16:00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Konference o participaci v Senátu ČR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15. 09. 2015</w:t>
            </w:r>
          </w:p>
        </w:tc>
        <w:tc>
          <w:tcPr>
            <w:tcW w:type="dxa" w:w="1440"/>
          </w:tcPr>
          <w:p>
            <w:r>
              <w:t>15:00-17:30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Účast na výboru pro majetek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09. 09. 2015</w:t>
            </w:r>
          </w:p>
        </w:tc>
        <w:tc>
          <w:tcPr>
            <w:tcW w:type="dxa" w:w="1440"/>
          </w:tcPr>
          <w:p>
            <w:r>
              <w:t>16:30-18:30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Účast na výboru pro legislativu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15. 09. 2015</w:t>
            </w:r>
          </w:p>
        </w:tc>
        <w:tc>
          <w:tcPr>
            <w:tcW w:type="dxa" w:w="1440"/>
          </w:tcPr>
          <w:p>
            <w:r>
              <w:t>13:30-15:00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Účast na jednání komise ICT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10. 09. 2015</w:t>
            </w:r>
          </w:p>
        </w:tc>
        <w:tc>
          <w:tcPr>
            <w:tcW w:type="dxa" w:w="1440"/>
          </w:tcPr>
          <w:p>
            <w:r>
              <w:t>09:00-22:00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34.2</w:t>
            </w:r>
          </w:p>
        </w:tc>
        <w:tc>
          <w:tcPr>
            <w:tcW w:type="dxa" w:w="1440"/>
          </w:tcPr>
          <w:p>
            <w:r>
              <w:t>34.2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05. 10. 2015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