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únor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23. 02. 2017</w:t>
            </w:r>
          </w:p>
        </w:tc>
        <w:tc>
          <w:tcPr>
            <w:tcW w:type="dxa" w:w="1440"/>
          </w:tcPr>
          <w:p>
            <w:r>
              <w:t>9:00-17:10</w:t>
            </w:r>
          </w:p>
        </w:tc>
        <w:tc>
          <w:tcPr>
            <w:tcW w:type="dxa" w:w="1440"/>
          </w:tcPr>
          <w:p>
            <w:r>
              <w:t>8.15</w:t>
            </w:r>
          </w:p>
        </w:tc>
        <w:tc>
          <w:tcPr>
            <w:tcW w:type="dxa" w:w="1440"/>
          </w:tcPr>
          <w:p>
            <w:r>
              <w:t>8.15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22. 02. 2017</w:t>
            </w:r>
          </w:p>
        </w:tc>
        <w:tc>
          <w:tcPr>
            <w:tcW w:type="dxa" w:w="1440"/>
          </w:tcPr>
          <w:p>
            <w:r>
              <w:t>16:00-16:50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výbor pro legislativu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16. 02. 2017</w:t>
            </w:r>
          </w:p>
        </w:tc>
        <w:tc>
          <w:tcPr>
            <w:tcW w:type="dxa" w:w="1440"/>
          </w:tcPr>
          <w:p>
            <w:r>
              <w:t>14:30-15:12</w:t>
            </w:r>
          </w:p>
        </w:tc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>
              <w:t>jednání výboru pro sport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9.7</w:t>
            </w:r>
          </w:p>
        </w:tc>
        <w:tc>
          <w:tcPr>
            <w:tcW w:type="dxa" w:w="1440"/>
          </w:tcPr>
          <w:p>
            <w:r>
              <w:t>9.7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14. 11. 2017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