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C8" w:rsidRDefault="00795FC8" w:rsidP="00C11276">
      <w:pPr>
        <w:tabs>
          <w:tab w:val="left" w:pos="1985"/>
          <w:tab w:val="left" w:pos="4820"/>
        </w:tabs>
        <w:ind w:left="5954" w:right="159"/>
        <w:rPr>
          <w:rFonts w:ascii="Arial" w:hAnsi="Arial" w:cs="Arial"/>
          <w:b/>
          <w:i/>
          <w:noProof/>
          <w:sz w:val="22"/>
          <w:szCs w:val="22"/>
        </w:rPr>
      </w:pPr>
    </w:p>
    <w:p w:rsidR="00C11276" w:rsidRPr="00182F6F" w:rsidRDefault="00182F6F" w:rsidP="00C11276">
      <w:pPr>
        <w:tabs>
          <w:tab w:val="left" w:pos="1985"/>
          <w:tab w:val="left" w:pos="4820"/>
        </w:tabs>
        <w:ind w:left="5954" w:right="159"/>
        <w:rPr>
          <w:rFonts w:ascii="Arial" w:hAnsi="Arial" w:cs="Arial"/>
          <w:b/>
          <w:i/>
          <w:noProof/>
          <w:sz w:val="22"/>
          <w:szCs w:val="22"/>
        </w:rPr>
      </w:pPr>
      <w:r w:rsidRPr="00182F6F">
        <w:rPr>
          <w:rFonts w:ascii="Arial" w:hAnsi="Arial" w:cs="Arial"/>
          <w:b/>
          <w:i/>
          <w:noProof/>
          <w:sz w:val="22"/>
          <w:szCs w:val="22"/>
        </w:rPr>
        <w:t>Ondřej Profant</w:t>
      </w:r>
    </w:p>
    <w:p w:rsidR="00B66AAB" w:rsidRDefault="003213E5" w:rsidP="009F7435">
      <w:pPr>
        <w:pStyle w:val="MTextAgendi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hyperlink r:id="rId8" w:history="1">
        <w:r w:rsidR="00795FC8" w:rsidRPr="00574A23">
          <w:rPr>
            <w:rStyle w:val="Hypertextovodkaz"/>
            <w:rFonts w:ascii="Arial" w:hAnsi="Arial" w:cs="Arial"/>
          </w:rPr>
          <w:t>ondrej.profant@praha.eu</w:t>
        </w:r>
      </w:hyperlink>
    </w:p>
    <w:p w:rsidR="00795FC8" w:rsidRDefault="00795FC8" w:rsidP="009F7435">
      <w:pPr>
        <w:pStyle w:val="MTextAgendio"/>
        <w:rPr>
          <w:rFonts w:ascii="Arial" w:hAnsi="Arial" w:cs="Arial"/>
        </w:rPr>
      </w:pPr>
    </w:p>
    <w:p w:rsidR="00795FC8" w:rsidRPr="00873057" w:rsidRDefault="00795FC8" w:rsidP="009F7435">
      <w:pPr>
        <w:pStyle w:val="MTextAgendio"/>
        <w:rPr>
          <w:rFonts w:ascii="Arial" w:hAnsi="Arial" w:cs="Arial"/>
        </w:rPr>
      </w:pPr>
    </w:p>
    <w:p w:rsidR="00B66AAB" w:rsidRPr="00873057" w:rsidRDefault="00B66AAB" w:rsidP="009F7435">
      <w:pPr>
        <w:pStyle w:val="MTextAgendio"/>
        <w:rPr>
          <w:rFonts w:ascii="Arial" w:hAnsi="Arial" w:cs="Arial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407"/>
        <w:gridCol w:w="3379"/>
        <w:gridCol w:w="1357"/>
        <w:gridCol w:w="3321"/>
      </w:tblGrid>
      <w:tr w:rsidR="00CC05E3" w:rsidRPr="00873057" w:rsidTr="000E7BDA">
        <w:trPr>
          <w:trHeight w:val="283"/>
        </w:trPr>
        <w:tc>
          <w:tcPr>
            <w:tcW w:w="1407" w:type="dxa"/>
            <w:vAlign w:val="center"/>
          </w:tcPr>
          <w:p w:rsidR="00CC05E3" w:rsidRPr="00873057" w:rsidRDefault="00B66AAB" w:rsidP="003939C6">
            <w:pPr>
              <w:pStyle w:val="Hlavika"/>
              <w:rPr>
                <w:b w:val="0"/>
              </w:rPr>
            </w:pPr>
            <w:r w:rsidRPr="00873057">
              <w:rPr>
                <w:b w:val="0"/>
              </w:rPr>
              <w:t xml:space="preserve">V Praze dne: </w:t>
            </w:r>
          </w:p>
        </w:tc>
        <w:tc>
          <w:tcPr>
            <w:tcW w:w="3379" w:type="dxa"/>
            <w:vAlign w:val="center"/>
          </w:tcPr>
          <w:p w:rsidR="00CC05E3" w:rsidRPr="00873057" w:rsidRDefault="00182F6F" w:rsidP="003939C6">
            <w:pPr>
              <w:pStyle w:val="Hlavika"/>
            </w:pPr>
            <w:proofErr w:type="gramStart"/>
            <w:r>
              <w:t>20</w:t>
            </w:r>
            <w:r w:rsidR="00605105">
              <w:t>.10.2015</w:t>
            </w:r>
            <w:proofErr w:type="gramEnd"/>
          </w:p>
        </w:tc>
        <w:tc>
          <w:tcPr>
            <w:tcW w:w="1357" w:type="dxa"/>
            <w:vAlign w:val="center"/>
          </w:tcPr>
          <w:p w:rsidR="00CC05E3" w:rsidRPr="00873057" w:rsidRDefault="00CC05E3" w:rsidP="003939C6">
            <w:pPr>
              <w:pStyle w:val="Hlavika"/>
              <w:rPr>
                <w:b w:val="0"/>
              </w:rPr>
            </w:pPr>
          </w:p>
        </w:tc>
        <w:tc>
          <w:tcPr>
            <w:tcW w:w="3321" w:type="dxa"/>
            <w:vAlign w:val="center"/>
          </w:tcPr>
          <w:p w:rsidR="00CC05E3" w:rsidRPr="00873057" w:rsidRDefault="00CC05E3" w:rsidP="003939C6">
            <w:pPr>
              <w:pStyle w:val="Hlavika"/>
            </w:pPr>
          </w:p>
        </w:tc>
      </w:tr>
      <w:tr w:rsidR="00CC05E3" w:rsidRPr="00873057" w:rsidTr="000E7BDA">
        <w:trPr>
          <w:trHeight w:val="283"/>
        </w:trPr>
        <w:tc>
          <w:tcPr>
            <w:tcW w:w="1407" w:type="dxa"/>
            <w:vAlign w:val="center"/>
          </w:tcPr>
          <w:p w:rsidR="00CC05E3" w:rsidRPr="00873057" w:rsidRDefault="00B66AAB" w:rsidP="003939C6">
            <w:pPr>
              <w:pStyle w:val="Hlavika"/>
              <w:rPr>
                <w:b w:val="0"/>
              </w:rPr>
            </w:pPr>
            <w:r w:rsidRPr="00873057">
              <w:rPr>
                <w:b w:val="0"/>
              </w:rPr>
              <w:t>Vyřizuje</w:t>
            </w:r>
            <w:r w:rsidR="00CC05E3" w:rsidRPr="00873057">
              <w:rPr>
                <w:b w:val="0"/>
              </w:rPr>
              <w:t>:</w:t>
            </w:r>
          </w:p>
        </w:tc>
        <w:tc>
          <w:tcPr>
            <w:tcW w:w="3379" w:type="dxa"/>
            <w:vAlign w:val="center"/>
          </w:tcPr>
          <w:p w:rsidR="00CC05E3" w:rsidRPr="00873057" w:rsidRDefault="007B4254" w:rsidP="003939C6">
            <w:pPr>
              <w:pStyle w:val="Hlavika"/>
            </w:pPr>
            <w:r>
              <w:t>Mgr. Kristýna Adamíčková</w:t>
            </w:r>
          </w:p>
        </w:tc>
        <w:tc>
          <w:tcPr>
            <w:tcW w:w="1357" w:type="dxa"/>
            <w:vAlign w:val="center"/>
          </w:tcPr>
          <w:p w:rsidR="00CC05E3" w:rsidRPr="00873057" w:rsidRDefault="00CC05E3" w:rsidP="003939C6">
            <w:pPr>
              <w:pStyle w:val="Hlavika"/>
              <w:rPr>
                <w:b w:val="0"/>
              </w:rPr>
            </w:pPr>
          </w:p>
        </w:tc>
        <w:tc>
          <w:tcPr>
            <w:tcW w:w="3321" w:type="dxa"/>
            <w:vAlign w:val="center"/>
          </w:tcPr>
          <w:p w:rsidR="00CC05E3" w:rsidRPr="00873057" w:rsidRDefault="00CC05E3" w:rsidP="003939C6">
            <w:pPr>
              <w:pStyle w:val="Hlavika"/>
            </w:pPr>
          </w:p>
        </w:tc>
      </w:tr>
      <w:tr w:rsidR="00CC05E3" w:rsidRPr="00873057" w:rsidTr="000E7BDA">
        <w:trPr>
          <w:trHeight w:val="283"/>
        </w:trPr>
        <w:tc>
          <w:tcPr>
            <w:tcW w:w="1407" w:type="dxa"/>
            <w:vAlign w:val="center"/>
          </w:tcPr>
          <w:p w:rsidR="00CC05E3" w:rsidRPr="00873057" w:rsidRDefault="00B66AAB" w:rsidP="003939C6">
            <w:pPr>
              <w:pStyle w:val="Hlavika"/>
              <w:rPr>
                <w:b w:val="0"/>
              </w:rPr>
            </w:pPr>
            <w:r w:rsidRPr="00873057">
              <w:rPr>
                <w:b w:val="0"/>
              </w:rPr>
              <w:t>Číslo jednací</w:t>
            </w:r>
            <w:r w:rsidR="00CC05E3" w:rsidRPr="00873057">
              <w:rPr>
                <w:b w:val="0"/>
              </w:rPr>
              <w:t>:</w:t>
            </w:r>
          </w:p>
        </w:tc>
        <w:tc>
          <w:tcPr>
            <w:tcW w:w="3379" w:type="dxa"/>
            <w:vAlign w:val="center"/>
          </w:tcPr>
          <w:p w:rsidR="00CC05E3" w:rsidRPr="00873057" w:rsidRDefault="00182F6F" w:rsidP="003939C6">
            <w:pPr>
              <w:pStyle w:val="Hlavika"/>
            </w:pPr>
            <w:r w:rsidRPr="00182F6F">
              <w:t>UMCP3 091365/2015</w:t>
            </w:r>
          </w:p>
        </w:tc>
        <w:tc>
          <w:tcPr>
            <w:tcW w:w="1357" w:type="dxa"/>
            <w:vAlign w:val="center"/>
          </w:tcPr>
          <w:p w:rsidR="00CC05E3" w:rsidRPr="00873057" w:rsidRDefault="00CC05E3" w:rsidP="003939C6">
            <w:pPr>
              <w:pStyle w:val="Hlavika"/>
              <w:rPr>
                <w:b w:val="0"/>
              </w:rPr>
            </w:pPr>
          </w:p>
        </w:tc>
        <w:tc>
          <w:tcPr>
            <w:tcW w:w="3321" w:type="dxa"/>
            <w:vAlign w:val="center"/>
          </w:tcPr>
          <w:p w:rsidR="00CC05E3" w:rsidRPr="00873057" w:rsidRDefault="00CC05E3" w:rsidP="003939C6">
            <w:pPr>
              <w:pStyle w:val="Hlavika"/>
            </w:pPr>
          </w:p>
        </w:tc>
      </w:tr>
      <w:tr w:rsidR="00CC05E3" w:rsidRPr="00873057" w:rsidTr="000E7BDA">
        <w:trPr>
          <w:trHeight w:val="283"/>
        </w:trPr>
        <w:tc>
          <w:tcPr>
            <w:tcW w:w="1407" w:type="dxa"/>
            <w:vAlign w:val="center"/>
          </w:tcPr>
          <w:p w:rsidR="00CC05E3" w:rsidRPr="00873057" w:rsidRDefault="00B66AAB" w:rsidP="003939C6">
            <w:pPr>
              <w:pStyle w:val="Hlavika"/>
              <w:rPr>
                <w:b w:val="0"/>
              </w:rPr>
            </w:pPr>
            <w:r w:rsidRPr="00873057">
              <w:rPr>
                <w:b w:val="0"/>
              </w:rPr>
              <w:t>Email</w:t>
            </w:r>
            <w:r w:rsidR="00CC05E3" w:rsidRPr="00873057">
              <w:rPr>
                <w:b w:val="0"/>
              </w:rPr>
              <w:t>:</w:t>
            </w:r>
          </w:p>
        </w:tc>
        <w:tc>
          <w:tcPr>
            <w:tcW w:w="3379" w:type="dxa"/>
            <w:vAlign w:val="center"/>
          </w:tcPr>
          <w:p w:rsidR="00CC05E3" w:rsidRPr="00873057" w:rsidRDefault="007B4254" w:rsidP="003939C6">
            <w:pPr>
              <w:pStyle w:val="Hlavika"/>
            </w:pPr>
            <w:r>
              <w:t>kristynaa@praha3.cz</w:t>
            </w:r>
          </w:p>
        </w:tc>
        <w:tc>
          <w:tcPr>
            <w:tcW w:w="1357" w:type="dxa"/>
            <w:vAlign w:val="center"/>
          </w:tcPr>
          <w:p w:rsidR="00795FC8" w:rsidRPr="00873057" w:rsidRDefault="00795FC8" w:rsidP="003939C6">
            <w:pPr>
              <w:pStyle w:val="Hlavika"/>
              <w:rPr>
                <w:b w:val="0"/>
              </w:rPr>
            </w:pPr>
          </w:p>
        </w:tc>
        <w:tc>
          <w:tcPr>
            <w:tcW w:w="3321" w:type="dxa"/>
            <w:vAlign w:val="center"/>
          </w:tcPr>
          <w:p w:rsidR="00CC05E3" w:rsidRPr="00873057" w:rsidRDefault="00CC05E3" w:rsidP="003939C6">
            <w:pPr>
              <w:pStyle w:val="Hlavika"/>
            </w:pPr>
          </w:p>
        </w:tc>
      </w:tr>
    </w:tbl>
    <w:p w:rsidR="009F7435" w:rsidRDefault="009F7435" w:rsidP="009F7435">
      <w:pPr>
        <w:pStyle w:val="MTextAgendio"/>
        <w:rPr>
          <w:rFonts w:ascii="Arial" w:hAnsi="Arial" w:cs="Arial"/>
        </w:rPr>
      </w:pPr>
    </w:p>
    <w:p w:rsidR="00795FC8" w:rsidRDefault="00795FC8" w:rsidP="009F7435">
      <w:pPr>
        <w:pStyle w:val="MTextAgendio"/>
        <w:rPr>
          <w:rFonts w:ascii="Arial" w:hAnsi="Arial" w:cs="Arial"/>
        </w:rPr>
      </w:pPr>
    </w:p>
    <w:p w:rsidR="00795FC8" w:rsidRDefault="00795FC8" w:rsidP="009F7435">
      <w:pPr>
        <w:pStyle w:val="MTextAgendio"/>
        <w:rPr>
          <w:rFonts w:ascii="Arial" w:hAnsi="Arial" w:cs="Arial"/>
        </w:rPr>
      </w:pPr>
    </w:p>
    <w:p w:rsidR="00795FC8" w:rsidRPr="00873057" w:rsidRDefault="00795FC8" w:rsidP="009F7435">
      <w:pPr>
        <w:pStyle w:val="MTextAgendio"/>
        <w:rPr>
          <w:rFonts w:ascii="Arial" w:hAnsi="Arial" w:cs="Arial"/>
        </w:rPr>
      </w:pPr>
    </w:p>
    <w:p w:rsidR="009F7435" w:rsidRDefault="00B429E3" w:rsidP="009F743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pacing w:val="100"/>
          <w:sz w:val="28"/>
          <w:szCs w:val="28"/>
        </w:rPr>
      </w:pPr>
      <w:r>
        <w:rPr>
          <w:rFonts w:ascii="Arial" w:hAnsi="Arial" w:cs="Arial"/>
          <w:b/>
          <w:bCs/>
          <w:spacing w:val="100"/>
          <w:sz w:val="28"/>
          <w:szCs w:val="28"/>
        </w:rPr>
        <w:t>Vyřízení ž</w:t>
      </w:r>
      <w:r w:rsidR="009F7435" w:rsidRPr="00873057">
        <w:rPr>
          <w:rFonts w:ascii="Arial" w:hAnsi="Arial" w:cs="Arial"/>
          <w:b/>
          <w:bCs/>
          <w:spacing w:val="100"/>
          <w:sz w:val="28"/>
          <w:szCs w:val="28"/>
        </w:rPr>
        <w:t>ádost</w:t>
      </w:r>
      <w:r>
        <w:rPr>
          <w:rFonts w:ascii="Arial" w:hAnsi="Arial" w:cs="Arial"/>
          <w:b/>
          <w:bCs/>
          <w:spacing w:val="100"/>
          <w:sz w:val="28"/>
          <w:szCs w:val="28"/>
        </w:rPr>
        <w:t>i o poskytnutí informace</w:t>
      </w:r>
    </w:p>
    <w:p w:rsidR="00795FC8" w:rsidRPr="00873057" w:rsidRDefault="00795FC8" w:rsidP="009F743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pacing w:val="100"/>
          <w:sz w:val="28"/>
          <w:szCs w:val="28"/>
        </w:rPr>
      </w:pPr>
    </w:p>
    <w:p w:rsidR="009F7435" w:rsidRDefault="009F7435" w:rsidP="009F7435">
      <w:pPr>
        <w:pStyle w:val="MTextAgendio"/>
        <w:rPr>
          <w:rFonts w:ascii="Arial" w:hAnsi="Arial" w:cs="Arial"/>
        </w:rPr>
      </w:pPr>
    </w:p>
    <w:p w:rsidR="00A219A1" w:rsidRPr="00873057" w:rsidRDefault="00A219A1" w:rsidP="009F7435">
      <w:pPr>
        <w:pStyle w:val="MTextAgendio"/>
        <w:rPr>
          <w:rFonts w:ascii="Arial" w:hAnsi="Arial" w:cs="Arial"/>
        </w:rPr>
      </w:pPr>
    </w:p>
    <w:p w:rsidR="00182F6F" w:rsidRDefault="009F7435" w:rsidP="003213E5">
      <w:pPr>
        <w:jc w:val="both"/>
        <w:rPr>
          <w:rFonts w:ascii="Arial" w:hAnsi="Arial" w:cs="Arial"/>
          <w:sz w:val="22"/>
          <w:szCs w:val="22"/>
        </w:rPr>
      </w:pPr>
      <w:r w:rsidRPr="00873057">
        <w:rPr>
          <w:rFonts w:ascii="Arial" w:hAnsi="Arial" w:cs="Arial"/>
          <w:sz w:val="22"/>
          <w:szCs w:val="22"/>
        </w:rPr>
        <w:t xml:space="preserve">Dne </w:t>
      </w:r>
      <w:proofErr w:type="gramStart"/>
      <w:r w:rsidR="00A219A1">
        <w:rPr>
          <w:rFonts w:ascii="Arial" w:hAnsi="Arial" w:cs="Arial"/>
          <w:sz w:val="22"/>
          <w:szCs w:val="22"/>
        </w:rPr>
        <w:t>9</w:t>
      </w:r>
      <w:r w:rsidR="003213E5">
        <w:rPr>
          <w:rFonts w:ascii="Arial" w:hAnsi="Arial" w:cs="Arial"/>
          <w:sz w:val="22"/>
          <w:szCs w:val="22"/>
        </w:rPr>
        <w:t>.10.2015</w:t>
      </w:r>
      <w:proofErr w:type="gramEnd"/>
      <w:r w:rsidRPr="00873057">
        <w:rPr>
          <w:rFonts w:ascii="Arial" w:hAnsi="Arial" w:cs="Arial"/>
          <w:sz w:val="22"/>
          <w:szCs w:val="22"/>
        </w:rPr>
        <w:t xml:space="preserve"> byla na </w:t>
      </w:r>
      <w:r w:rsidR="009A2A5C" w:rsidRPr="00873057">
        <w:rPr>
          <w:rFonts w:ascii="Arial" w:hAnsi="Arial" w:cs="Arial"/>
          <w:noProof/>
          <w:sz w:val="22"/>
          <w:szCs w:val="22"/>
        </w:rPr>
        <w:t>Úřad městské části Praha 3</w:t>
      </w:r>
      <w:r w:rsidR="00B429E3">
        <w:rPr>
          <w:rFonts w:ascii="Arial" w:hAnsi="Arial" w:cs="Arial"/>
          <w:sz w:val="22"/>
          <w:szCs w:val="22"/>
        </w:rPr>
        <w:t xml:space="preserve">, Odbor </w:t>
      </w:r>
      <w:r w:rsidR="00EA0397">
        <w:rPr>
          <w:rFonts w:ascii="Arial" w:hAnsi="Arial" w:cs="Arial"/>
          <w:sz w:val="22"/>
          <w:szCs w:val="22"/>
        </w:rPr>
        <w:t>organizační</w:t>
      </w:r>
      <w:r w:rsidR="00D216CC">
        <w:rPr>
          <w:rFonts w:ascii="Arial" w:hAnsi="Arial" w:cs="Arial"/>
          <w:sz w:val="22"/>
          <w:szCs w:val="22"/>
        </w:rPr>
        <w:t>,</w:t>
      </w:r>
      <w:r w:rsidR="009A2A5C" w:rsidRPr="00873057">
        <w:rPr>
          <w:rFonts w:ascii="Arial" w:hAnsi="Arial" w:cs="Arial"/>
          <w:sz w:val="22"/>
          <w:szCs w:val="22"/>
        </w:rPr>
        <w:t xml:space="preserve"> </w:t>
      </w:r>
      <w:r w:rsidRPr="00873057">
        <w:rPr>
          <w:rFonts w:ascii="Arial" w:hAnsi="Arial" w:cs="Arial"/>
          <w:sz w:val="22"/>
          <w:szCs w:val="22"/>
        </w:rPr>
        <w:t>doručena Vaše žádost o poskytnutí informace</w:t>
      </w:r>
      <w:r w:rsidR="00F62A80" w:rsidRPr="00F62A80">
        <w:rPr>
          <w:rFonts w:ascii="Arial" w:hAnsi="Arial" w:cs="Arial"/>
          <w:sz w:val="22"/>
          <w:szCs w:val="22"/>
        </w:rPr>
        <w:t xml:space="preserve"> </w:t>
      </w:r>
      <w:r w:rsidR="00F62A80">
        <w:rPr>
          <w:rFonts w:ascii="Arial" w:hAnsi="Arial" w:cs="Arial"/>
          <w:sz w:val="22"/>
          <w:szCs w:val="22"/>
        </w:rPr>
        <w:t>p</w:t>
      </w:r>
      <w:r w:rsidR="00F62A80" w:rsidRPr="00873057">
        <w:rPr>
          <w:rFonts w:ascii="Arial" w:hAnsi="Arial" w:cs="Arial"/>
          <w:sz w:val="22"/>
          <w:szCs w:val="22"/>
        </w:rPr>
        <w:t xml:space="preserve">odle </w:t>
      </w:r>
      <w:r w:rsidR="00F62A80" w:rsidRPr="00873057">
        <w:rPr>
          <w:rFonts w:ascii="Arial" w:hAnsi="Arial" w:cs="Arial"/>
          <w:noProof/>
          <w:sz w:val="22"/>
          <w:szCs w:val="22"/>
        </w:rPr>
        <w:t>zákona č. 106/1999 Sb., o svobodném přístupu k informacím, ve znění pozdějších předpisů</w:t>
      </w:r>
      <w:r w:rsidR="00F62A80">
        <w:rPr>
          <w:rFonts w:ascii="Arial" w:hAnsi="Arial" w:cs="Arial"/>
          <w:sz w:val="22"/>
          <w:szCs w:val="22"/>
        </w:rPr>
        <w:t>,</w:t>
      </w:r>
      <w:r w:rsidRPr="00873057">
        <w:rPr>
          <w:rFonts w:ascii="Arial" w:hAnsi="Arial" w:cs="Arial"/>
          <w:sz w:val="22"/>
          <w:szCs w:val="22"/>
        </w:rPr>
        <w:t xml:space="preserve"> ve věci</w:t>
      </w:r>
      <w:r w:rsidR="00182F6F">
        <w:rPr>
          <w:rFonts w:ascii="Arial" w:hAnsi="Arial" w:cs="Arial"/>
          <w:sz w:val="22"/>
          <w:szCs w:val="22"/>
        </w:rPr>
        <w:t>:</w:t>
      </w:r>
    </w:p>
    <w:p w:rsidR="00A219A1" w:rsidRDefault="00A219A1" w:rsidP="003213E5">
      <w:pPr>
        <w:jc w:val="both"/>
        <w:rPr>
          <w:rFonts w:ascii="Arial" w:hAnsi="Arial" w:cs="Arial"/>
          <w:sz w:val="22"/>
          <w:szCs w:val="22"/>
        </w:rPr>
      </w:pPr>
    </w:p>
    <w:p w:rsidR="00182F6F" w:rsidRDefault="00182F6F" w:rsidP="003213E5">
      <w:pPr>
        <w:jc w:val="both"/>
        <w:rPr>
          <w:rFonts w:ascii="Arial" w:hAnsi="Arial" w:cs="Arial"/>
          <w:sz w:val="22"/>
          <w:szCs w:val="22"/>
        </w:rPr>
      </w:pPr>
    </w:p>
    <w:p w:rsidR="00182F6F" w:rsidRDefault="00182F6F" w:rsidP="00182F6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Jaké byly veškeré finanční náklady vašeho úřadu v oblasti informatiky v letech 2013, 2014 a prvních devíti měsících roku 2015?</w:t>
      </w:r>
    </w:p>
    <w:p w:rsidR="00795FC8" w:rsidRDefault="00795FC8" w:rsidP="00795FC8">
      <w:pPr>
        <w:pStyle w:val="Odstavecseseznamem"/>
        <w:jc w:val="both"/>
        <w:rPr>
          <w:rFonts w:ascii="Arial" w:hAnsi="Arial" w:cs="Arial"/>
          <w:sz w:val="22"/>
          <w:szCs w:val="22"/>
        </w:rPr>
      </w:pPr>
    </w:p>
    <w:p w:rsidR="00182F6F" w:rsidRDefault="00182F6F" w:rsidP="00182F6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Jaký byl v letech 2013, 2014 a 2015 rozpočet vašeho úřadu na nákupy v oblasti informatiky a služby v oblasti informatiky?</w:t>
      </w:r>
    </w:p>
    <w:p w:rsidR="00795FC8" w:rsidRPr="003511A8" w:rsidRDefault="00795FC8" w:rsidP="003511A8">
      <w:pPr>
        <w:jc w:val="both"/>
        <w:rPr>
          <w:rFonts w:ascii="Arial" w:hAnsi="Arial" w:cs="Arial"/>
          <w:sz w:val="22"/>
          <w:szCs w:val="22"/>
        </w:rPr>
      </w:pPr>
    </w:p>
    <w:p w:rsidR="00182F6F" w:rsidRDefault="00182F6F" w:rsidP="00182F6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Zda-</w:t>
      </w:r>
      <w:proofErr w:type="spellStart"/>
      <w:r>
        <w:rPr>
          <w:rFonts w:ascii="Arial" w:hAnsi="Arial" w:cs="Arial"/>
          <w:sz w:val="22"/>
          <w:szCs w:val="22"/>
        </w:rPr>
        <w:t>li</w:t>
      </w:r>
      <w:proofErr w:type="spellEnd"/>
      <w:r>
        <w:rPr>
          <w:rFonts w:ascii="Arial" w:hAnsi="Arial" w:cs="Arial"/>
          <w:sz w:val="22"/>
          <w:szCs w:val="22"/>
        </w:rPr>
        <w:t xml:space="preserve"> vaše</w:t>
      </w:r>
      <w:proofErr w:type="gramEnd"/>
      <w:r>
        <w:rPr>
          <w:rFonts w:ascii="Arial" w:hAnsi="Arial" w:cs="Arial"/>
          <w:sz w:val="22"/>
          <w:szCs w:val="22"/>
        </w:rPr>
        <w:t xml:space="preserve"> městská část provozuje infocentra a </w:t>
      </w:r>
      <w:proofErr w:type="spellStart"/>
      <w:r>
        <w:rPr>
          <w:rFonts w:ascii="Arial" w:hAnsi="Arial" w:cs="Arial"/>
          <w:sz w:val="22"/>
          <w:szCs w:val="22"/>
        </w:rPr>
        <w:t>callcentra</w:t>
      </w:r>
      <w:proofErr w:type="spellEnd"/>
      <w:r>
        <w:rPr>
          <w:rFonts w:ascii="Arial" w:hAnsi="Arial" w:cs="Arial"/>
          <w:sz w:val="22"/>
          <w:szCs w:val="22"/>
        </w:rPr>
        <w:t xml:space="preserve"> a pokud ano, tak kolik? Jaké byly v letech 2013, 2014 a prvních devíti měsících roku 2015 náklady na provoz těchto </w:t>
      </w:r>
      <w:proofErr w:type="spellStart"/>
      <w:r>
        <w:rPr>
          <w:rFonts w:ascii="Arial" w:hAnsi="Arial" w:cs="Arial"/>
          <w:sz w:val="22"/>
          <w:szCs w:val="22"/>
        </w:rPr>
        <w:t>inforcenter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callcenter</w:t>
      </w:r>
      <w:proofErr w:type="spellEnd"/>
      <w:r>
        <w:rPr>
          <w:rFonts w:ascii="Arial" w:hAnsi="Arial" w:cs="Arial"/>
          <w:sz w:val="22"/>
          <w:szCs w:val="22"/>
        </w:rPr>
        <w:t>. Jakou mají provozní dobu</w:t>
      </w:r>
      <w:r w:rsidR="00F62A80">
        <w:rPr>
          <w:rFonts w:ascii="Arial" w:hAnsi="Arial" w:cs="Arial"/>
          <w:sz w:val="22"/>
          <w:szCs w:val="22"/>
        </w:rPr>
        <w:t>?</w:t>
      </w:r>
    </w:p>
    <w:p w:rsidR="00795FC8" w:rsidRDefault="00795FC8" w:rsidP="00795FC8">
      <w:pPr>
        <w:pStyle w:val="Odstavecseseznamem"/>
        <w:jc w:val="both"/>
        <w:rPr>
          <w:rFonts w:ascii="Arial" w:hAnsi="Arial" w:cs="Arial"/>
          <w:sz w:val="22"/>
          <w:szCs w:val="22"/>
        </w:rPr>
      </w:pPr>
    </w:p>
    <w:p w:rsidR="00182F6F" w:rsidRPr="00182F6F" w:rsidRDefault="00182F6F" w:rsidP="00182F6F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Pokrývá váš rozpočet v oblasti informatiky i náklady vaš</w:t>
      </w:r>
      <w:r w:rsidR="00F62A8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ho úřadu na tisk dokumentů a výdaje na další záležitosti s tím spojené</w:t>
      </w:r>
      <w:r w:rsidR="00F62A80">
        <w:rPr>
          <w:rFonts w:ascii="Arial" w:hAnsi="Arial" w:cs="Arial"/>
          <w:sz w:val="22"/>
          <w:szCs w:val="22"/>
        </w:rPr>
        <w:t xml:space="preserve"> pro vnitřní chod úřadu?</w:t>
      </w:r>
    </w:p>
    <w:p w:rsidR="00182F6F" w:rsidRDefault="00182F6F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3511A8" w:rsidRDefault="003511A8" w:rsidP="003213E5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9F7435" w:rsidRDefault="009F7435" w:rsidP="003213E5">
      <w:pPr>
        <w:jc w:val="both"/>
        <w:rPr>
          <w:rFonts w:ascii="Arial" w:hAnsi="Arial" w:cs="Arial"/>
          <w:sz w:val="22"/>
          <w:szCs w:val="22"/>
        </w:rPr>
      </w:pPr>
      <w:r w:rsidRPr="00873057">
        <w:rPr>
          <w:rFonts w:ascii="Arial" w:hAnsi="Arial" w:cs="Arial"/>
          <w:sz w:val="22"/>
          <w:szCs w:val="22"/>
        </w:rPr>
        <w:lastRenderedPageBreak/>
        <w:t>K této Vaší žádosti Vám sdělujeme následující:</w:t>
      </w:r>
    </w:p>
    <w:p w:rsidR="00795FC8" w:rsidRDefault="00795FC8" w:rsidP="003213E5">
      <w:pPr>
        <w:jc w:val="both"/>
        <w:rPr>
          <w:rFonts w:ascii="Arial" w:hAnsi="Arial" w:cs="Arial"/>
          <w:sz w:val="22"/>
          <w:szCs w:val="22"/>
        </w:rPr>
      </w:pPr>
    </w:p>
    <w:p w:rsidR="00A219A1" w:rsidRDefault="00A219A1" w:rsidP="003213E5">
      <w:pPr>
        <w:jc w:val="both"/>
        <w:rPr>
          <w:rFonts w:ascii="Arial" w:hAnsi="Arial" w:cs="Arial"/>
          <w:sz w:val="22"/>
          <w:szCs w:val="22"/>
        </w:rPr>
      </w:pPr>
    </w:p>
    <w:p w:rsidR="00795FC8" w:rsidRDefault="00795FC8" w:rsidP="003213E5">
      <w:pPr>
        <w:jc w:val="both"/>
        <w:rPr>
          <w:rFonts w:ascii="Arial" w:hAnsi="Arial" w:cs="Arial"/>
          <w:b/>
          <w:sz w:val="22"/>
          <w:szCs w:val="22"/>
        </w:rPr>
      </w:pPr>
      <w:r w:rsidRPr="00795FC8">
        <w:rPr>
          <w:rFonts w:ascii="Arial" w:hAnsi="Arial" w:cs="Arial"/>
          <w:b/>
          <w:sz w:val="22"/>
          <w:szCs w:val="22"/>
        </w:rPr>
        <w:t>K otázce č. 1 – finanční náklady v oblasti informatiky</w:t>
      </w:r>
      <w:r w:rsidR="00E73B60">
        <w:rPr>
          <w:rFonts w:ascii="Arial" w:hAnsi="Arial" w:cs="Arial"/>
          <w:b/>
          <w:sz w:val="22"/>
          <w:szCs w:val="22"/>
        </w:rPr>
        <w:t>:</w:t>
      </w:r>
    </w:p>
    <w:p w:rsidR="00C33312" w:rsidRDefault="00C33312" w:rsidP="003213E5">
      <w:pPr>
        <w:jc w:val="both"/>
        <w:rPr>
          <w:rFonts w:ascii="Arial" w:hAnsi="Arial" w:cs="Arial"/>
          <w:b/>
          <w:sz w:val="22"/>
          <w:szCs w:val="22"/>
        </w:rPr>
      </w:pPr>
    </w:p>
    <w:p w:rsidR="00C33312" w:rsidRDefault="00C33312" w:rsidP="003213E5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ODBOR INFORMATIKY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366"/>
        <w:gridCol w:w="1843"/>
      </w:tblGrid>
      <w:tr w:rsidR="00795FC8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795FC8" w:rsidRPr="0013046F" w:rsidRDefault="00795FC8" w:rsidP="00C33312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2013</w:t>
            </w:r>
            <w:r w:rsidR="00F41453">
              <w:rPr>
                <w:b/>
                <w:bCs/>
              </w:rPr>
              <w:t xml:space="preserve"> </w:t>
            </w:r>
          </w:p>
        </w:tc>
      </w:tr>
      <w:tr w:rsidR="00795FC8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795FC8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795FC8" w:rsidRPr="0013046F" w:rsidRDefault="00F41453" w:rsidP="00531434">
            <w:pPr>
              <w:jc w:val="both"/>
            </w:pPr>
            <w:r>
              <w:t>Celkové náklady</w:t>
            </w:r>
            <w:r w:rsidR="00DD3DF0">
              <w:t xml:space="preserve"> </w:t>
            </w:r>
            <w:r w:rsidR="00DD3DF0">
              <w:rPr>
                <w:sz w:val="16"/>
                <w:szCs w:val="16"/>
              </w:rPr>
              <w:t>(mzdové</w:t>
            </w:r>
            <w:r w:rsidR="00DD3DF0" w:rsidRPr="00DD3DF0">
              <w:rPr>
                <w:sz w:val="16"/>
                <w:szCs w:val="16"/>
              </w:rPr>
              <w:t xml:space="preserve"> včetně odvodů, školení,</w:t>
            </w:r>
            <w:r w:rsidR="00DD3DF0">
              <w:rPr>
                <w:sz w:val="16"/>
                <w:szCs w:val="16"/>
              </w:rPr>
              <w:t xml:space="preserve"> cestovné, lékařské prohlídky)</w:t>
            </w:r>
            <w:r w:rsidR="00DD3DF0">
              <w:t xml:space="preserve"> 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8F4A70" w:rsidP="00531434">
            <w:pPr>
              <w:jc w:val="both"/>
            </w:pPr>
            <w:r>
              <w:t>3 205</w:t>
            </w:r>
            <w:r w:rsidR="00437422">
              <w:t> </w:t>
            </w:r>
            <w:r>
              <w:t>520</w:t>
            </w:r>
            <w:r w:rsidR="00437422">
              <w:t>,-</w:t>
            </w:r>
            <w:r w:rsidR="00A219A1">
              <w:t xml:space="preserve"> Kč</w:t>
            </w:r>
          </w:p>
        </w:tc>
      </w:tr>
      <w:tr w:rsidR="00795FC8" w:rsidRPr="0013046F" w:rsidTr="00FE2615">
        <w:trPr>
          <w:trHeight w:val="270"/>
        </w:trPr>
        <w:tc>
          <w:tcPr>
            <w:tcW w:w="7366" w:type="dxa"/>
            <w:noWrap/>
          </w:tcPr>
          <w:p w:rsidR="00795FC8" w:rsidRPr="0013046F" w:rsidRDefault="00F41453" w:rsidP="00531434">
            <w:pPr>
              <w:jc w:val="both"/>
            </w:pPr>
            <w:r>
              <w:t>Počet zaměstnanců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597FD3" w:rsidP="00531434">
            <w:pPr>
              <w:jc w:val="both"/>
            </w:pPr>
            <w:r>
              <w:t>4,75</w:t>
            </w:r>
          </w:p>
        </w:tc>
      </w:tr>
      <w:tr w:rsidR="00DD3DF0" w:rsidRPr="0013046F" w:rsidTr="00FE2615">
        <w:trPr>
          <w:trHeight w:val="420"/>
        </w:trPr>
        <w:tc>
          <w:tcPr>
            <w:tcW w:w="9209" w:type="dxa"/>
            <w:gridSpan w:val="2"/>
            <w:noWrap/>
          </w:tcPr>
          <w:p w:rsidR="00DD3DF0" w:rsidRPr="0013046F" w:rsidRDefault="00DD3DF0" w:rsidP="00531434">
            <w:pPr>
              <w:jc w:val="both"/>
              <w:rPr>
                <w:b/>
                <w:bCs/>
              </w:rPr>
            </w:pPr>
          </w:p>
        </w:tc>
      </w:tr>
      <w:tr w:rsidR="00795FC8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2014</w:t>
            </w:r>
          </w:p>
        </w:tc>
      </w:tr>
      <w:tr w:rsidR="00795FC8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795FC8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795FC8" w:rsidRPr="0013046F" w:rsidRDefault="00597FD3" w:rsidP="00531434">
            <w:pPr>
              <w:jc w:val="both"/>
            </w:pPr>
            <w:r>
              <w:t>Celkové náklady</w:t>
            </w:r>
            <w:r w:rsidR="00DD3DF0">
              <w:t xml:space="preserve"> </w:t>
            </w:r>
            <w:r w:rsidR="00DD3DF0">
              <w:rPr>
                <w:sz w:val="16"/>
                <w:szCs w:val="16"/>
              </w:rPr>
              <w:t>(mzdové</w:t>
            </w:r>
            <w:r w:rsidR="00DD3DF0" w:rsidRPr="00DD3DF0">
              <w:rPr>
                <w:sz w:val="16"/>
                <w:szCs w:val="16"/>
              </w:rPr>
              <w:t xml:space="preserve"> včetně odvodů, školení,</w:t>
            </w:r>
            <w:r w:rsidR="00DD3DF0">
              <w:rPr>
                <w:sz w:val="16"/>
                <w:szCs w:val="16"/>
              </w:rPr>
              <w:t xml:space="preserve"> cestovné, lékařské prohlídky)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597FD3" w:rsidP="00531434">
            <w:pPr>
              <w:jc w:val="both"/>
            </w:pPr>
            <w:r>
              <w:t>4 801</w:t>
            </w:r>
            <w:r w:rsidR="00437422">
              <w:t> </w:t>
            </w:r>
            <w:r w:rsidR="00A219A1">
              <w:t>541</w:t>
            </w:r>
            <w:r w:rsidR="00437422">
              <w:t>,-</w:t>
            </w:r>
            <w:r w:rsidR="00A219A1">
              <w:t xml:space="preserve"> Kč</w:t>
            </w:r>
          </w:p>
        </w:tc>
      </w:tr>
      <w:tr w:rsidR="00795FC8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795FC8" w:rsidRPr="0013046F" w:rsidRDefault="00597FD3" w:rsidP="00531434">
            <w:pPr>
              <w:jc w:val="both"/>
            </w:pPr>
            <w:r>
              <w:t>Počet zaměstnanců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597FD3" w:rsidP="00531434">
            <w:pPr>
              <w:jc w:val="both"/>
            </w:pPr>
            <w:r>
              <w:t>8</w:t>
            </w:r>
          </w:p>
        </w:tc>
      </w:tr>
      <w:tr w:rsidR="00DD3DF0" w:rsidRPr="0013046F" w:rsidTr="00FE2615">
        <w:trPr>
          <w:trHeight w:val="420"/>
        </w:trPr>
        <w:tc>
          <w:tcPr>
            <w:tcW w:w="9209" w:type="dxa"/>
            <w:gridSpan w:val="2"/>
            <w:noWrap/>
          </w:tcPr>
          <w:p w:rsidR="00DD3DF0" w:rsidRPr="0013046F" w:rsidRDefault="00DD3DF0" w:rsidP="00531434">
            <w:pPr>
              <w:jc w:val="both"/>
              <w:rPr>
                <w:b/>
                <w:bCs/>
              </w:rPr>
            </w:pPr>
          </w:p>
        </w:tc>
      </w:tr>
      <w:tr w:rsidR="00795FC8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2015</w:t>
            </w:r>
            <w:r w:rsidR="00597FD3">
              <w:rPr>
                <w:b/>
                <w:bCs/>
              </w:rPr>
              <w:t xml:space="preserve"> (1-9</w:t>
            </w:r>
            <w:r w:rsidR="00E73B60">
              <w:rPr>
                <w:b/>
                <w:bCs/>
              </w:rPr>
              <w:t xml:space="preserve"> měsíc</w:t>
            </w:r>
            <w:r w:rsidR="00597FD3">
              <w:rPr>
                <w:b/>
                <w:bCs/>
              </w:rPr>
              <w:t>)</w:t>
            </w:r>
          </w:p>
        </w:tc>
      </w:tr>
      <w:tr w:rsidR="00795FC8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795FC8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795FC8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795FC8" w:rsidRPr="0013046F" w:rsidRDefault="00597FD3" w:rsidP="00531434">
            <w:pPr>
              <w:jc w:val="both"/>
            </w:pPr>
            <w:r>
              <w:t>Celkové náklady</w:t>
            </w:r>
            <w:r w:rsidR="00DD3DF0">
              <w:t xml:space="preserve"> </w:t>
            </w:r>
            <w:r w:rsidR="00DD3DF0">
              <w:rPr>
                <w:sz w:val="16"/>
                <w:szCs w:val="16"/>
              </w:rPr>
              <w:t>(mzdové</w:t>
            </w:r>
            <w:r w:rsidR="00DD3DF0" w:rsidRPr="00DD3DF0">
              <w:rPr>
                <w:sz w:val="16"/>
                <w:szCs w:val="16"/>
              </w:rPr>
              <w:t xml:space="preserve"> včetně odvodů, školení,</w:t>
            </w:r>
            <w:r w:rsidR="00DD3DF0">
              <w:rPr>
                <w:sz w:val="16"/>
                <w:szCs w:val="16"/>
              </w:rPr>
              <w:t xml:space="preserve"> cestovné, lékařské prohlídky)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EA5F76" w:rsidP="00531434">
            <w:pPr>
              <w:jc w:val="both"/>
            </w:pPr>
            <w:r>
              <w:t>3 093</w:t>
            </w:r>
            <w:r w:rsidR="00437422">
              <w:t> </w:t>
            </w:r>
            <w:r w:rsidR="00A219A1">
              <w:t>189</w:t>
            </w:r>
            <w:r w:rsidR="00437422">
              <w:t>,-</w:t>
            </w:r>
            <w:r w:rsidR="00A219A1">
              <w:t xml:space="preserve"> Kč</w:t>
            </w:r>
          </w:p>
        </w:tc>
      </w:tr>
      <w:tr w:rsidR="00795FC8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795FC8" w:rsidRPr="0013046F" w:rsidRDefault="00EA5F76" w:rsidP="00531434">
            <w:pPr>
              <w:jc w:val="both"/>
            </w:pPr>
            <w:r>
              <w:t>Počet zaměstnanců</w:t>
            </w:r>
          </w:p>
        </w:tc>
        <w:tc>
          <w:tcPr>
            <w:tcW w:w="1843" w:type="dxa"/>
            <w:noWrap/>
            <w:hideMark/>
          </w:tcPr>
          <w:p w:rsidR="00795FC8" w:rsidRPr="0013046F" w:rsidRDefault="00EA5F76" w:rsidP="00531434">
            <w:pPr>
              <w:jc w:val="both"/>
            </w:pPr>
            <w:r>
              <w:t>7</w:t>
            </w:r>
          </w:p>
        </w:tc>
      </w:tr>
    </w:tbl>
    <w:p w:rsidR="00D069C2" w:rsidRDefault="00D069C2" w:rsidP="003213E5">
      <w:pPr>
        <w:jc w:val="both"/>
        <w:rPr>
          <w:rFonts w:ascii="Arial" w:hAnsi="Arial" w:cs="Arial"/>
          <w:sz w:val="22"/>
          <w:szCs w:val="22"/>
        </w:rPr>
      </w:pPr>
    </w:p>
    <w:p w:rsidR="00D069C2" w:rsidRDefault="00D069C2" w:rsidP="003213E5">
      <w:pPr>
        <w:jc w:val="both"/>
        <w:rPr>
          <w:rFonts w:ascii="Arial" w:hAnsi="Arial" w:cs="Arial"/>
          <w:sz w:val="22"/>
          <w:szCs w:val="22"/>
        </w:rPr>
      </w:pPr>
    </w:p>
    <w:p w:rsidR="00A219A1" w:rsidRDefault="00A219A1" w:rsidP="003213E5">
      <w:pPr>
        <w:jc w:val="both"/>
        <w:rPr>
          <w:rFonts w:ascii="Arial" w:hAnsi="Arial" w:cs="Arial"/>
          <w:sz w:val="22"/>
          <w:szCs w:val="22"/>
        </w:rPr>
      </w:pPr>
    </w:p>
    <w:p w:rsidR="00F62A80" w:rsidRDefault="00F62A80" w:rsidP="003213E5">
      <w:pPr>
        <w:jc w:val="both"/>
        <w:rPr>
          <w:rFonts w:ascii="Arial" w:hAnsi="Arial" w:cs="Arial"/>
          <w:b/>
          <w:sz w:val="22"/>
          <w:szCs w:val="22"/>
        </w:rPr>
      </w:pPr>
      <w:r w:rsidRPr="00D63EFE">
        <w:rPr>
          <w:rFonts w:ascii="Arial" w:hAnsi="Arial" w:cs="Arial"/>
          <w:b/>
          <w:sz w:val="22"/>
          <w:szCs w:val="22"/>
        </w:rPr>
        <w:t>K otázce č. 2 – nákupy v oblasti informatiky</w:t>
      </w:r>
      <w:r w:rsidR="00E73B60">
        <w:rPr>
          <w:rFonts w:ascii="Arial" w:hAnsi="Arial" w:cs="Arial"/>
          <w:b/>
          <w:sz w:val="22"/>
          <w:szCs w:val="22"/>
        </w:rPr>
        <w:t>:</w:t>
      </w:r>
    </w:p>
    <w:p w:rsidR="00D069C2" w:rsidRPr="00D63EFE" w:rsidRDefault="00D069C2" w:rsidP="003213E5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366"/>
        <w:gridCol w:w="1843"/>
      </w:tblGrid>
      <w:tr w:rsidR="0013046F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2013</w:t>
            </w:r>
          </w:p>
        </w:tc>
      </w:tr>
      <w:tr w:rsidR="0013046F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13046F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</w:pPr>
            <w:r w:rsidRPr="0013046F">
              <w:t xml:space="preserve">Nákupy SW, HW, </w:t>
            </w:r>
            <w:proofErr w:type="spellStart"/>
            <w:r w:rsidRPr="0013046F">
              <w:t>spotř.materiál</w:t>
            </w:r>
            <w:proofErr w:type="spellEnd"/>
          </w:p>
        </w:tc>
        <w:tc>
          <w:tcPr>
            <w:tcW w:w="1843" w:type="dxa"/>
            <w:noWrap/>
            <w:hideMark/>
          </w:tcPr>
          <w:p w:rsidR="0013046F" w:rsidRPr="0013046F" w:rsidRDefault="0013046F" w:rsidP="00DD3DF0">
            <w:pPr>
              <w:jc w:val="both"/>
            </w:pPr>
            <w:r w:rsidRPr="0013046F">
              <w:t>9</w:t>
            </w:r>
            <w:r w:rsidR="00DD3DF0">
              <w:t> </w:t>
            </w:r>
            <w:r w:rsidRPr="0013046F">
              <w:t>141</w:t>
            </w:r>
            <w:r w:rsidR="00DD3DF0">
              <w:t> 000,- Kč</w:t>
            </w:r>
          </w:p>
        </w:tc>
      </w:tr>
      <w:tr w:rsidR="0013046F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</w:pPr>
            <w:r w:rsidRPr="0013046F">
              <w:t>Služby - outsourcing, opravy, nájemné</w:t>
            </w:r>
          </w:p>
        </w:tc>
        <w:tc>
          <w:tcPr>
            <w:tcW w:w="1843" w:type="dxa"/>
            <w:noWrap/>
            <w:hideMark/>
          </w:tcPr>
          <w:p w:rsidR="0013046F" w:rsidRPr="0013046F" w:rsidRDefault="0013046F" w:rsidP="00DD3DF0">
            <w:pPr>
              <w:jc w:val="both"/>
            </w:pPr>
            <w:r w:rsidRPr="0013046F">
              <w:t>24</w:t>
            </w:r>
            <w:r w:rsidR="00DD3DF0">
              <w:t> </w:t>
            </w:r>
            <w:r w:rsidRPr="0013046F">
              <w:t>834</w:t>
            </w:r>
            <w:r w:rsidR="00DD3DF0">
              <w:t> 000,- Kč</w:t>
            </w:r>
          </w:p>
        </w:tc>
      </w:tr>
      <w:tr w:rsidR="00E73B60" w:rsidRPr="0013046F" w:rsidTr="00FE2615">
        <w:trPr>
          <w:trHeight w:val="420"/>
        </w:trPr>
        <w:tc>
          <w:tcPr>
            <w:tcW w:w="9209" w:type="dxa"/>
            <w:gridSpan w:val="2"/>
            <w:noWrap/>
          </w:tcPr>
          <w:p w:rsidR="00E73B60" w:rsidRPr="0013046F" w:rsidRDefault="00E73B60" w:rsidP="0013046F">
            <w:pPr>
              <w:jc w:val="both"/>
              <w:rPr>
                <w:b/>
                <w:bCs/>
              </w:rPr>
            </w:pPr>
          </w:p>
        </w:tc>
      </w:tr>
      <w:tr w:rsidR="0013046F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2014</w:t>
            </w:r>
          </w:p>
        </w:tc>
      </w:tr>
      <w:tr w:rsidR="0013046F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13046F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</w:pPr>
            <w:r w:rsidRPr="0013046F">
              <w:t xml:space="preserve">Nákupy SW, HW, </w:t>
            </w:r>
            <w:proofErr w:type="spellStart"/>
            <w:r w:rsidRPr="0013046F">
              <w:t>spotř.materiál</w:t>
            </w:r>
            <w:proofErr w:type="spellEnd"/>
          </w:p>
        </w:tc>
        <w:tc>
          <w:tcPr>
            <w:tcW w:w="1843" w:type="dxa"/>
            <w:noWrap/>
            <w:hideMark/>
          </w:tcPr>
          <w:p w:rsidR="0013046F" w:rsidRPr="0013046F" w:rsidRDefault="0013046F" w:rsidP="00DD3DF0">
            <w:pPr>
              <w:jc w:val="both"/>
            </w:pPr>
            <w:r w:rsidRPr="0013046F">
              <w:t>9</w:t>
            </w:r>
            <w:r w:rsidR="00DD3DF0">
              <w:t> </w:t>
            </w:r>
            <w:r w:rsidRPr="0013046F">
              <w:t>153</w:t>
            </w:r>
            <w:r w:rsidR="00DD3DF0">
              <w:t> </w:t>
            </w:r>
            <w:r w:rsidRPr="0013046F">
              <w:t>2</w:t>
            </w:r>
            <w:r w:rsidR="00DD3DF0">
              <w:t>00,- Kč</w:t>
            </w:r>
          </w:p>
        </w:tc>
      </w:tr>
      <w:tr w:rsidR="0013046F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</w:pPr>
            <w:r w:rsidRPr="0013046F">
              <w:t>Služby - outsourcing, opravy, nájemné</w:t>
            </w:r>
          </w:p>
        </w:tc>
        <w:tc>
          <w:tcPr>
            <w:tcW w:w="1843" w:type="dxa"/>
            <w:noWrap/>
            <w:hideMark/>
          </w:tcPr>
          <w:p w:rsidR="0013046F" w:rsidRPr="0013046F" w:rsidRDefault="0013046F" w:rsidP="00DD3DF0">
            <w:pPr>
              <w:jc w:val="both"/>
            </w:pPr>
            <w:r w:rsidRPr="0013046F">
              <w:t>11</w:t>
            </w:r>
            <w:r w:rsidR="00DD3DF0">
              <w:t> </w:t>
            </w:r>
            <w:r w:rsidRPr="0013046F">
              <w:t>732</w:t>
            </w:r>
            <w:r w:rsidR="00DD3DF0">
              <w:t> </w:t>
            </w:r>
            <w:r w:rsidRPr="0013046F">
              <w:t>8</w:t>
            </w:r>
            <w:r w:rsidR="00DD3DF0">
              <w:t>00,- Kč</w:t>
            </w:r>
          </w:p>
        </w:tc>
      </w:tr>
      <w:tr w:rsidR="00E73B60" w:rsidRPr="0013046F" w:rsidTr="00FE2615">
        <w:trPr>
          <w:trHeight w:val="420"/>
        </w:trPr>
        <w:tc>
          <w:tcPr>
            <w:tcW w:w="9209" w:type="dxa"/>
            <w:gridSpan w:val="2"/>
            <w:noWrap/>
          </w:tcPr>
          <w:p w:rsidR="00E73B60" w:rsidRPr="0013046F" w:rsidRDefault="00E73B60" w:rsidP="0013046F">
            <w:pPr>
              <w:jc w:val="both"/>
              <w:rPr>
                <w:b/>
                <w:bCs/>
              </w:rPr>
            </w:pPr>
          </w:p>
        </w:tc>
      </w:tr>
      <w:tr w:rsidR="0013046F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2015</w:t>
            </w:r>
            <w:r w:rsidR="00E73B60">
              <w:rPr>
                <w:b/>
                <w:bCs/>
              </w:rPr>
              <w:t xml:space="preserve"> (1-9 měsíc)</w:t>
            </w:r>
          </w:p>
        </w:tc>
      </w:tr>
      <w:tr w:rsidR="0013046F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13046F" w:rsidRPr="0013046F" w:rsidRDefault="0013046F" w:rsidP="0013046F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13046F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</w:pPr>
            <w:r w:rsidRPr="0013046F">
              <w:t xml:space="preserve">Nákupy SW, HW, </w:t>
            </w:r>
            <w:proofErr w:type="spellStart"/>
            <w:r w:rsidRPr="0013046F">
              <w:t>spotř.materiál</w:t>
            </w:r>
            <w:proofErr w:type="spellEnd"/>
          </w:p>
        </w:tc>
        <w:tc>
          <w:tcPr>
            <w:tcW w:w="1843" w:type="dxa"/>
            <w:noWrap/>
            <w:hideMark/>
          </w:tcPr>
          <w:p w:rsidR="0013046F" w:rsidRPr="0013046F" w:rsidRDefault="0013046F" w:rsidP="00DD3DF0">
            <w:pPr>
              <w:jc w:val="both"/>
            </w:pPr>
            <w:r w:rsidRPr="0013046F">
              <w:t>11</w:t>
            </w:r>
            <w:r w:rsidR="00DD3DF0">
              <w:t> </w:t>
            </w:r>
            <w:r w:rsidRPr="0013046F">
              <w:t>338</w:t>
            </w:r>
            <w:r w:rsidR="00DD3DF0">
              <w:t> 00</w:t>
            </w:r>
            <w:r w:rsidRPr="0013046F">
              <w:t>0</w:t>
            </w:r>
            <w:r w:rsidR="00DD3DF0">
              <w:t>,- Kč</w:t>
            </w:r>
          </w:p>
        </w:tc>
      </w:tr>
      <w:tr w:rsidR="0013046F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13046F" w:rsidRPr="0013046F" w:rsidRDefault="0013046F" w:rsidP="0013046F">
            <w:pPr>
              <w:jc w:val="both"/>
            </w:pPr>
            <w:r w:rsidRPr="0013046F">
              <w:t>Služby - outsourcing, opravy, nájemné</w:t>
            </w:r>
          </w:p>
        </w:tc>
        <w:tc>
          <w:tcPr>
            <w:tcW w:w="1843" w:type="dxa"/>
            <w:noWrap/>
            <w:hideMark/>
          </w:tcPr>
          <w:p w:rsidR="0013046F" w:rsidRPr="0013046F" w:rsidRDefault="0013046F" w:rsidP="00DD3DF0">
            <w:pPr>
              <w:jc w:val="both"/>
            </w:pPr>
            <w:r w:rsidRPr="0013046F">
              <w:t>7</w:t>
            </w:r>
            <w:r w:rsidR="00DD3DF0">
              <w:t> </w:t>
            </w:r>
            <w:r w:rsidRPr="0013046F">
              <w:t>085</w:t>
            </w:r>
            <w:r w:rsidR="00DD3DF0">
              <w:t> 00</w:t>
            </w:r>
            <w:r w:rsidRPr="0013046F">
              <w:t>0</w:t>
            </w:r>
            <w:r w:rsidR="00DD3DF0">
              <w:t>,- Kč</w:t>
            </w:r>
          </w:p>
        </w:tc>
      </w:tr>
    </w:tbl>
    <w:p w:rsidR="00D63EFE" w:rsidRDefault="00D63EFE" w:rsidP="00D63EFE">
      <w:pPr>
        <w:rPr>
          <w:rFonts w:ascii="Arial" w:hAnsi="Arial" w:cs="Arial"/>
          <w:noProof/>
          <w:sz w:val="22"/>
        </w:rPr>
      </w:pPr>
    </w:p>
    <w:p w:rsidR="00D069C2" w:rsidRDefault="00D069C2" w:rsidP="00D63EFE">
      <w:pPr>
        <w:rPr>
          <w:rFonts w:ascii="Arial" w:hAnsi="Arial" w:cs="Arial"/>
          <w:noProof/>
          <w:sz w:val="22"/>
        </w:rPr>
      </w:pPr>
    </w:p>
    <w:p w:rsidR="00E73B60" w:rsidRDefault="00E73B60" w:rsidP="00D63EFE">
      <w:pPr>
        <w:rPr>
          <w:rFonts w:ascii="Arial" w:hAnsi="Arial" w:cs="Arial"/>
          <w:noProof/>
          <w:sz w:val="22"/>
        </w:rPr>
      </w:pPr>
    </w:p>
    <w:p w:rsidR="00E73B60" w:rsidRDefault="00E73B60" w:rsidP="00D63EFE">
      <w:pPr>
        <w:rPr>
          <w:rFonts w:ascii="Arial" w:hAnsi="Arial" w:cs="Arial"/>
          <w:noProof/>
          <w:sz w:val="22"/>
        </w:rPr>
      </w:pPr>
    </w:p>
    <w:p w:rsidR="00E73B60" w:rsidRDefault="00E73B60" w:rsidP="00D63EFE">
      <w:pPr>
        <w:rPr>
          <w:rFonts w:ascii="Arial" w:hAnsi="Arial" w:cs="Arial"/>
          <w:noProof/>
          <w:sz w:val="22"/>
        </w:rPr>
      </w:pPr>
    </w:p>
    <w:p w:rsidR="00A219A1" w:rsidRDefault="00A219A1" w:rsidP="00D63EFE">
      <w:pPr>
        <w:rPr>
          <w:rFonts w:ascii="Arial" w:hAnsi="Arial" w:cs="Arial"/>
          <w:noProof/>
          <w:sz w:val="22"/>
        </w:rPr>
      </w:pPr>
    </w:p>
    <w:p w:rsidR="00D63EFE" w:rsidRDefault="00D63EFE" w:rsidP="00D63EFE">
      <w:pPr>
        <w:rPr>
          <w:rFonts w:ascii="Arial" w:hAnsi="Arial" w:cs="Arial"/>
          <w:b/>
          <w:noProof/>
          <w:sz w:val="22"/>
        </w:rPr>
      </w:pPr>
      <w:r w:rsidRPr="007436E2">
        <w:rPr>
          <w:rFonts w:ascii="Arial" w:hAnsi="Arial" w:cs="Arial"/>
          <w:b/>
          <w:noProof/>
          <w:sz w:val="22"/>
        </w:rPr>
        <w:lastRenderedPageBreak/>
        <w:t>K otázce č. 3 –</w:t>
      </w:r>
      <w:r w:rsidR="001D2FF6">
        <w:rPr>
          <w:rFonts w:ascii="Arial" w:hAnsi="Arial" w:cs="Arial"/>
          <w:b/>
          <w:noProof/>
          <w:sz w:val="22"/>
        </w:rPr>
        <w:t xml:space="preserve"> callcentrum</w:t>
      </w:r>
      <w:r w:rsidRPr="007436E2">
        <w:rPr>
          <w:rFonts w:ascii="Arial" w:hAnsi="Arial" w:cs="Arial"/>
          <w:b/>
          <w:noProof/>
          <w:sz w:val="22"/>
        </w:rPr>
        <w:t xml:space="preserve"> </w:t>
      </w:r>
      <w:r w:rsidR="001D2FF6">
        <w:rPr>
          <w:rFonts w:ascii="Arial" w:hAnsi="Arial" w:cs="Arial"/>
          <w:b/>
          <w:noProof/>
          <w:sz w:val="22"/>
        </w:rPr>
        <w:t>a infocentrum</w:t>
      </w:r>
      <w:r w:rsidR="00E73B60">
        <w:rPr>
          <w:rFonts w:ascii="Arial" w:hAnsi="Arial" w:cs="Arial"/>
          <w:b/>
          <w:noProof/>
          <w:sz w:val="22"/>
        </w:rPr>
        <w:t>:</w:t>
      </w:r>
    </w:p>
    <w:p w:rsidR="00F76E03" w:rsidRDefault="00F76E03" w:rsidP="00D63EFE">
      <w:pPr>
        <w:rPr>
          <w:rFonts w:ascii="Arial" w:hAnsi="Arial" w:cs="Arial"/>
          <w:b/>
          <w:noProof/>
          <w:sz w:val="22"/>
        </w:rPr>
      </w:pPr>
    </w:p>
    <w:p w:rsidR="00F76E03" w:rsidRDefault="00F76E03" w:rsidP="00F76E03">
      <w:pPr>
        <w:ind w:left="708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INFORMAČNÍ CENTRUM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366"/>
        <w:gridCol w:w="1843"/>
      </w:tblGrid>
      <w:tr w:rsidR="00F76E03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F76E03" w:rsidRPr="0013046F" w:rsidRDefault="00F76E03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2014</w:t>
            </w:r>
          </w:p>
        </w:tc>
      </w:tr>
      <w:tr w:rsidR="00F76E03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F76E03" w:rsidRPr="0013046F" w:rsidRDefault="00F76E03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F76E03" w:rsidRPr="0013046F" w:rsidRDefault="00F76E03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F76E03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F76E03" w:rsidRPr="0013046F" w:rsidRDefault="006074C1" w:rsidP="00531434">
            <w:pPr>
              <w:jc w:val="both"/>
            </w:pPr>
            <w:r>
              <w:t>Celkové náklady</w:t>
            </w:r>
            <w:r w:rsidR="00FE2615">
              <w:t xml:space="preserve"> </w:t>
            </w:r>
            <w:r w:rsidR="00FE2615">
              <w:rPr>
                <w:sz w:val="16"/>
                <w:szCs w:val="16"/>
              </w:rPr>
              <w:t>(mzdové</w:t>
            </w:r>
            <w:r w:rsidR="00FE2615" w:rsidRPr="00DD3DF0">
              <w:rPr>
                <w:sz w:val="16"/>
                <w:szCs w:val="16"/>
              </w:rPr>
              <w:t xml:space="preserve"> včetně odvodů, školení,</w:t>
            </w:r>
            <w:r w:rsidR="00FE2615">
              <w:rPr>
                <w:sz w:val="16"/>
                <w:szCs w:val="16"/>
              </w:rPr>
              <w:t xml:space="preserve"> cestovné, lékařské prohlídky + provozní náklady)</w:t>
            </w:r>
          </w:p>
        </w:tc>
        <w:tc>
          <w:tcPr>
            <w:tcW w:w="1843" w:type="dxa"/>
            <w:noWrap/>
            <w:hideMark/>
          </w:tcPr>
          <w:p w:rsidR="00F76E03" w:rsidRPr="0013046F" w:rsidRDefault="00F76E03" w:rsidP="006074C1">
            <w:pPr>
              <w:jc w:val="both"/>
            </w:pPr>
            <w:r>
              <w:t>1</w:t>
            </w:r>
            <w:r w:rsidR="006074C1">
              <w:t> 757</w:t>
            </w:r>
            <w:r>
              <w:t xml:space="preserve"> </w:t>
            </w:r>
            <w:r w:rsidR="006074C1">
              <w:t>194</w:t>
            </w:r>
            <w:r>
              <w:t>,-</w:t>
            </w:r>
            <w:r w:rsidR="00A219A1">
              <w:t xml:space="preserve"> Kč</w:t>
            </w:r>
          </w:p>
        </w:tc>
      </w:tr>
      <w:tr w:rsidR="00F76E03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F76E03" w:rsidRPr="0013046F" w:rsidRDefault="006074C1" w:rsidP="00531434">
            <w:pPr>
              <w:jc w:val="both"/>
            </w:pPr>
            <w:r>
              <w:t>Počet zaměstnanců</w:t>
            </w:r>
          </w:p>
        </w:tc>
        <w:tc>
          <w:tcPr>
            <w:tcW w:w="1843" w:type="dxa"/>
            <w:noWrap/>
            <w:hideMark/>
          </w:tcPr>
          <w:p w:rsidR="00F76E03" w:rsidRPr="0013046F" w:rsidRDefault="006074C1" w:rsidP="00531434">
            <w:pPr>
              <w:jc w:val="both"/>
            </w:pPr>
            <w:r>
              <w:t>2,25</w:t>
            </w:r>
          </w:p>
        </w:tc>
      </w:tr>
      <w:tr w:rsidR="00FE2615" w:rsidRPr="0013046F" w:rsidTr="00FE2615">
        <w:trPr>
          <w:trHeight w:val="420"/>
        </w:trPr>
        <w:tc>
          <w:tcPr>
            <w:tcW w:w="9209" w:type="dxa"/>
            <w:gridSpan w:val="2"/>
            <w:noWrap/>
          </w:tcPr>
          <w:p w:rsidR="00FE2615" w:rsidRPr="0013046F" w:rsidRDefault="00FE2615" w:rsidP="00531434">
            <w:pPr>
              <w:jc w:val="both"/>
              <w:rPr>
                <w:b/>
                <w:bCs/>
              </w:rPr>
            </w:pPr>
          </w:p>
        </w:tc>
      </w:tr>
      <w:tr w:rsidR="00F76E03" w:rsidRPr="0013046F" w:rsidTr="00FE2615">
        <w:trPr>
          <w:trHeight w:val="420"/>
        </w:trPr>
        <w:tc>
          <w:tcPr>
            <w:tcW w:w="9209" w:type="dxa"/>
            <w:gridSpan w:val="2"/>
            <w:noWrap/>
            <w:hideMark/>
          </w:tcPr>
          <w:p w:rsidR="00F76E03" w:rsidRPr="0013046F" w:rsidRDefault="00F76E03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2015</w:t>
            </w:r>
            <w:r>
              <w:rPr>
                <w:b/>
                <w:bCs/>
              </w:rPr>
              <w:t xml:space="preserve"> (1-9</w:t>
            </w:r>
            <w:r w:rsidR="00362EC7">
              <w:rPr>
                <w:b/>
                <w:bCs/>
              </w:rPr>
              <w:t xml:space="preserve"> měsíc</w:t>
            </w:r>
            <w:r>
              <w:rPr>
                <w:b/>
                <w:bCs/>
              </w:rPr>
              <w:t>)</w:t>
            </w:r>
          </w:p>
        </w:tc>
      </w:tr>
      <w:tr w:rsidR="00F76E03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F76E03" w:rsidRPr="0013046F" w:rsidRDefault="00F76E03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F76E03" w:rsidRPr="0013046F" w:rsidRDefault="00F76E03" w:rsidP="00531434">
            <w:pPr>
              <w:jc w:val="both"/>
              <w:rPr>
                <w:b/>
                <w:bCs/>
              </w:rPr>
            </w:pPr>
            <w:r w:rsidRPr="0013046F">
              <w:rPr>
                <w:b/>
                <w:bCs/>
              </w:rPr>
              <w:t>Rozpočet</w:t>
            </w:r>
          </w:p>
        </w:tc>
      </w:tr>
      <w:tr w:rsidR="00F76E03" w:rsidRPr="0013046F" w:rsidTr="00FE2615">
        <w:trPr>
          <w:trHeight w:val="255"/>
        </w:trPr>
        <w:tc>
          <w:tcPr>
            <w:tcW w:w="7366" w:type="dxa"/>
            <w:noWrap/>
            <w:hideMark/>
          </w:tcPr>
          <w:p w:rsidR="00F76E03" w:rsidRPr="0013046F" w:rsidRDefault="00F76E03" w:rsidP="00531434">
            <w:pPr>
              <w:jc w:val="both"/>
            </w:pPr>
            <w:r>
              <w:t xml:space="preserve">Celkové náklady </w:t>
            </w:r>
            <w:r w:rsidR="00FE2615">
              <w:rPr>
                <w:sz w:val="16"/>
                <w:szCs w:val="16"/>
              </w:rPr>
              <w:t>(mzdové</w:t>
            </w:r>
            <w:r w:rsidR="00FE2615" w:rsidRPr="00DD3DF0">
              <w:rPr>
                <w:sz w:val="16"/>
                <w:szCs w:val="16"/>
              </w:rPr>
              <w:t xml:space="preserve"> včetně odvodů, školení,</w:t>
            </w:r>
            <w:r w:rsidR="00FE2615">
              <w:rPr>
                <w:sz w:val="16"/>
                <w:szCs w:val="16"/>
              </w:rPr>
              <w:t xml:space="preserve"> cestovné, lékařské prohlídky + provozní náklady)</w:t>
            </w:r>
          </w:p>
        </w:tc>
        <w:tc>
          <w:tcPr>
            <w:tcW w:w="1843" w:type="dxa"/>
            <w:noWrap/>
            <w:hideMark/>
          </w:tcPr>
          <w:p w:rsidR="00F76E03" w:rsidRPr="0013046F" w:rsidRDefault="006074C1" w:rsidP="006074C1">
            <w:pPr>
              <w:jc w:val="both"/>
            </w:pPr>
            <w:r>
              <w:t>1 546</w:t>
            </w:r>
            <w:r w:rsidR="00F76E03">
              <w:t xml:space="preserve"> </w:t>
            </w:r>
            <w:r>
              <w:t>086</w:t>
            </w:r>
            <w:r w:rsidR="00F76E03">
              <w:t>,-</w:t>
            </w:r>
            <w:r w:rsidR="00A219A1">
              <w:t xml:space="preserve"> Kč</w:t>
            </w:r>
          </w:p>
        </w:tc>
      </w:tr>
      <w:tr w:rsidR="00F76E03" w:rsidRPr="0013046F" w:rsidTr="00FE2615">
        <w:trPr>
          <w:trHeight w:val="270"/>
        </w:trPr>
        <w:tc>
          <w:tcPr>
            <w:tcW w:w="7366" w:type="dxa"/>
            <w:noWrap/>
            <w:hideMark/>
          </w:tcPr>
          <w:p w:rsidR="00F76E03" w:rsidRPr="0013046F" w:rsidRDefault="00F76E03" w:rsidP="00531434">
            <w:pPr>
              <w:jc w:val="both"/>
            </w:pPr>
            <w:r>
              <w:t>Počet zaměstnanců</w:t>
            </w:r>
          </w:p>
        </w:tc>
        <w:tc>
          <w:tcPr>
            <w:tcW w:w="1843" w:type="dxa"/>
            <w:noWrap/>
            <w:hideMark/>
          </w:tcPr>
          <w:p w:rsidR="00F76E03" w:rsidRPr="0013046F" w:rsidRDefault="00F76E03" w:rsidP="00531434">
            <w:pPr>
              <w:jc w:val="both"/>
            </w:pPr>
            <w:r>
              <w:t>2,77</w:t>
            </w:r>
          </w:p>
        </w:tc>
      </w:tr>
    </w:tbl>
    <w:p w:rsidR="00D069C2" w:rsidRDefault="00D069C2" w:rsidP="00D63EFE">
      <w:pPr>
        <w:rPr>
          <w:rFonts w:ascii="Arial" w:hAnsi="Arial" w:cs="Arial"/>
          <w:b/>
          <w:noProof/>
          <w:sz w:val="22"/>
        </w:rPr>
      </w:pPr>
    </w:p>
    <w:p w:rsidR="006074C1" w:rsidRPr="007436E2" w:rsidRDefault="006074C1" w:rsidP="00D63EFE">
      <w:pPr>
        <w:rPr>
          <w:rFonts w:ascii="Arial" w:hAnsi="Arial" w:cs="Arial"/>
          <w:b/>
          <w:noProof/>
          <w:sz w:val="22"/>
        </w:rPr>
      </w:pPr>
    </w:p>
    <w:p w:rsidR="007436E2" w:rsidRPr="00D63EFE" w:rsidRDefault="007436E2" w:rsidP="00D63EFE">
      <w:p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- </w:t>
      </w:r>
      <w:r w:rsidR="00D63EFE" w:rsidRPr="00D63EFE">
        <w:rPr>
          <w:rFonts w:ascii="Arial" w:hAnsi="Arial" w:cs="Arial"/>
          <w:noProof/>
          <w:sz w:val="22"/>
        </w:rPr>
        <w:t xml:space="preserve">MČ Praha </w:t>
      </w:r>
      <w:r w:rsidR="001D2FF6">
        <w:rPr>
          <w:rFonts w:ascii="Arial" w:hAnsi="Arial" w:cs="Arial"/>
          <w:noProof/>
          <w:sz w:val="22"/>
        </w:rPr>
        <w:t>3 provozuje informační centrum</w:t>
      </w:r>
      <w:r w:rsidR="00FE2615">
        <w:rPr>
          <w:rFonts w:ascii="Arial" w:hAnsi="Arial" w:cs="Arial"/>
          <w:noProof/>
          <w:sz w:val="22"/>
        </w:rPr>
        <w:t xml:space="preserve"> na nám. Jiřího z Poděbrad</w:t>
      </w:r>
      <w:r w:rsidR="001D2FF6">
        <w:rPr>
          <w:rFonts w:ascii="Arial" w:hAnsi="Arial" w:cs="Arial"/>
          <w:noProof/>
          <w:sz w:val="22"/>
        </w:rPr>
        <w:t>,</w:t>
      </w:r>
    </w:p>
    <w:p w:rsidR="00D63EFE" w:rsidRPr="00D63EFE" w:rsidRDefault="007436E2" w:rsidP="00D63EFE">
      <w:p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-</w:t>
      </w:r>
      <w:r w:rsidR="00D63EFE" w:rsidRPr="00D63EFE">
        <w:rPr>
          <w:rFonts w:ascii="Arial" w:hAnsi="Arial" w:cs="Arial"/>
          <w:noProof/>
          <w:sz w:val="22"/>
        </w:rPr>
        <w:t xml:space="preserve"> Informační centr</w:t>
      </w:r>
      <w:r w:rsidR="00E73B60">
        <w:rPr>
          <w:rFonts w:ascii="Arial" w:hAnsi="Arial" w:cs="Arial"/>
          <w:noProof/>
          <w:sz w:val="22"/>
        </w:rPr>
        <w:t>um v roce 2013 nebylo otevřeno.</w:t>
      </w:r>
    </w:p>
    <w:p w:rsidR="007436E2" w:rsidRPr="00D63EFE" w:rsidRDefault="007436E2" w:rsidP="00D63EFE">
      <w:pPr>
        <w:rPr>
          <w:rFonts w:ascii="Arial" w:hAnsi="Arial" w:cs="Arial"/>
          <w:noProof/>
          <w:sz w:val="22"/>
        </w:rPr>
      </w:pPr>
    </w:p>
    <w:p w:rsidR="00D63EFE" w:rsidRPr="00D63EFE" w:rsidRDefault="007436E2" w:rsidP="00D63EFE">
      <w:p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-</w:t>
      </w:r>
      <w:r w:rsidR="00D63EFE" w:rsidRPr="00D63EFE">
        <w:rPr>
          <w:rFonts w:ascii="Arial" w:hAnsi="Arial" w:cs="Arial"/>
          <w:noProof/>
          <w:sz w:val="22"/>
        </w:rPr>
        <w:t xml:space="preserve"> Provozní doba 2014: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  <w:r w:rsidRPr="00D63EFE">
        <w:rPr>
          <w:rFonts w:ascii="Arial" w:hAnsi="Arial" w:cs="Arial"/>
          <w:noProof/>
          <w:sz w:val="22"/>
        </w:rPr>
        <w:t>      Po - St   9 – 19 hod.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  <w:r w:rsidRPr="00D63EFE">
        <w:rPr>
          <w:rFonts w:ascii="Arial" w:hAnsi="Arial" w:cs="Arial"/>
          <w:noProof/>
          <w:sz w:val="22"/>
        </w:rPr>
        <w:t>      Út+Čt  - Pá  9 – 16 hod.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  <w:r w:rsidRPr="00D63EFE">
        <w:rPr>
          <w:rFonts w:ascii="Arial" w:hAnsi="Arial" w:cs="Arial"/>
          <w:noProof/>
          <w:sz w:val="22"/>
        </w:rPr>
        <w:t>      So         9 – 16 hod.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</w:p>
    <w:p w:rsidR="00D63EFE" w:rsidRPr="00D63EFE" w:rsidRDefault="007436E2" w:rsidP="00D63EFE">
      <w:p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-</w:t>
      </w:r>
      <w:r w:rsidR="00D63EFE" w:rsidRPr="00D63EFE">
        <w:rPr>
          <w:rFonts w:ascii="Arial" w:hAnsi="Arial" w:cs="Arial"/>
          <w:noProof/>
          <w:sz w:val="22"/>
        </w:rPr>
        <w:t xml:space="preserve"> Provozní doba 2015: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  <w:r w:rsidRPr="00D63EFE">
        <w:rPr>
          <w:rFonts w:ascii="Arial" w:hAnsi="Arial" w:cs="Arial"/>
          <w:noProof/>
          <w:sz w:val="22"/>
        </w:rPr>
        <w:t>      Po - St   9 – 19 hod.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  <w:r w:rsidRPr="00D63EFE">
        <w:rPr>
          <w:rFonts w:ascii="Arial" w:hAnsi="Arial" w:cs="Arial"/>
          <w:noProof/>
          <w:sz w:val="22"/>
        </w:rPr>
        <w:t>      Út+Čt  - Pá  9 – 16 hod.</w:t>
      </w:r>
    </w:p>
    <w:p w:rsidR="00D63EFE" w:rsidRPr="00D63EFE" w:rsidRDefault="00D63EFE" w:rsidP="00D63EFE">
      <w:pPr>
        <w:rPr>
          <w:rFonts w:ascii="Arial" w:hAnsi="Arial" w:cs="Arial"/>
          <w:noProof/>
          <w:sz w:val="22"/>
        </w:rPr>
      </w:pPr>
    </w:p>
    <w:p w:rsidR="00D63EFE" w:rsidRDefault="00D63EFE" w:rsidP="00D63EFE">
      <w:pPr>
        <w:rPr>
          <w:rFonts w:ascii="Arial" w:hAnsi="Arial" w:cs="Arial"/>
          <w:noProof/>
          <w:sz w:val="22"/>
        </w:rPr>
      </w:pPr>
      <w:r w:rsidRPr="00D63EFE">
        <w:rPr>
          <w:rFonts w:ascii="Arial" w:hAnsi="Arial" w:cs="Arial"/>
          <w:noProof/>
          <w:sz w:val="22"/>
        </w:rPr>
        <w:t xml:space="preserve">V průběhu </w:t>
      </w:r>
      <w:r w:rsidR="00213F26">
        <w:rPr>
          <w:rFonts w:ascii="Arial" w:hAnsi="Arial" w:cs="Arial"/>
          <w:noProof/>
          <w:sz w:val="22"/>
        </w:rPr>
        <w:t xml:space="preserve">týdne je </w:t>
      </w:r>
      <w:r w:rsidR="00FE2615">
        <w:rPr>
          <w:rFonts w:ascii="Arial" w:hAnsi="Arial" w:cs="Arial"/>
          <w:noProof/>
          <w:sz w:val="22"/>
        </w:rPr>
        <w:t>informační</w:t>
      </w:r>
      <w:r w:rsidR="00213F26">
        <w:rPr>
          <w:rFonts w:ascii="Arial" w:hAnsi="Arial" w:cs="Arial"/>
          <w:noProof/>
          <w:sz w:val="22"/>
        </w:rPr>
        <w:t xml:space="preserve"> centru</w:t>
      </w:r>
      <w:r w:rsidR="00FE2615">
        <w:rPr>
          <w:rFonts w:ascii="Arial" w:hAnsi="Arial" w:cs="Arial"/>
          <w:noProof/>
          <w:sz w:val="22"/>
        </w:rPr>
        <w:t>m</w:t>
      </w:r>
      <w:r w:rsidR="00213F26">
        <w:rPr>
          <w:rFonts w:ascii="Arial" w:hAnsi="Arial" w:cs="Arial"/>
          <w:noProof/>
          <w:sz w:val="22"/>
        </w:rPr>
        <w:t xml:space="preserve"> otevřeno</w:t>
      </w:r>
      <w:r w:rsidRPr="00D63EFE">
        <w:rPr>
          <w:rFonts w:ascii="Arial" w:hAnsi="Arial" w:cs="Arial"/>
          <w:noProof/>
          <w:sz w:val="22"/>
        </w:rPr>
        <w:t xml:space="preserve"> dle potřeb MČ Praha 3 a pořádaných akcí, tj. i nad rámec otevíracích hodin.</w:t>
      </w:r>
    </w:p>
    <w:p w:rsidR="00795FC8" w:rsidRPr="00D63EFE" w:rsidRDefault="00795FC8" w:rsidP="00D63EFE">
      <w:pPr>
        <w:rPr>
          <w:rFonts w:ascii="Arial" w:hAnsi="Arial" w:cs="Arial"/>
          <w:noProof/>
          <w:sz w:val="22"/>
        </w:rPr>
      </w:pPr>
    </w:p>
    <w:p w:rsidR="00D63EFE" w:rsidRDefault="00D63EFE" w:rsidP="00D63EFE">
      <w:pPr>
        <w:rPr>
          <w:rFonts w:ascii="Arial" w:hAnsi="Arial" w:cs="Arial"/>
          <w:noProof/>
          <w:sz w:val="22"/>
        </w:rPr>
      </w:pPr>
    </w:p>
    <w:p w:rsidR="00A473E9" w:rsidRDefault="00A473E9" w:rsidP="00A473E9">
      <w:pPr>
        <w:rPr>
          <w:rFonts w:ascii="Arial" w:hAnsi="Arial" w:cs="Arial"/>
          <w:b/>
          <w:noProof/>
          <w:sz w:val="22"/>
        </w:rPr>
      </w:pPr>
      <w:r w:rsidRPr="00A473E9">
        <w:rPr>
          <w:rFonts w:ascii="Arial" w:hAnsi="Arial" w:cs="Arial"/>
          <w:b/>
          <w:noProof/>
          <w:sz w:val="22"/>
        </w:rPr>
        <w:t>K otázce č. 4 – další výdaje</w:t>
      </w:r>
      <w:r w:rsidR="00E73B60">
        <w:rPr>
          <w:rFonts w:ascii="Arial" w:hAnsi="Arial" w:cs="Arial"/>
          <w:b/>
          <w:noProof/>
          <w:sz w:val="22"/>
        </w:rPr>
        <w:t>:</w:t>
      </w:r>
    </w:p>
    <w:p w:rsidR="00A473E9" w:rsidRPr="00A473E9" w:rsidRDefault="00A473E9" w:rsidP="00A473E9">
      <w:p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Rozpočet v oblasti informatiky částečně pokrývá i náklady úřadu na tisk dokumentů a další výdaje s tím spojené.</w:t>
      </w:r>
    </w:p>
    <w:p w:rsidR="00182F6F" w:rsidRDefault="00182F6F" w:rsidP="00C11276">
      <w:pPr>
        <w:ind w:left="6300"/>
        <w:jc w:val="center"/>
        <w:rPr>
          <w:rFonts w:ascii="Arial" w:hAnsi="Arial" w:cs="Arial"/>
          <w:noProof/>
          <w:sz w:val="22"/>
        </w:rPr>
      </w:pPr>
    </w:p>
    <w:p w:rsidR="00BA4C28" w:rsidRDefault="00BA4C28" w:rsidP="00C11276">
      <w:pPr>
        <w:ind w:left="6300"/>
        <w:jc w:val="center"/>
        <w:rPr>
          <w:rFonts w:ascii="Arial" w:hAnsi="Arial" w:cs="Arial"/>
          <w:noProof/>
          <w:sz w:val="22"/>
        </w:rPr>
      </w:pPr>
    </w:p>
    <w:p w:rsidR="00BA4C28" w:rsidRDefault="00BA4C28" w:rsidP="00C11276">
      <w:pPr>
        <w:ind w:left="6300"/>
        <w:jc w:val="center"/>
        <w:rPr>
          <w:rFonts w:ascii="Arial" w:hAnsi="Arial" w:cs="Arial"/>
          <w:noProof/>
          <w:sz w:val="22"/>
        </w:rPr>
      </w:pPr>
    </w:p>
    <w:p w:rsidR="00BA4C28" w:rsidRDefault="00BA4C28" w:rsidP="00C11276">
      <w:pPr>
        <w:ind w:left="6300"/>
        <w:jc w:val="center"/>
        <w:rPr>
          <w:rFonts w:ascii="Arial" w:hAnsi="Arial" w:cs="Arial"/>
          <w:noProof/>
          <w:sz w:val="22"/>
        </w:rPr>
      </w:pPr>
    </w:p>
    <w:p w:rsidR="00182F6F" w:rsidRDefault="00182F6F" w:rsidP="00C11276">
      <w:pPr>
        <w:ind w:left="6300"/>
        <w:jc w:val="center"/>
        <w:rPr>
          <w:rFonts w:ascii="Arial" w:hAnsi="Arial" w:cs="Arial"/>
          <w:noProof/>
          <w:sz w:val="22"/>
        </w:rPr>
      </w:pPr>
    </w:p>
    <w:p w:rsidR="00C11276" w:rsidRPr="00873057" w:rsidRDefault="00901681" w:rsidP="00C11276">
      <w:pPr>
        <w:ind w:left="630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t xml:space="preserve">Ing. </w:t>
      </w:r>
      <w:r w:rsidR="007B4254">
        <w:rPr>
          <w:rFonts w:ascii="Arial" w:hAnsi="Arial" w:cs="Arial"/>
          <w:noProof/>
          <w:sz w:val="22"/>
        </w:rPr>
        <w:t xml:space="preserve">Mgr. </w:t>
      </w:r>
      <w:r>
        <w:rPr>
          <w:rFonts w:ascii="Arial" w:hAnsi="Arial" w:cs="Arial"/>
          <w:noProof/>
          <w:sz w:val="22"/>
        </w:rPr>
        <w:t>Jonáš Merta</w:t>
      </w:r>
    </w:p>
    <w:p w:rsidR="00AC3CBE" w:rsidRPr="00873057" w:rsidRDefault="00901681" w:rsidP="00D069C2">
      <w:pPr>
        <w:ind w:left="630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vedoucí</w:t>
      </w:r>
      <w:r w:rsidR="00D069C2">
        <w:rPr>
          <w:rFonts w:ascii="Arial" w:hAnsi="Arial" w:cs="Arial"/>
          <w:sz w:val="22"/>
        </w:rPr>
        <w:t xml:space="preserve"> odboru organizačního</w:t>
      </w:r>
    </w:p>
    <w:sectPr w:rsidR="00AC3CBE" w:rsidRPr="00873057" w:rsidSect="00182E1B">
      <w:footerReference w:type="default" r:id="rId9"/>
      <w:headerReference w:type="first" r:id="rId10"/>
      <w:footerReference w:type="first" r:id="rId11"/>
      <w:footnotePr>
        <w:numRestart w:val="eachPage"/>
      </w:footnotePr>
      <w:endnotePr>
        <w:numFmt w:val="decimal"/>
        <w:numStart w:val="0"/>
      </w:endnotePr>
      <w:pgSz w:w="11906" w:h="16832" w:code="9"/>
      <w:pgMar w:top="964" w:right="851" w:bottom="1021" w:left="851" w:header="1134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D7C" w:rsidRDefault="00000D7C">
      <w:r>
        <w:separator/>
      </w:r>
    </w:p>
  </w:endnote>
  <w:endnote w:type="continuationSeparator" w:id="0">
    <w:p w:rsidR="00000D7C" w:rsidRDefault="0000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 w:rsidP="0056625C">
    <w:pPr>
      <w:pBdr>
        <w:top w:val="single" w:sz="4" w:space="1" w:color="auto"/>
      </w:pBdr>
      <w:autoSpaceDE w:val="0"/>
      <w:autoSpaceDN w:val="0"/>
      <w:adjustRightInd w:val="0"/>
      <w:jc w:val="both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Městská část Praha 3, Úřad městské části Praha 3, </w:t>
    </w:r>
    <w:r w:rsidR="00CB4534">
      <w:rPr>
        <w:rFonts w:ascii="Arial" w:hAnsi="Arial" w:cs="Arial"/>
        <w:noProof/>
        <w:sz w:val="18"/>
        <w:szCs w:val="18"/>
      </w:rPr>
      <w:t xml:space="preserve">Odbor </w:t>
    </w:r>
    <w:r w:rsidR="00362EC7">
      <w:rPr>
        <w:rFonts w:ascii="Arial" w:hAnsi="Arial" w:cs="Arial"/>
        <w:noProof/>
        <w:sz w:val="18"/>
        <w:szCs w:val="18"/>
      </w:rPr>
      <w:t>organizační</w:t>
    </w:r>
  </w:p>
  <w:p w:rsidR="0056625C" w:rsidRDefault="00362EC7" w:rsidP="0056625C">
    <w:pPr>
      <w:pBdr>
        <w:top w:val="single" w:sz="4" w:space="1" w:color="auto"/>
      </w:pBdr>
      <w:autoSpaceDE w:val="0"/>
      <w:autoSpaceDN w:val="0"/>
      <w:adjustRightInd w:val="0"/>
      <w:jc w:val="both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Havlíčkovo náměstí 9/700, 130 85, Praha 3</w:t>
    </w:r>
  </w:p>
  <w:p w:rsidR="0056625C" w:rsidRDefault="0056625C" w:rsidP="0056625C">
    <w:pPr>
      <w:pBdr>
        <w:top w:val="single" w:sz="4" w:space="1" w:color="auto"/>
      </w:pBdr>
      <w:autoSpaceDE w:val="0"/>
      <w:autoSpaceDN w:val="0"/>
      <w:adjustRightInd w:val="0"/>
      <w:jc w:val="both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Telefon: </w:t>
    </w:r>
    <w:r w:rsidR="00CB4534">
      <w:rPr>
        <w:rFonts w:ascii="Arial" w:hAnsi="Arial" w:cs="Arial"/>
        <w:noProof/>
        <w:sz w:val="18"/>
        <w:szCs w:val="18"/>
      </w:rPr>
      <w:t>222116111</w:t>
    </w:r>
    <w:r>
      <w:rPr>
        <w:rFonts w:ascii="Arial" w:hAnsi="Arial" w:cs="Arial"/>
        <w:sz w:val="18"/>
        <w:szCs w:val="18"/>
      </w:rPr>
      <w:t xml:space="preserve"> fax 222 540 864, e-mail: podatelna@praha3.cz, </w:t>
    </w:r>
    <w:hyperlink r:id="rId1" w:history="1">
      <w:r w:rsidRPr="0056625C">
        <w:rPr>
          <w:rStyle w:val="Hypertextovodkaz"/>
          <w:rFonts w:ascii="Arial" w:hAnsi="Arial" w:cs="Arial"/>
          <w:color w:val="auto"/>
          <w:sz w:val="18"/>
          <w:szCs w:val="18"/>
        </w:rPr>
        <w:t>www.praha3.cz</w:t>
      </w:r>
    </w:hyperlink>
  </w:p>
  <w:p w:rsidR="00553B12" w:rsidRPr="0056625C" w:rsidRDefault="0056625C" w:rsidP="00CB4534">
    <w:pPr>
      <w:pBdr>
        <w:top w:val="single" w:sz="4" w:space="1" w:color="auto"/>
      </w:pBdr>
      <w:tabs>
        <w:tab w:val="right" w:pos="9923"/>
      </w:tabs>
      <w:autoSpaceDE w:val="0"/>
      <w:autoSpaceDN w:val="0"/>
      <w:adjustRightInd w:val="0"/>
      <w:jc w:val="both"/>
      <w:rPr>
        <w:rFonts w:ascii="Arial" w:hAnsi="Arial" w:cs="Arial"/>
        <w:noProof/>
        <w:sz w:val="18"/>
        <w:szCs w:val="18"/>
      </w:rPr>
    </w:pPr>
    <w:r>
      <w:rPr>
        <w:rFonts w:ascii="Arial" w:hAnsi="Arial" w:cs="Arial"/>
        <w:noProof/>
        <w:sz w:val="18"/>
        <w:szCs w:val="18"/>
      </w:rPr>
      <w:t>IČ: 00065317, Bankovní spojení: Česká spořitelna, a.s., č. ú.: 2000781379/0800 DS:eqkbt8g</w:t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fldChar w:fldCharType="begin"/>
    </w:r>
    <w:r>
      <w:rPr>
        <w:rFonts w:ascii="Arial" w:hAnsi="Arial" w:cs="Arial"/>
        <w:noProof/>
        <w:sz w:val="18"/>
        <w:szCs w:val="18"/>
      </w:rPr>
      <w:instrText>PAGE  \* Arabic  \* MERGEFORMAT</w:instrText>
    </w:r>
    <w:r>
      <w:rPr>
        <w:rFonts w:ascii="Arial" w:hAnsi="Arial" w:cs="Arial"/>
        <w:noProof/>
        <w:sz w:val="18"/>
        <w:szCs w:val="18"/>
      </w:rPr>
      <w:fldChar w:fldCharType="separate"/>
    </w:r>
    <w:r w:rsidR="003511A8">
      <w:rPr>
        <w:rFonts w:ascii="Arial" w:hAnsi="Arial" w:cs="Arial"/>
        <w:noProof/>
        <w:sz w:val="18"/>
        <w:szCs w:val="18"/>
      </w:rPr>
      <w:t>2</w:t>
    </w:r>
    <w:r>
      <w:rPr>
        <w:rFonts w:ascii="Arial" w:hAnsi="Arial" w:cs="Arial"/>
        <w:noProof/>
        <w:sz w:val="18"/>
        <w:szCs w:val="18"/>
      </w:rPr>
      <w:fldChar w:fldCharType="end"/>
    </w:r>
    <w:r>
      <w:rPr>
        <w:rFonts w:ascii="Arial" w:hAnsi="Arial" w:cs="Arial"/>
        <w:noProof/>
        <w:sz w:val="18"/>
        <w:szCs w:val="18"/>
      </w:rPr>
      <w:t>/</w:t>
    </w:r>
    <w:r>
      <w:rPr>
        <w:rFonts w:ascii="Arial" w:hAnsi="Arial" w:cs="Arial"/>
        <w:noProof/>
        <w:sz w:val="18"/>
        <w:szCs w:val="18"/>
      </w:rPr>
      <w:fldChar w:fldCharType="begin"/>
    </w:r>
    <w:r>
      <w:rPr>
        <w:rFonts w:ascii="Arial" w:hAnsi="Arial" w:cs="Arial"/>
        <w:noProof/>
        <w:sz w:val="18"/>
        <w:szCs w:val="18"/>
      </w:rPr>
      <w:instrText>NUMPAGES  \* Arabic  \* MERGEFORMAT</w:instrText>
    </w:r>
    <w:r>
      <w:rPr>
        <w:rFonts w:ascii="Arial" w:hAnsi="Arial" w:cs="Arial"/>
        <w:noProof/>
        <w:sz w:val="18"/>
        <w:szCs w:val="18"/>
      </w:rPr>
      <w:fldChar w:fldCharType="separate"/>
    </w:r>
    <w:r w:rsidR="003511A8">
      <w:rPr>
        <w:rFonts w:ascii="Arial" w:hAnsi="Arial" w:cs="Arial"/>
        <w:noProof/>
        <w:sz w:val="18"/>
        <w:szCs w:val="18"/>
      </w:rPr>
      <w:t>3</w:t>
    </w:r>
    <w:r>
      <w:rPr>
        <w:rFonts w:ascii="Arial" w:hAnsi="Arial" w:cs="Arial"/>
        <w:noProof/>
        <w:sz w:val="18"/>
        <w:szCs w:val="18"/>
      </w:rPr>
      <w:fldChar w:fldCharType="end"/>
    </w:r>
  </w:p>
  <w:p w:rsidR="007636E8" w:rsidRDefault="007636E8" w:rsidP="007636E8">
    <w:pPr>
      <w:pStyle w:val="Zpat"/>
      <w:jc w:val="center"/>
      <w:rPr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 w:rsidP="0056625C">
    <w:pPr>
      <w:pBdr>
        <w:top w:val="single" w:sz="4" w:space="1" w:color="auto"/>
      </w:pBdr>
      <w:autoSpaceDE w:val="0"/>
      <w:autoSpaceDN w:val="0"/>
      <w:adjustRightInd w:val="0"/>
      <w:jc w:val="both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Městská část Praha 3, Úřad městské části Praha 3, </w:t>
    </w:r>
    <w:r w:rsidR="00CB4534">
      <w:rPr>
        <w:rFonts w:ascii="Arial" w:hAnsi="Arial" w:cs="Arial"/>
        <w:noProof/>
        <w:sz w:val="18"/>
        <w:szCs w:val="18"/>
      </w:rPr>
      <w:t xml:space="preserve">Odbor </w:t>
    </w:r>
    <w:r w:rsidR="00801C36">
      <w:rPr>
        <w:rFonts w:ascii="Arial" w:hAnsi="Arial" w:cs="Arial"/>
        <w:noProof/>
        <w:sz w:val="18"/>
        <w:szCs w:val="18"/>
      </w:rPr>
      <w:t>organizační</w:t>
    </w:r>
  </w:p>
  <w:p w:rsidR="0056625C" w:rsidRDefault="00C55290" w:rsidP="0056625C">
    <w:pPr>
      <w:pBdr>
        <w:top w:val="single" w:sz="4" w:space="1" w:color="auto"/>
      </w:pBdr>
      <w:autoSpaceDE w:val="0"/>
      <w:autoSpaceDN w:val="0"/>
      <w:adjustRightInd w:val="0"/>
      <w:jc w:val="both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Havlíčkovo náměstí 9/700, 130 85, Praha 3</w:t>
    </w:r>
  </w:p>
  <w:p w:rsidR="0056625C" w:rsidRDefault="0056625C" w:rsidP="0056625C">
    <w:pPr>
      <w:pBdr>
        <w:top w:val="single" w:sz="4" w:space="1" w:color="auto"/>
      </w:pBdr>
      <w:autoSpaceDE w:val="0"/>
      <w:autoSpaceDN w:val="0"/>
      <w:adjustRightInd w:val="0"/>
      <w:jc w:val="both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Telefon: </w:t>
    </w:r>
    <w:r w:rsidR="00CB4534">
      <w:rPr>
        <w:rFonts w:ascii="Arial" w:hAnsi="Arial" w:cs="Arial"/>
        <w:noProof/>
        <w:sz w:val="18"/>
        <w:szCs w:val="18"/>
      </w:rPr>
      <w:t>222116111</w:t>
    </w:r>
    <w:r w:rsidR="00C55290">
      <w:rPr>
        <w:rFonts w:ascii="Arial" w:hAnsi="Arial" w:cs="Arial"/>
        <w:noProof/>
        <w:sz w:val="18"/>
        <w:szCs w:val="18"/>
      </w:rPr>
      <w:t>,</w:t>
    </w:r>
    <w:r>
      <w:rPr>
        <w:rFonts w:ascii="Arial" w:hAnsi="Arial" w:cs="Arial"/>
        <w:sz w:val="18"/>
        <w:szCs w:val="18"/>
      </w:rPr>
      <w:t xml:space="preserve"> </w:t>
    </w:r>
    <w:r w:rsidR="00C55290">
      <w:rPr>
        <w:rFonts w:ascii="Arial" w:hAnsi="Arial" w:cs="Arial"/>
        <w:sz w:val="18"/>
        <w:szCs w:val="18"/>
      </w:rPr>
      <w:t>F</w:t>
    </w:r>
    <w:r>
      <w:rPr>
        <w:rFonts w:ascii="Arial" w:hAnsi="Arial" w:cs="Arial"/>
        <w:sz w:val="18"/>
        <w:szCs w:val="18"/>
      </w:rPr>
      <w:t>ax</w:t>
    </w:r>
    <w:r w:rsidR="00C55290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222 540 864, e-mail: podatelna@praha3.cz, </w:t>
    </w:r>
    <w:hyperlink r:id="rId1" w:history="1">
      <w:r w:rsidRPr="0056625C">
        <w:rPr>
          <w:rStyle w:val="Hypertextovodkaz"/>
          <w:rFonts w:ascii="Arial" w:hAnsi="Arial" w:cs="Arial"/>
          <w:color w:val="auto"/>
          <w:sz w:val="18"/>
          <w:szCs w:val="18"/>
        </w:rPr>
        <w:t>www.praha3.cz</w:t>
      </w:r>
    </w:hyperlink>
  </w:p>
  <w:p w:rsidR="00553B12" w:rsidRPr="0056625C" w:rsidRDefault="0056625C" w:rsidP="00CB4534">
    <w:pPr>
      <w:pBdr>
        <w:top w:val="single" w:sz="4" w:space="1" w:color="auto"/>
      </w:pBdr>
      <w:tabs>
        <w:tab w:val="right" w:pos="9923"/>
      </w:tabs>
      <w:autoSpaceDE w:val="0"/>
      <w:autoSpaceDN w:val="0"/>
      <w:adjustRightInd w:val="0"/>
      <w:jc w:val="both"/>
      <w:rPr>
        <w:rFonts w:ascii="Arial" w:hAnsi="Arial" w:cs="Arial"/>
        <w:noProof/>
        <w:sz w:val="18"/>
        <w:szCs w:val="18"/>
      </w:rPr>
    </w:pPr>
    <w:r>
      <w:rPr>
        <w:rFonts w:ascii="Arial" w:hAnsi="Arial" w:cs="Arial"/>
        <w:noProof/>
        <w:sz w:val="18"/>
        <w:szCs w:val="18"/>
      </w:rPr>
      <w:t>IČ: 00065317, Bankovní spojení: Česká spořitelna, a.s., č. ú.: 2000781379/0800 DS:eqkbt8g</w:t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fldChar w:fldCharType="begin"/>
    </w:r>
    <w:r>
      <w:rPr>
        <w:rFonts w:ascii="Arial" w:hAnsi="Arial" w:cs="Arial"/>
        <w:noProof/>
        <w:sz w:val="18"/>
        <w:szCs w:val="18"/>
      </w:rPr>
      <w:instrText>PAGE  \* Arabic  \* MERGEFORMAT</w:instrText>
    </w:r>
    <w:r>
      <w:rPr>
        <w:rFonts w:ascii="Arial" w:hAnsi="Arial" w:cs="Arial"/>
        <w:noProof/>
        <w:sz w:val="18"/>
        <w:szCs w:val="18"/>
      </w:rPr>
      <w:fldChar w:fldCharType="separate"/>
    </w:r>
    <w:r w:rsidR="003511A8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noProof/>
        <w:sz w:val="18"/>
        <w:szCs w:val="18"/>
      </w:rPr>
      <w:fldChar w:fldCharType="end"/>
    </w:r>
    <w:r>
      <w:rPr>
        <w:rFonts w:ascii="Arial" w:hAnsi="Arial" w:cs="Arial"/>
        <w:noProof/>
        <w:sz w:val="18"/>
        <w:szCs w:val="18"/>
      </w:rPr>
      <w:t>/</w:t>
    </w:r>
    <w:r>
      <w:rPr>
        <w:rFonts w:ascii="Arial" w:hAnsi="Arial" w:cs="Arial"/>
        <w:noProof/>
        <w:sz w:val="18"/>
        <w:szCs w:val="18"/>
      </w:rPr>
      <w:fldChar w:fldCharType="begin"/>
    </w:r>
    <w:r>
      <w:rPr>
        <w:rFonts w:ascii="Arial" w:hAnsi="Arial" w:cs="Arial"/>
        <w:noProof/>
        <w:sz w:val="18"/>
        <w:szCs w:val="18"/>
      </w:rPr>
      <w:instrText>NUMPAGES  \* Arabic  \* MERGEFORMAT</w:instrText>
    </w:r>
    <w:r>
      <w:rPr>
        <w:rFonts w:ascii="Arial" w:hAnsi="Arial" w:cs="Arial"/>
        <w:noProof/>
        <w:sz w:val="18"/>
        <w:szCs w:val="18"/>
      </w:rPr>
      <w:fldChar w:fldCharType="separate"/>
    </w:r>
    <w:r w:rsidR="003511A8">
      <w:rPr>
        <w:rFonts w:ascii="Arial" w:hAnsi="Arial" w:cs="Arial"/>
        <w:noProof/>
        <w:sz w:val="18"/>
        <w:szCs w:val="18"/>
      </w:rPr>
      <w:t>3</w:t>
    </w:r>
    <w:r>
      <w:rPr>
        <w:rFonts w:ascii="Arial" w:hAnsi="Arial" w:cs="Arial"/>
        <w:noProof/>
        <w:sz w:val="18"/>
        <w:szCs w:val="18"/>
      </w:rPr>
      <w:fldChar w:fldCharType="end"/>
    </w:r>
  </w:p>
  <w:p w:rsidR="007636E8" w:rsidRDefault="007636E8" w:rsidP="007636E8">
    <w:pPr>
      <w:pStyle w:val="Zpat"/>
      <w:jc w:val="cen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D7C" w:rsidRDefault="00000D7C">
      <w:r>
        <w:separator/>
      </w:r>
    </w:p>
  </w:footnote>
  <w:footnote w:type="continuationSeparator" w:id="0">
    <w:p w:rsidR="00000D7C" w:rsidRDefault="00000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pPr w:leftFromText="141" w:rightFromText="141" w:vertAnchor="text" w:horzAnchor="page" w:tblpX="1403" w:tblpY="-7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229"/>
    </w:tblGrid>
    <w:tr w:rsidR="00117059" w:rsidTr="00B51F23">
      <w:trPr>
        <w:trHeight w:val="1691"/>
      </w:trPr>
      <w:tc>
        <w:tcPr>
          <w:tcW w:w="1668" w:type="dxa"/>
        </w:tcPr>
        <w:p w:rsidR="00117059" w:rsidRDefault="00AA4A46" w:rsidP="00B51F23">
          <w:pPr>
            <w:tabs>
              <w:tab w:val="right" w:pos="9072"/>
            </w:tabs>
            <w:autoSpaceDE w:val="0"/>
            <w:autoSpaceDN w:val="0"/>
            <w:adjustRightInd w:val="0"/>
            <w:spacing w:line="288" w:lineRule="auto"/>
            <w:ind w:right="-392"/>
            <w:jc w:val="both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4445</wp:posOffset>
                </wp:positionH>
                <wp:positionV relativeFrom="margin">
                  <wp:posOffset>69850</wp:posOffset>
                </wp:positionV>
                <wp:extent cx="885825" cy="895350"/>
                <wp:effectExtent l="0" t="0" r="9525" b="0"/>
                <wp:wrapNone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17059" w:rsidRPr="00CB0CAF" w:rsidRDefault="00117059" w:rsidP="00B51F23">
          <w:pPr>
            <w:rPr>
              <w:rFonts w:ascii="Arial" w:hAnsi="Arial" w:cs="Arial"/>
            </w:rPr>
          </w:pPr>
        </w:p>
        <w:p w:rsidR="00117059" w:rsidRPr="00CB0CAF" w:rsidRDefault="00117059" w:rsidP="00B51F23">
          <w:pPr>
            <w:rPr>
              <w:rFonts w:ascii="Arial" w:hAnsi="Arial" w:cs="Arial"/>
            </w:rPr>
          </w:pPr>
        </w:p>
        <w:p w:rsidR="00117059" w:rsidRDefault="00117059" w:rsidP="00B51F23">
          <w:pPr>
            <w:rPr>
              <w:rFonts w:ascii="Arial" w:hAnsi="Arial" w:cs="Arial"/>
            </w:rPr>
          </w:pPr>
        </w:p>
        <w:p w:rsidR="00117059" w:rsidRPr="00CB0CAF" w:rsidRDefault="00117059" w:rsidP="00B51F23">
          <w:pPr>
            <w:jc w:val="center"/>
            <w:rPr>
              <w:rFonts w:ascii="Arial" w:hAnsi="Arial" w:cs="Arial"/>
            </w:rPr>
          </w:pPr>
        </w:p>
      </w:tc>
      <w:tc>
        <w:tcPr>
          <w:tcW w:w="7229" w:type="dxa"/>
        </w:tcPr>
        <w:p w:rsidR="006E6F82" w:rsidRPr="006E6F82" w:rsidRDefault="006E6F82" w:rsidP="006E6F82">
          <w:pPr>
            <w:tabs>
              <w:tab w:val="right" w:pos="9072"/>
            </w:tabs>
            <w:autoSpaceDE w:val="0"/>
            <w:autoSpaceDN w:val="0"/>
            <w:adjustRightInd w:val="0"/>
            <w:spacing w:line="264" w:lineRule="auto"/>
            <w:ind w:left="318"/>
            <w:jc w:val="both"/>
            <w:rPr>
              <w:rFonts w:ascii="Arial" w:hAnsi="Arial" w:cs="Arial"/>
              <w:sz w:val="8"/>
              <w:szCs w:val="8"/>
            </w:rPr>
          </w:pPr>
        </w:p>
        <w:p w:rsidR="00117059" w:rsidRPr="00505114" w:rsidRDefault="00117059" w:rsidP="006E6F82">
          <w:pPr>
            <w:tabs>
              <w:tab w:val="right" w:pos="9072"/>
            </w:tabs>
            <w:autoSpaceDE w:val="0"/>
            <w:autoSpaceDN w:val="0"/>
            <w:adjustRightInd w:val="0"/>
            <w:spacing w:line="264" w:lineRule="auto"/>
            <w:ind w:left="31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</w:t>
          </w:r>
          <w:r w:rsidRPr="00505114">
            <w:rPr>
              <w:rFonts w:ascii="Arial" w:hAnsi="Arial" w:cs="Arial"/>
            </w:rPr>
            <w:t>ĚSTSKÁ ČÁST PRAHA 3</w:t>
          </w:r>
        </w:p>
        <w:p w:rsidR="00117059" w:rsidRPr="00505114" w:rsidRDefault="00117059" w:rsidP="006E6F82">
          <w:pPr>
            <w:tabs>
              <w:tab w:val="right" w:pos="9072"/>
            </w:tabs>
            <w:autoSpaceDE w:val="0"/>
            <w:autoSpaceDN w:val="0"/>
            <w:adjustRightInd w:val="0"/>
            <w:spacing w:line="264" w:lineRule="auto"/>
            <w:ind w:left="318"/>
            <w:jc w:val="both"/>
            <w:rPr>
              <w:rFonts w:ascii="Arial" w:hAnsi="Arial" w:cs="Arial"/>
              <w:b/>
            </w:rPr>
          </w:pPr>
          <w:r w:rsidRPr="00505114">
            <w:rPr>
              <w:rFonts w:ascii="Arial" w:hAnsi="Arial" w:cs="Arial"/>
              <w:b/>
            </w:rPr>
            <w:t>ÚŘAD MĚSTSKÉ ČÁSTI</w:t>
          </w:r>
        </w:p>
        <w:p w:rsidR="00117059" w:rsidRPr="009A49BB" w:rsidRDefault="006E6F82" w:rsidP="006E6F82">
          <w:pPr>
            <w:tabs>
              <w:tab w:val="right" w:pos="9072"/>
            </w:tabs>
            <w:autoSpaceDE w:val="0"/>
            <w:autoSpaceDN w:val="0"/>
            <w:adjustRightInd w:val="0"/>
            <w:spacing w:line="264" w:lineRule="auto"/>
            <w:ind w:left="318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</w:rPr>
            <w:t xml:space="preserve">Odbor </w:t>
          </w:r>
          <w:r w:rsidR="00801C36">
            <w:rPr>
              <w:rFonts w:ascii="Arial" w:hAnsi="Arial" w:cs="Arial"/>
              <w:b/>
              <w:bCs/>
              <w:noProof/>
            </w:rPr>
            <w:t>organizační</w:t>
          </w:r>
        </w:p>
        <w:p w:rsidR="00117059" w:rsidRPr="00505114" w:rsidRDefault="00117059" w:rsidP="006E6F82">
          <w:pPr>
            <w:tabs>
              <w:tab w:val="right" w:pos="9072"/>
            </w:tabs>
            <w:autoSpaceDE w:val="0"/>
            <w:autoSpaceDN w:val="0"/>
            <w:adjustRightInd w:val="0"/>
            <w:spacing w:line="264" w:lineRule="auto"/>
            <w:ind w:left="318"/>
            <w:jc w:val="both"/>
            <w:rPr>
              <w:rFonts w:ascii="Arial" w:hAnsi="Arial" w:cs="Arial"/>
            </w:rPr>
          </w:pPr>
          <w:r w:rsidRPr="00505114">
            <w:rPr>
              <w:rFonts w:ascii="Arial" w:hAnsi="Arial" w:cs="Arial"/>
            </w:rPr>
            <w:t>Havlíčkovo nám. 700/9</w:t>
          </w:r>
        </w:p>
        <w:p w:rsidR="00117059" w:rsidRDefault="00117059" w:rsidP="006E6F82">
          <w:pPr>
            <w:tabs>
              <w:tab w:val="right" w:pos="9072"/>
            </w:tabs>
            <w:autoSpaceDE w:val="0"/>
            <w:autoSpaceDN w:val="0"/>
            <w:adjustRightInd w:val="0"/>
            <w:spacing w:line="264" w:lineRule="auto"/>
            <w:ind w:left="318"/>
            <w:jc w:val="both"/>
            <w:rPr>
              <w:rFonts w:ascii="Arial" w:hAnsi="Arial" w:cs="Arial"/>
            </w:rPr>
          </w:pPr>
          <w:r w:rsidRPr="00505114">
            <w:rPr>
              <w:rFonts w:ascii="Arial" w:hAnsi="Arial" w:cs="Arial"/>
            </w:rPr>
            <w:t>130 85 Praha 3</w:t>
          </w:r>
        </w:p>
      </w:tc>
    </w:tr>
  </w:tbl>
  <w:p w:rsidR="00117059" w:rsidRDefault="00117059" w:rsidP="00117059"/>
  <w:p w:rsidR="00117059" w:rsidRDefault="00117059" w:rsidP="00117059"/>
  <w:p w:rsidR="00117059" w:rsidRDefault="00117059" w:rsidP="00117059"/>
  <w:p w:rsidR="00117059" w:rsidRDefault="00117059" w:rsidP="00117059"/>
  <w:p w:rsidR="00117059" w:rsidRDefault="00117059" w:rsidP="00117059"/>
  <w:p w:rsidR="00117059" w:rsidRDefault="00117059" w:rsidP="00117059"/>
  <w:p w:rsidR="002316DF" w:rsidRPr="00BA05C0" w:rsidRDefault="002316DF">
    <w:pPr>
      <w:pStyle w:val="Zhlav"/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D4173"/>
    <w:multiLevelType w:val="hybridMultilevel"/>
    <w:tmpl w:val="31F61E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D7"/>
    <w:rsid w:val="00000D7C"/>
    <w:rsid w:val="00001F6D"/>
    <w:rsid w:val="00023DD9"/>
    <w:rsid w:val="00040957"/>
    <w:rsid w:val="00040A68"/>
    <w:rsid w:val="00041FF7"/>
    <w:rsid w:val="00071832"/>
    <w:rsid w:val="00091C07"/>
    <w:rsid w:val="000B6B3F"/>
    <w:rsid w:val="000C41F8"/>
    <w:rsid w:val="000C4DCB"/>
    <w:rsid w:val="000E7BDA"/>
    <w:rsid w:val="00117059"/>
    <w:rsid w:val="0013046F"/>
    <w:rsid w:val="00171237"/>
    <w:rsid w:val="00171642"/>
    <w:rsid w:val="00176BC6"/>
    <w:rsid w:val="00182E1B"/>
    <w:rsid w:val="00182F6F"/>
    <w:rsid w:val="001A1A0C"/>
    <w:rsid w:val="001A7FAD"/>
    <w:rsid w:val="001D2FF6"/>
    <w:rsid w:val="001E3D63"/>
    <w:rsid w:val="002058CF"/>
    <w:rsid w:val="00213F26"/>
    <w:rsid w:val="00216676"/>
    <w:rsid w:val="002316DF"/>
    <w:rsid w:val="002E6562"/>
    <w:rsid w:val="00314523"/>
    <w:rsid w:val="003205F9"/>
    <w:rsid w:val="003213E5"/>
    <w:rsid w:val="003511A8"/>
    <w:rsid w:val="00362EC7"/>
    <w:rsid w:val="00374E77"/>
    <w:rsid w:val="003939C6"/>
    <w:rsid w:val="00395A08"/>
    <w:rsid w:val="003C54C7"/>
    <w:rsid w:val="003F493A"/>
    <w:rsid w:val="004346BC"/>
    <w:rsid w:val="00437422"/>
    <w:rsid w:val="00466F29"/>
    <w:rsid w:val="00467B8E"/>
    <w:rsid w:val="00471802"/>
    <w:rsid w:val="004811C9"/>
    <w:rsid w:val="00505114"/>
    <w:rsid w:val="00553B12"/>
    <w:rsid w:val="0056625C"/>
    <w:rsid w:val="00597FD3"/>
    <w:rsid w:val="005E2680"/>
    <w:rsid w:val="00605105"/>
    <w:rsid w:val="006074C1"/>
    <w:rsid w:val="00643D15"/>
    <w:rsid w:val="00690D78"/>
    <w:rsid w:val="006947FA"/>
    <w:rsid w:val="006E0C8C"/>
    <w:rsid w:val="006E0FB1"/>
    <w:rsid w:val="006E6F82"/>
    <w:rsid w:val="00705391"/>
    <w:rsid w:val="007270E3"/>
    <w:rsid w:val="007436E2"/>
    <w:rsid w:val="00755BB9"/>
    <w:rsid w:val="007636E8"/>
    <w:rsid w:val="0077187C"/>
    <w:rsid w:val="00795FC8"/>
    <w:rsid w:val="007B4254"/>
    <w:rsid w:val="007B65CE"/>
    <w:rsid w:val="007D4CE8"/>
    <w:rsid w:val="00801C36"/>
    <w:rsid w:val="00842088"/>
    <w:rsid w:val="00873057"/>
    <w:rsid w:val="00885F01"/>
    <w:rsid w:val="008A3E97"/>
    <w:rsid w:val="008C7488"/>
    <w:rsid w:val="008D0934"/>
    <w:rsid w:val="008D5D26"/>
    <w:rsid w:val="008F4A70"/>
    <w:rsid w:val="008F69A7"/>
    <w:rsid w:val="00901681"/>
    <w:rsid w:val="00922E4E"/>
    <w:rsid w:val="00941B87"/>
    <w:rsid w:val="00951599"/>
    <w:rsid w:val="00963A53"/>
    <w:rsid w:val="00983B41"/>
    <w:rsid w:val="009A2A5C"/>
    <w:rsid w:val="009A49BB"/>
    <w:rsid w:val="009F2ADC"/>
    <w:rsid w:val="009F7435"/>
    <w:rsid w:val="00A219A1"/>
    <w:rsid w:val="00A30AD1"/>
    <w:rsid w:val="00A3290F"/>
    <w:rsid w:val="00A41576"/>
    <w:rsid w:val="00A473E9"/>
    <w:rsid w:val="00A65308"/>
    <w:rsid w:val="00AA0CE7"/>
    <w:rsid w:val="00AA4A46"/>
    <w:rsid w:val="00AC1381"/>
    <w:rsid w:val="00AC3CBE"/>
    <w:rsid w:val="00AF7393"/>
    <w:rsid w:val="00B172D7"/>
    <w:rsid w:val="00B306C7"/>
    <w:rsid w:val="00B429E3"/>
    <w:rsid w:val="00B51F23"/>
    <w:rsid w:val="00B66AAB"/>
    <w:rsid w:val="00BA05C0"/>
    <w:rsid w:val="00BA4C28"/>
    <w:rsid w:val="00BA5562"/>
    <w:rsid w:val="00BF1E4B"/>
    <w:rsid w:val="00C11276"/>
    <w:rsid w:val="00C33312"/>
    <w:rsid w:val="00C55290"/>
    <w:rsid w:val="00CB0CAF"/>
    <w:rsid w:val="00CB4534"/>
    <w:rsid w:val="00CC05E3"/>
    <w:rsid w:val="00CF3C31"/>
    <w:rsid w:val="00D069C2"/>
    <w:rsid w:val="00D216CC"/>
    <w:rsid w:val="00D63EFE"/>
    <w:rsid w:val="00D96FA8"/>
    <w:rsid w:val="00DD3DF0"/>
    <w:rsid w:val="00E303ED"/>
    <w:rsid w:val="00E56AD5"/>
    <w:rsid w:val="00E73B60"/>
    <w:rsid w:val="00E97AB0"/>
    <w:rsid w:val="00EA0397"/>
    <w:rsid w:val="00EA5F76"/>
    <w:rsid w:val="00EB5096"/>
    <w:rsid w:val="00EB6DAB"/>
    <w:rsid w:val="00EF3D11"/>
    <w:rsid w:val="00F329A7"/>
    <w:rsid w:val="00F41453"/>
    <w:rsid w:val="00F62A80"/>
    <w:rsid w:val="00F76E03"/>
    <w:rsid w:val="00FB02AF"/>
    <w:rsid w:val="00FB2EF6"/>
    <w:rsid w:val="00FE2615"/>
    <w:rsid w:val="00FE5BBA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8E555A49-856B-4BB6-B884-6BB80A9D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95A08"/>
    <w:pPr>
      <w:spacing w:after="0" w:line="240" w:lineRule="auto"/>
    </w:pPr>
    <w:rPr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9"/>
    <w:qFormat/>
    <w:rsid w:val="0070539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6Char">
    <w:name w:val="Nadpis 6 Char"/>
    <w:basedOn w:val="Standardnpsmoodstavce"/>
    <w:link w:val="Nadpis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customStyle="1" w:styleId="Styl1">
    <w:name w:val="Styl1"/>
    <w:basedOn w:val="Nadpis6"/>
    <w:uiPriority w:val="99"/>
    <w:rsid w:val="00705391"/>
    <w:pPr>
      <w:spacing w:line="276" w:lineRule="auto"/>
    </w:pPr>
    <w:rPr>
      <w:sz w:val="24"/>
      <w:szCs w:val="24"/>
      <w:lang w:eastAsia="en-US"/>
    </w:rPr>
  </w:style>
  <w:style w:type="paragraph" w:customStyle="1" w:styleId="MTextAgendio">
    <w:name w:val="M_Text_Agendio"/>
    <w:basedOn w:val="Normln"/>
    <w:autoRedefine/>
    <w:uiPriority w:val="99"/>
    <w:rsid w:val="00A30AD1"/>
    <w:pPr>
      <w:tabs>
        <w:tab w:val="left" w:pos="1440"/>
      </w:tabs>
      <w:jc w:val="both"/>
    </w:pPr>
    <w:rPr>
      <w:sz w:val="22"/>
      <w:szCs w:val="22"/>
    </w:rPr>
  </w:style>
  <w:style w:type="character" w:styleId="slostrnky">
    <w:name w:val="page number"/>
    <w:basedOn w:val="Standardnpsmoodstavce"/>
    <w:uiPriority w:val="99"/>
    <w:rsid w:val="00A30AD1"/>
    <w:rPr>
      <w:rFonts w:cs="Times New Roman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locked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EF3D11"/>
    <w:rPr>
      <w:rFonts w:cs="Times New Roman"/>
      <w:sz w:val="24"/>
      <w:szCs w:val="24"/>
      <w:lang w:val="cs-CZ" w:eastAsia="cs-CZ" w:bidi="ar-SA"/>
    </w:rPr>
  </w:style>
  <w:style w:type="paragraph" w:customStyle="1" w:styleId="Hlavika">
    <w:name w:val="Hlavička"/>
    <w:basedOn w:val="Normln"/>
    <w:link w:val="HlavikaChar"/>
    <w:qFormat/>
    <w:pPr>
      <w:autoSpaceDE w:val="0"/>
      <w:autoSpaceDN w:val="0"/>
      <w:adjustRightInd w:val="0"/>
    </w:pPr>
    <w:rPr>
      <w:rFonts w:ascii="Arial" w:hAnsi="Arial" w:cs="Arial"/>
      <w:b/>
      <w:sz w:val="18"/>
      <w:szCs w:val="18"/>
    </w:rPr>
  </w:style>
  <w:style w:type="character" w:customStyle="1" w:styleId="HlavikaChar">
    <w:name w:val="Hlavička Char"/>
    <w:link w:val="Hlavika"/>
    <w:locked/>
    <w:rPr>
      <w:rFonts w:ascii="Arial" w:hAnsi="Arial"/>
      <w:b/>
      <w:sz w:val="18"/>
    </w:rPr>
  </w:style>
  <w:style w:type="paragraph" w:customStyle="1" w:styleId="Vc">
    <w:name w:val="Věc"/>
    <w:basedOn w:val="Normln"/>
    <w:link w:val="VcChar"/>
    <w:qFormat/>
    <w:rsid w:val="00CC05E3"/>
    <w:pPr>
      <w:autoSpaceDE w:val="0"/>
      <w:autoSpaceDN w:val="0"/>
      <w:adjustRightInd w:val="0"/>
      <w:spacing w:before="600" w:after="360"/>
    </w:pPr>
    <w:rPr>
      <w:rFonts w:ascii="Arial" w:hAnsi="Arial" w:cs="Arial"/>
      <w:b/>
      <w:sz w:val="28"/>
      <w:szCs w:val="28"/>
    </w:rPr>
  </w:style>
  <w:style w:type="character" w:customStyle="1" w:styleId="VcChar">
    <w:name w:val="Věc Char"/>
    <w:link w:val="Vc"/>
    <w:locked/>
    <w:rsid w:val="00CC05E3"/>
    <w:rPr>
      <w:rFonts w:ascii="Arial" w:hAnsi="Arial"/>
      <w:b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C05E3"/>
    <w:rPr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CC05E3"/>
    <w:rPr>
      <w:rFonts w:ascii="Times New Roman" w:hAnsi="Times New Roman" w:cs="Times New Roman"/>
      <w:sz w:val="16"/>
      <w:szCs w:val="16"/>
    </w:rPr>
  </w:style>
  <w:style w:type="paragraph" w:customStyle="1" w:styleId="zhlav-odbor">
    <w:name w:val="záhlaví-odbor"/>
    <w:basedOn w:val="Zhlav"/>
    <w:uiPriority w:val="99"/>
    <w:pPr>
      <w:spacing w:before="300"/>
      <w:jc w:val="both"/>
    </w:pPr>
    <w:rPr>
      <w:rFonts w:ascii="Arial" w:hAnsi="Arial" w:cs="Arial"/>
      <w:b/>
      <w:bCs/>
      <w:caps/>
      <w:color w:val="999999"/>
      <w:sz w:val="20"/>
      <w:szCs w:val="20"/>
    </w:rPr>
  </w:style>
  <w:style w:type="paragraph" w:styleId="Nzev">
    <w:name w:val="Title"/>
    <w:basedOn w:val="Normln"/>
    <w:link w:val="NzevChar"/>
    <w:uiPriority w:val="99"/>
    <w:qFormat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NzevChar">
    <w:name w:val="Název Char"/>
    <w:basedOn w:val="Standardnpsmoodstavce"/>
    <w:link w:val="Nzev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table" w:styleId="Mkatabulky">
    <w:name w:val="Table Grid"/>
    <w:basedOn w:val="Normlntabulka"/>
    <w:uiPriority w:val="59"/>
    <w:rsid w:val="001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56625C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8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drej.profant@praha.e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aha3.cz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aha3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05B62-C74D-454B-8080-42D11758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455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MARBES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kotlanova</dc:creator>
  <cp:keywords/>
  <dc:description/>
  <cp:lastModifiedBy>Adamíčková Kristýna Mgr. (ÚMČ Praha 3)</cp:lastModifiedBy>
  <cp:revision>24</cp:revision>
  <cp:lastPrinted>2014-06-05T08:49:00Z</cp:lastPrinted>
  <dcterms:created xsi:type="dcterms:W3CDTF">2015-08-24T13:49:00Z</dcterms:created>
  <dcterms:modified xsi:type="dcterms:W3CDTF">2015-10-20T12:43:00Z</dcterms:modified>
</cp:coreProperties>
</file>