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>ě</w:t>
      </w:r>
      <w:r>
        <w:rPr>
          <w:b w:val="1"/>
          <w:bCs w:val="1"/>
          <w:rtl w:val="0"/>
        </w:rPr>
        <w:t>stsk</w:t>
      </w:r>
      <w:r>
        <w:rPr>
          <w:b w:val="1"/>
          <w:bCs w:val="1"/>
          <w:rtl w:val="0"/>
        </w:rPr>
        <w:t xml:space="preserve">ý </w:t>
      </w:r>
      <w:r>
        <w:rPr>
          <w:b w:val="1"/>
          <w:bCs w:val="1"/>
          <w:rtl w:val="0"/>
        </w:rPr>
        <w:t>soud v Praze</w:t>
      </w:r>
    </w:p>
    <w:p>
      <w:pPr>
        <w:pStyle w:val="Body"/>
        <w:bidi w:val="0"/>
      </w:pPr>
      <w:r>
        <w:rPr>
          <w:rtl w:val="0"/>
        </w:rPr>
        <w:t>Hybernsk</w:t>
      </w:r>
      <w:r>
        <w:rPr>
          <w:rtl w:val="0"/>
        </w:rPr>
        <w:t xml:space="preserve">á </w:t>
      </w:r>
      <w:r>
        <w:rPr>
          <w:rtl w:val="0"/>
        </w:rPr>
        <w:t>1006/18</w:t>
      </w:r>
    </w:p>
    <w:p>
      <w:pPr>
        <w:pStyle w:val="Body"/>
        <w:bidi w:val="0"/>
      </w:pPr>
      <w:r>
        <w:rPr>
          <w:rtl w:val="0"/>
        </w:rPr>
        <w:t>111 21 Praha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ID DS snkabbm</w:t>
      </w:r>
    </w:p>
    <w:p>
      <w:pPr>
        <w:pStyle w:val="Body"/>
        <w:bidi w:val="0"/>
      </w:pPr>
    </w:p>
    <w:p>
      <w:pPr>
        <w:pStyle w:val="Body"/>
        <w:jc w:val="right"/>
      </w:pPr>
      <w:r>
        <w:rPr>
          <w:rtl w:val="0"/>
        </w:rPr>
        <w:t>Praha, 19. 6. 2016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ě</w:t>
      </w:r>
      <w:r>
        <w:rPr>
          <w:b w:val="1"/>
          <w:bCs w:val="1"/>
          <w:rtl w:val="0"/>
        </w:rPr>
        <w:t>c:</w:t>
        <w:tab/>
        <w:tab/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aloba proti rozhodnut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spr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vn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ho org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nu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  <w:tab/>
      </w:r>
      <w:r>
        <w:rPr>
          <w:b w:val="0"/>
          <w:bCs w:val="0"/>
          <w:rtl w:val="0"/>
        </w:rPr>
        <w:t xml:space="preserve">podle ust. </w:t>
      </w:r>
      <w:r>
        <w:rPr>
          <w:b w:val="0"/>
          <w:bCs w:val="0"/>
          <w:rtl w:val="0"/>
        </w:rPr>
        <w:t xml:space="preserve">§ </w:t>
      </w:r>
      <w:r>
        <w:rPr>
          <w:b w:val="0"/>
          <w:bCs w:val="0"/>
          <w:rtl w:val="0"/>
        </w:rPr>
        <w:t>65 a 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sl. s.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  <w:lang w:val="pt-PT"/>
        </w:rPr>
        <w:t>.s.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alobce:</w:t>
      </w:r>
      <w:r>
        <w:rPr>
          <w:b w:val="1"/>
          <w:bCs w:val="1"/>
        </w:rPr>
        <w:tab/>
      </w:r>
      <w:r>
        <w:rPr>
          <w:b w:val="1"/>
          <w:bCs w:val="1"/>
          <w:rtl w:val="0"/>
          <w:lang w:val="de-DE"/>
        </w:rPr>
        <w:t>Adam Z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bransk</w:t>
      </w:r>
      <w:r>
        <w:rPr>
          <w:b w:val="1"/>
          <w:bCs w:val="1"/>
          <w:rtl w:val="0"/>
        </w:rPr>
        <w:t>ý</w:t>
      </w:r>
      <w:r>
        <w:rPr>
          <w:rtl w:val="0"/>
        </w:rPr>
        <w:t>, nar. 28. 12. 1993, bytem Zbynick</w:t>
      </w:r>
      <w:r>
        <w:rPr>
          <w:rtl w:val="0"/>
        </w:rPr>
        <w:t xml:space="preserve">á </w:t>
      </w:r>
      <w:r>
        <w:rPr>
          <w:rtl w:val="0"/>
        </w:rPr>
        <w:t>6, Praha 16</w:t>
      </w:r>
    </w:p>
    <w:p>
      <w:pPr>
        <w:pStyle w:val="Body"/>
        <w:bidi w:val="0"/>
      </w:pPr>
    </w:p>
    <w:p>
      <w:pPr>
        <w:pStyle w:val="Body"/>
        <w:ind w:left="1417" w:hanging="1417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stupce:</w:t>
      </w:r>
      <w:r>
        <w:tab/>
      </w:r>
      <w:r>
        <w:rPr>
          <w:rtl w:val="0"/>
        </w:rPr>
        <w:t>Mgr. Filip Hajn</w:t>
      </w:r>
      <w:r>
        <w:rPr>
          <w:rtl w:val="0"/>
        </w:rPr>
        <w:t>ý</w:t>
      </w:r>
      <w:r>
        <w:rPr>
          <w:rtl w:val="0"/>
        </w:rPr>
        <w:t>, advok</w:t>
      </w:r>
      <w:r>
        <w:rPr>
          <w:rtl w:val="0"/>
        </w:rPr>
        <w:t>á</w:t>
      </w:r>
      <w:r>
        <w:rPr>
          <w:rtl w:val="0"/>
        </w:rPr>
        <w:t xml:space="preserve">t, ev. </w:t>
      </w:r>
      <w:r>
        <w:rPr>
          <w:rtl w:val="0"/>
        </w:rPr>
        <w:t>č</w:t>
      </w:r>
      <w:r>
        <w:rPr>
          <w:rtl w:val="0"/>
        </w:rPr>
        <w:t xml:space="preserve">. </w:t>
      </w:r>
      <w:r>
        <w:rPr>
          <w:rtl w:val="0"/>
        </w:rPr>
        <w:t>Č</w:t>
      </w:r>
      <w:r>
        <w:rPr>
          <w:rtl w:val="0"/>
        </w:rPr>
        <w:t>AK 14269, se s</w:t>
      </w:r>
      <w:r>
        <w:rPr>
          <w:rtl w:val="0"/>
        </w:rPr>
        <w:t>í</w:t>
      </w:r>
      <w:r>
        <w:rPr>
          <w:rtl w:val="0"/>
        </w:rPr>
        <w:t>dlem Moskevsk</w:t>
      </w:r>
      <w:r>
        <w:rPr>
          <w:rtl w:val="0"/>
        </w:rPr>
        <w:t xml:space="preserve">á </w:t>
      </w:r>
      <w:r>
        <w:rPr>
          <w:rtl w:val="0"/>
        </w:rPr>
        <w:t>532/60, 101 00 Praha 10 - Vr</w:t>
      </w:r>
      <w:r>
        <w:rPr>
          <w:rtl w:val="0"/>
        </w:rPr>
        <w:t>š</w:t>
      </w:r>
      <w:r>
        <w:rPr>
          <w:rtl w:val="0"/>
        </w:rPr>
        <w:t>ovice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ind w:left="1417" w:hanging="1417"/>
      </w:pP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alovan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:</w:t>
      </w:r>
      <w:r>
        <w:rPr>
          <w:b w:val="1"/>
          <w:bCs w:val="1"/>
        </w:rPr>
        <w:tab/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</w:rPr>
        <w:t>esk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</w:rPr>
        <w:t>exportn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banka a.s.</w:t>
      </w:r>
      <w:r>
        <w:rPr>
          <w:rtl w:val="0"/>
        </w:rPr>
        <w:t xml:space="preserve">, </w:t>
      </w:r>
      <w:r>
        <w:rPr>
          <w:rtl w:val="0"/>
        </w:rPr>
        <w:t>I</w:t>
      </w:r>
      <w:r>
        <w:rPr>
          <w:rtl w:val="0"/>
        </w:rPr>
        <w:t>Č</w:t>
      </w:r>
      <w:r>
        <w:rPr>
          <w:rtl w:val="0"/>
        </w:rPr>
        <w:t xml:space="preserve">O: </w:t>
      </w:r>
      <w:r>
        <w:rPr>
          <w:rtl w:val="0"/>
        </w:rPr>
        <w:t>63078333</w:t>
      </w:r>
      <w:r>
        <w:rPr>
          <w:rtl w:val="0"/>
        </w:rPr>
        <w:t>, se s</w:t>
      </w:r>
      <w:r>
        <w:rPr>
          <w:rtl w:val="0"/>
        </w:rPr>
        <w:t>í</w:t>
      </w:r>
      <w:r>
        <w:rPr>
          <w:rtl w:val="0"/>
        </w:rPr>
        <w:t xml:space="preserve">dlem </w:t>
      </w:r>
      <w:r>
        <w:rPr>
          <w:rtl w:val="0"/>
        </w:rPr>
        <w:t>Vodi</w:t>
      </w:r>
      <w:r>
        <w:rPr>
          <w:rtl w:val="0"/>
        </w:rPr>
        <w:t>č</w:t>
      </w:r>
      <w:r>
        <w:rPr>
          <w:rtl w:val="0"/>
        </w:rPr>
        <w:t>kova 701/34, Praha 1</w:t>
      </w:r>
      <w:r>
        <w:rPr>
          <w:rtl w:val="0"/>
        </w:rPr>
        <w:t xml:space="preserve"> (d</w:t>
      </w:r>
      <w:r>
        <w:rPr>
          <w:rtl w:val="0"/>
        </w:rPr>
        <w:t>á</w:t>
      </w:r>
      <w:r>
        <w:rPr>
          <w:rtl w:val="0"/>
        </w:rPr>
        <w:t>le t</w:t>
      </w:r>
      <w:r>
        <w:rPr>
          <w:rtl w:val="0"/>
        </w:rPr>
        <w:t xml:space="preserve">éž </w:t>
      </w:r>
      <w:r>
        <w:rPr>
          <w:rtl w:val="0"/>
        </w:rPr>
        <w:t>"</w:t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</w:rPr>
        <w:t>EB</w:t>
      </w:r>
      <w:r>
        <w:rPr>
          <w:rtl w:val="0"/>
        </w:rPr>
        <w:t>")</w:t>
      </w:r>
    </w:p>
    <w:p>
      <w:pPr>
        <w:pStyle w:val="Body"/>
        <w:ind w:left="1417" w:hanging="1417"/>
      </w:pPr>
    </w:p>
    <w:p>
      <w:pPr>
        <w:pStyle w:val="Body"/>
        <w:ind w:left="1417" w:hanging="1417"/>
      </w:pPr>
      <w:r>
        <w:tab/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ří</w:t>
      </w:r>
      <w:r>
        <w:rPr>
          <w:b w:val="1"/>
          <w:bCs w:val="1"/>
          <w:rtl w:val="0"/>
        </w:rPr>
        <w:t>lohy:</w:t>
      </w:r>
      <w:r>
        <w:rPr>
          <w:b w:val="1"/>
          <w:bCs w:val="1"/>
        </w:rPr>
        <w:tab/>
      </w:r>
      <w:r>
        <w:rPr>
          <w:b w:val="0"/>
          <w:bCs w:val="0"/>
          <w:rtl w:val="0"/>
        </w:rPr>
        <w:t xml:space="preserve">1. </w:t>
      </w:r>
      <w:r>
        <w:rPr>
          <w:b w:val="0"/>
          <w:bCs w:val="0"/>
          <w:rtl w:val="0"/>
        </w:rPr>
        <w:t>Pln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</w:rPr>
        <w:t>moc</w:t>
      </w:r>
    </w:p>
    <w:p>
      <w:pPr>
        <w:pStyle w:val="Body"/>
        <w:bidi w:val="0"/>
      </w:pPr>
      <w:r>
        <w:rPr>
          <w:rtl w:val="0"/>
        </w:rPr>
        <w:tab/>
        <w:tab/>
        <w:t xml:space="preserve">2. </w:t>
      </w:r>
      <w:r>
        <w:rPr>
          <w:rtl w:val="0"/>
        </w:rPr>
        <w:t>Žá</w:t>
      </w:r>
      <w:r>
        <w:rPr>
          <w:rtl w:val="0"/>
        </w:rPr>
        <w:t>dost o informace ze dne 4. 3. 2016</w:t>
      </w:r>
    </w:p>
    <w:p>
      <w:pPr>
        <w:pStyle w:val="Body"/>
        <w:bidi w:val="0"/>
      </w:pPr>
      <w:r>
        <w:rPr>
          <w:rtl w:val="0"/>
        </w:rPr>
        <w:tab/>
        <w:tab/>
        <w:t xml:space="preserve">3. </w:t>
      </w:r>
      <w:r>
        <w:rPr>
          <w:rtl w:val="0"/>
        </w:rPr>
        <w:t>Reakce ze dne 7. 3. 2016</w:t>
      </w:r>
    </w:p>
    <w:p>
      <w:pPr>
        <w:pStyle w:val="Body"/>
        <w:bidi w:val="0"/>
      </w:pPr>
      <w:r>
        <w:rPr>
          <w:rtl w:val="0"/>
        </w:rPr>
        <w:tab/>
        <w:tab/>
        <w:t xml:space="preserve">4. </w:t>
      </w:r>
      <w:r>
        <w:rPr>
          <w:rtl w:val="0"/>
        </w:rPr>
        <w:t>St</w:t>
      </w:r>
      <w:r>
        <w:rPr>
          <w:rtl w:val="0"/>
        </w:rPr>
        <w:t>íž</w:t>
      </w:r>
      <w:r>
        <w:rPr>
          <w:rtl w:val="0"/>
        </w:rPr>
        <w:t>nost ze dne 23. 3. 2016</w:t>
      </w:r>
    </w:p>
    <w:p>
      <w:pPr>
        <w:pStyle w:val="Body"/>
        <w:bidi w:val="0"/>
      </w:pPr>
      <w:r>
        <w:rPr>
          <w:rtl w:val="0"/>
        </w:rPr>
        <w:tab/>
        <w:tab/>
        <w:t xml:space="preserve">5. </w:t>
      </w:r>
      <w:r>
        <w:rPr>
          <w:rtl w:val="0"/>
        </w:rPr>
        <w:t>Žá</w:t>
      </w:r>
      <w:r>
        <w:rPr>
          <w:rtl w:val="0"/>
          <w:lang w:val="pt-PT"/>
        </w:rPr>
        <w:t xml:space="preserve">dost </w:t>
      </w:r>
      <w:r>
        <w:rPr>
          <w:rtl w:val="0"/>
        </w:rPr>
        <w:t xml:space="preserve">o </w:t>
      </w:r>
      <w:r>
        <w:rPr>
          <w:rtl w:val="0"/>
        </w:rPr>
        <w:t>uplatn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opat</w:t>
      </w:r>
      <w:r>
        <w:rPr>
          <w:rtl w:val="0"/>
        </w:rPr>
        <w:t>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proti ne</w:t>
      </w:r>
      <w:r>
        <w:rPr>
          <w:rtl w:val="0"/>
        </w:rPr>
        <w:t>č</w:t>
      </w:r>
      <w:r>
        <w:rPr>
          <w:rtl w:val="0"/>
        </w:rPr>
        <w:t>innosti ze dne 12. 4. 2016</w:t>
      </w:r>
    </w:p>
    <w:p>
      <w:pPr>
        <w:pStyle w:val="Body"/>
        <w:bidi w:val="0"/>
      </w:pPr>
      <w:r>
        <w:rPr>
          <w:rtl w:val="0"/>
        </w:rPr>
        <w:tab/>
        <w:tab/>
        <w:t xml:space="preserve">6. </w:t>
      </w:r>
      <w:r>
        <w:rPr>
          <w:rtl w:val="0"/>
        </w:rPr>
        <w:t>Odpov</w:t>
      </w:r>
      <w:r>
        <w:rPr>
          <w:rtl w:val="0"/>
        </w:rPr>
        <w:t xml:space="preserve">ěď </w:t>
      </w:r>
      <w:r>
        <w:rPr>
          <w:rtl w:val="0"/>
        </w:rPr>
        <w:t xml:space="preserve">na </w:t>
      </w:r>
      <w:r>
        <w:rPr>
          <w:rtl w:val="0"/>
        </w:rPr>
        <w:t>žá</w:t>
      </w:r>
      <w:r>
        <w:rPr>
          <w:rtl w:val="0"/>
          <w:lang w:val="pt-PT"/>
        </w:rPr>
        <w:t xml:space="preserve">dost </w:t>
      </w:r>
      <w:r>
        <w:rPr>
          <w:rtl w:val="0"/>
        </w:rPr>
        <w:t xml:space="preserve">o </w:t>
      </w:r>
      <w:r>
        <w:rPr>
          <w:rtl w:val="0"/>
        </w:rPr>
        <w:t>uplatn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 xml:space="preserve"> opat</w:t>
      </w:r>
      <w:r>
        <w:rPr>
          <w:rtl w:val="0"/>
        </w:rPr>
        <w:t>ř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 xml:space="preserve"> proti ne</w:t>
      </w:r>
      <w:r>
        <w:rPr>
          <w:rtl w:val="0"/>
        </w:rPr>
        <w:t>č</w:t>
      </w:r>
      <w:r>
        <w:rPr>
          <w:rtl w:val="0"/>
        </w:rPr>
        <w:t>innosti ze dne 11. 5. 2016</w:t>
      </w:r>
    </w:p>
    <w:p>
      <w:pPr>
        <w:pStyle w:val="Body"/>
        <w:bidi w:val="0"/>
      </w:pPr>
      <w:r>
        <w:rPr>
          <w:rtl w:val="0"/>
        </w:rPr>
        <w:tab/>
        <w:tab/>
        <w:t>7. V</w:t>
      </w:r>
      <w:r>
        <w:rPr>
          <w:rtl w:val="0"/>
        </w:rPr>
        <w:t>ý</w:t>
      </w:r>
      <w:r>
        <w:rPr>
          <w:rtl w:val="0"/>
        </w:rPr>
        <w:t>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zpr</w:t>
      </w:r>
      <w:r>
        <w:rPr>
          <w:rtl w:val="0"/>
        </w:rPr>
        <w:t>á</w:t>
      </w:r>
      <w:r>
        <w:rPr>
          <w:rtl w:val="0"/>
        </w:rPr>
        <w:t xml:space="preserve">va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é </w:t>
      </w:r>
      <w:r>
        <w:rPr>
          <w:rtl w:val="0"/>
        </w:rPr>
        <w:t>za rok 2014</w:t>
      </w:r>
    </w:p>
    <w:p>
      <w:pPr>
        <w:pStyle w:val="Body"/>
        <w:bidi w:val="0"/>
      </w:pPr>
      <w:r>
        <w:rPr>
          <w:rtl w:val="0"/>
        </w:rPr>
        <w:tab/>
        <w:tab/>
        <w:t>8. V</w:t>
      </w:r>
      <w:r>
        <w:rPr>
          <w:rtl w:val="0"/>
        </w:rPr>
        <w:t>ý</w:t>
      </w:r>
      <w:r>
        <w:rPr>
          <w:rtl w:val="0"/>
        </w:rPr>
        <w:t>pis z obchodn</w:t>
      </w:r>
      <w:r>
        <w:rPr>
          <w:rtl w:val="0"/>
        </w:rPr>
        <w:t>í</w:t>
      </w:r>
      <w:r>
        <w:rPr>
          <w:rtl w:val="0"/>
        </w:rPr>
        <w:t>ho rejst</w:t>
      </w:r>
      <w:r>
        <w:rPr>
          <w:rtl w:val="0"/>
        </w:rPr>
        <w:t>ří</w:t>
      </w:r>
      <w:r>
        <w:rPr>
          <w:rtl w:val="0"/>
        </w:rPr>
        <w:t xml:space="preserve">ku </w:t>
      </w:r>
      <w:r>
        <w:rPr>
          <w:rtl w:val="0"/>
        </w:rPr>
        <w:t>Exportn</w:t>
      </w:r>
      <w:r>
        <w:rPr>
          <w:rtl w:val="0"/>
        </w:rPr>
        <w:t xml:space="preserve">í </w:t>
      </w:r>
      <w:r>
        <w:rPr>
          <w:rtl w:val="0"/>
        </w:rPr>
        <w:t>garan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a poji</w:t>
      </w:r>
      <w:r>
        <w:rPr>
          <w:rtl w:val="0"/>
        </w:rPr>
        <w:t>šť</w:t>
      </w:r>
      <w:r>
        <w:rPr>
          <w:rtl w:val="0"/>
        </w:rPr>
        <w:t>ovac</w:t>
      </w:r>
      <w:r>
        <w:rPr>
          <w:rtl w:val="0"/>
        </w:rPr>
        <w:t xml:space="preserve">í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nost</w:t>
      </w:r>
      <w:r>
        <w:rPr>
          <w:rtl w:val="0"/>
        </w:rPr>
        <w:t>i</w:t>
      </w:r>
      <w:r>
        <w:rPr>
          <w:rtl w:val="0"/>
          <w:lang w:val="pt-PT"/>
        </w:rPr>
        <w:t>, a.s.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A. </w:t>
      </w: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ř</w:t>
      </w:r>
      <w:r>
        <w:rPr>
          <w:b w:val="1"/>
          <w:bCs w:val="1"/>
          <w:rtl w:val="0"/>
        </w:rPr>
        <w:t>edm</w:t>
      </w:r>
      <w:r>
        <w:rPr>
          <w:b w:val="1"/>
          <w:bCs w:val="1"/>
          <w:rtl w:val="0"/>
        </w:rPr>
        <w:t>ě</w:t>
      </w:r>
      <w:r>
        <w:rPr>
          <w:b w:val="1"/>
          <w:bCs w:val="1"/>
          <w:rtl w:val="0"/>
        </w:rPr>
        <w:t>t a dosavadn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</w:rPr>
        <w:t>ů</w:t>
      </w:r>
      <w:r>
        <w:rPr>
          <w:b w:val="1"/>
          <w:bCs w:val="1"/>
          <w:rtl w:val="0"/>
        </w:rPr>
        <w:t>b</w:t>
      </w:r>
      <w:r>
        <w:rPr>
          <w:b w:val="1"/>
          <w:bCs w:val="1"/>
          <w:rtl w:val="0"/>
        </w:rPr>
        <w:t>ě</w:t>
      </w:r>
      <w:r>
        <w:rPr>
          <w:b w:val="1"/>
          <w:bCs w:val="1"/>
          <w:rtl w:val="0"/>
        </w:rPr>
        <w:t xml:space="preserve">h </w:t>
      </w:r>
      <w:r>
        <w:rPr>
          <w:b w:val="1"/>
          <w:bCs w:val="1"/>
          <w:rtl w:val="0"/>
        </w:rPr>
        <w:t>ří</w:t>
      </w:r>
      <w:r>
        <w:rPr>
          <w:b w:val="1"/>
          <w:bCs w:val="1"/>
          <w:rtl w:val="0"/>
        </w:rPr>
        <w:t>zen</w:t>
      </w:r>
      <w:r>
        <w:rPr>
          <w:b w:val="1"/>
          <w:bCs w:val="1"/>
          <w:rtl w:val="0"/>
        </w:rPr>
        <w:t>í</w:t>
      </w:r>
    </w:p>
    <w:p>
      <w:pPr>
        <w:pStyle w:val="Body"/>
        <w:bidi w:val="0"/>
      </w:pPr>
    </w:p>
    <w:p>
      <w:pPr>
        <w:pStyle w:val="Body"/>
        <w:jc w:val="both"/>
      </w:pPr>
      <w:r>
        <w:tab/>
      </w:r>
      <w:r>
        <w:rPr>
          <w:rtl w:val="0"/>
        </w:rPr>
        <w:t>Ž</w:t>
      </w:r>
      <w:r>
        <w:rPr>
          <w:rtl w:val="0"/>
        </w:rPr>
        <w:t xml:space="preserve">alobce podal dne 4. 3. 2016 </w:t>
      </w:r>
      <w:r>
        <w:rPr>
          <w:rtl w:val="0"/>
        </w:rPr>
        <w:t>žá</w:t>
      </w:r>
      <w:r>
        <w:rPr>
          <w:rtl w:val="0"/>
        </w:rPr>
        <w:t>dost o informace podle z</w:t>
      </w:r>
      <w:r>
        <w:rPr>
          <w:rtl w:val="0"/>
        </w:rPr>
        <w:t>á</w:t>
      </w:r>
      <w:r>
        <w:rPr>
          <w:rtl w:val="0"/>
        </w:rPr>
        <w:t xml:space="preserve">kona </w:t>
      </w:r>
      <w:r>
        <w:rPr>
          <w:rtl w:val="0"/>
        </w:rPr>
        <w:t>č</w:t>
      </w:r>
      <w:r>
        <w:rPr>
          <w:rtl w:val="0"/>
        </w:rPr>
        <w:t>. 106/1999 Sb., o svobodn</w:t>
      </w:r>
      <w:r>
        <w:rPr>
          <w:rtl w:val="0"/>
        </w:rPr>
        <w:t>é</w:t>
      </w:r>
      <w:r>
        <w:rPr>
          <w:rtl w:val="0"/>
        </w:rPr>
        <w:t>m p</w:t>
      </w:r>
      <w:r>
        <w:rPr>
          <w:rtl w:val="0"/>
        </w:rPr>
        <w:t>ří</w:t>
      </w:r>
      <w:r>
        <w:rPr>
          <w:rtl w:val="0"/>
        </w:rPr>
        <w:t>stupu k informac</w:t>
      </w:r>
      <w:r>
        <w:rPr>
          <w:rtl w:val="0"/>
        </w:rPr>
        <w:t>í</w:t>
      </w:r>
      <w:r>
        <w:rPr>
          <w:rtl w:val="0"/>
        </w:rPr>
        <w:t>m (d</w:t>
      </w:r>
      <w:r>
        <w:rPr>
          <w:rtl w:val="0"/>
        </w:rPr>
        <w:t>á</w:t>
      </w:r>
      <w:r>
        <w:rPr>
          <w:rtl w:val="0"/>
        </w:rPr>
        <w:t xml:space="preserve">le jen </w:t>
      </w:r>
      <w:r>
        <w:rPr>
          <w:rtl w:val="0"/>
        </w:rPr>
        <w:t>„</w:t>
      </w:r>
      <w:r>
        <w:rPr>
          <w:b w:val="1"/>
          <w:bCs w:val="1"/>
          <w:rtl w:val="0"/>
        </w:rPr>
        <w:t>InfZ</w:t>
      </w:r>
      <w:r>
        <w:rPr>
          <w:rtl w:val="0"/>
        </w:rPr>
        <w:t>“</w:t>
      </w:r>
      <w:r>
        <w:rPr>
          <w:rtl w:val="0"/>
        </w:rPr>
        <w:t>), j</w:t>
      </w:r>
      <w:r>
        <w:rPr>
          <w:rtl w:val="0"/>
        </w:rPr>
        <w:t>íž žá</w:t>
      </w:r>
      <w:r>
        <w:rPr>
          <w:rtl w:val="0"/>
        </w:rPr>
        <w:t>dal o poskytnut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sleduj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ch informac</w:t>
      </w:r>
      <w:r>
        <w:rPr>
          <w:rtl w:val="0"/>
        </w:rPr>
        <w:t xml:space="preserve">í </w:t>
      </w:r>
      <w:r>
        <w:rPr>
          <w:rtl w:val="0"/>
        </w:rPr>
        <w:t>(d</w:t>
      </w:r>
      <w:r>
        <w:rPr>
          <w:rtl w:val="0"/>
        </w:rPr>
        <w:t>á</w:t>
      </w:r>
      <w:r>
        <w:rPr>
          <w:rtl w:val="0"/>
        </w:rPr>
        <w:t xml:space="preserve">le jen </w:t>
      </w:r>
      <w:r>
        <w:rPr>
          <w:rtl w:val="0"/>
        </w:rPr>
        <w:t>„</w:t>
      </w:r>
      <w:r>
        <w:rPr>
          <w:b w:val="1"/>
          <w:bCs w:val="1"/>
          <w:rtl w:val="0"/>
        </w:rPr>
        <w:t>po</w:t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adovan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es-ES_tradnl"/>
        </w:rPr>
        <w:t>informace</w:t>
      </w:r>
      <w:r>
        <w:rPr>
          <w:rtl w:val="0"/>
        </w:rPr>
        <w:t>“</w:t>
      </w:r>
      <w:r>
        <w:rPr>
          <w:rtl w:val="0"/>
        </w:rPr>
        <w:t>):</w:t>
      </w:r>
    </w:p>
    <w:p>
      <w:pPr>
        <w:pStyle w:val="Body"/>
        <w:jc w:val="both"/>
      </w:pPr>
      <w:r>
        <w:rPr>
          <w:rtl w:val="0"/>
        </w:rPr>
        <w:t xml:space="preserve">1) </w:t>
      </w:r>
      <w:r>
        <w:rPr>
          <w:rtl w:val="0"/>
        </w:rPr>
        <w:t>v</w:t>
      </w:r>
      <w:r>
        <w:rPr>
          <w:rtl w:val="0"/>
        </w:rPr>
        <w:t>ýš</w:t>
      </w:r>
      <w:r>
        <w:rPr>
          <w:rtl w:val="0"/>
        </w:rPr>
        <w:t>e v</w:t>
      </w:r>
      <w:r>
        <w:rPr>
          <w:rtl w:val="0"/>
        </w:rPr>
        <w:t>ý</w:t>
      </w:r>
      <w:r>
        <w:rPr>
          <w:rtl w:val="0"/>
        </w:rPr>
        <w:t>daj</w:t>
      </w:r>
      <w:r>
        <w:rPr>
          <w:rtl w:val="0"/>
        </w:rPr>
        <w:t>ů Č</w:t>
      </w:r>
      <w:r>
        <w:rPr>
          <w:rtl w:val="0"/>
        </w:rPr>
        <w:t>EB na reklamu v letech 2014 a 2015,</w:t>
      </w:r>
    </w:p>
    <w:p>
      <w:pPr>
        <w:pStyle w:val="Body"/>
        <w:jc w:val="both"/>
      </w:pPr>
      <w:r>
        <w:rPr>
          <w:rtl w:val="0"/>
        </w:rPr>
        <w:t xml:space="preserve">2) </w:t>
      </w:r>
      <w:r>
        <w:rPr>
          <w:rtl w:val="0"/>
        </w:rPr>
        <w:t>seznam subjekt</w:t>
      </w:r>
      <w:r>
        <w:rPr>
          <w:rtl w:val="0"/>
        </w:rPr>
        <w:t>ů</w:t>
      </w:r>
      <w:r>
        <w:rPr>
          <w:rtl w:val="0"/>
        </w:rPr>
        <w:t>, kter</w:t>
      </w:r>
      <w:r>
        <w:rPr>
          <w:rtl w:val="0"/>
          <w:lang w:val="fr-FR"/>
        </w:rPr>
        <w:t xml:space="preserve">é </w:t>
      </w:r>
      <w:r>
        <w:rPr>
          <w:rtl w:val="0"/>
        </w:rPr>
        <w:t>obdr</w:t>
      </w:r>
      <w:r>
        <w:rPr>
          <w:rtl w:val="0"/>
        </w:rPr>
        <w:t>ž</w:t>
      </w:r>
      <w:r>
        <w:rPr>
          <w:rtl w:val="0"/>
          <w:lang w:val="en-US"/>
        </w:rPr>
        <w:t>ely finan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prost</w:t>
      </w:r>
      <w:r>
        <w:rPr>
          <w:rtl w:val="0"/>
        </w:rPr>
        <w:t>ř</w:t>
      </w:r>
      <w:r>
        <w:rPr>
          <w:rtl w:val="0"/>
        </w:rPr>
        <w:t xml:space="preserve">edky od </w:t>
      </w:r>
      <w:r>
        <w:rPr>
          <w:rtl w:val="0"/>
        </w:rPr>
        <w:t>Č</w:t>
      </w:r>
      <w:r>
        <w:rPr>
          <w:rtl w:val="0"/>
        </w:rPr>
        <w:t>EB v r</w:t>
      </w:r>
      <w:r>
        <w:rPr>
          <w:rtl w:val="0"/>
        </w:rPr>
        <w:t>á</w:t>
      </w:r>
      <w:r>
        <w:rPr>
          <w:rtl w:val="0"/>
        </w:rPr>
        <w:t>mci v</w:t>
      </w:r>
      <w:r>
        <w:rPr>
          <w:rtl w:val="0"/>
        </w:rPr>
        <w:t>ý</w:t>
      </w:r>
      <w:r>
        <w:rPr>
          <w:rtl w:val="0"/>
        </w:rPr>
        <w:t>daj</w:t>
      </w:r>
      <w:r>
        <w:rPr>
          <w:rtl w:val="0"/>
        </w:rPr>
        <w:t xml:space="preserve">ů </w:t>
      </w:r>
      <w:r>
        <w:rPr>
          <w:rtl w:val="0"/>
        </w:rPr>
        <w:t>dle bodu 1 a objem t</w:t>
      </w:r>
      <w:r>
        <w:rPr>
          <w:rtl w:val="0"/>
        </w:rPr>
        <w:t>ě</w:t>
      </w:r>
      <w:r>
        <w:rPr>
          <w:rtl w:val="0"/>
        </w:rPr>
        <w:t>chto prost</w:t>
      </w:r>
      <w:r>
        <w:rPr>
          <w:rtl w:val="0"/>
        </w:rPr>
        <w:t>ř</w:t>
      </w:r>
      <w:r>
        <w:rPr>
          <w:rtl w:val="0"/>
        </w:rPr>
        <w:t>edk</w:t>
      </w:r>
      <w:r>
        <w:rPr>
          <w:rtl w:val="0"/>
        </w:rPr>
        <w:t>ů</w:t>
      </w:r>
      <w:r>
        <w:rPr>
          <w:rtl w:val="0"/>
        </w:rPr>
        <w:t>,</w:t>
      </w:r>
    </w:p>
    <w:p>
      <w:pPr>
        <w:pStyle w:val="Body"/>
        <w:jc w:val="both"/>
      </w:pPr>
      <w:r>
        <w:rPr>
          <w:rtl w:val="0"/>
        </w:rPr>
        <w:t xml:space="preserve">3) </w:t>
      </w:r>
      <w:r>
        <w:rPr>
          <w:rtl w:val="0"/>
        </w:rPr>
        <w:t>v</w:t>
      </w:r>
      <w:r>
        <w:rPr>
          <w:rtl w:val="0"/>
        </w:rPr>
        <w:t>ýš</w:t>
      </w:r>
      <w:r>
        <w:rPr>
          <w:rtl w:val="0"/>
        </w:rPr>
        <w:t>e v</w:t>
      </w:r>
      <w:r>
        <w:rPr>
          <w:rtl w:val="0"/>
        </w:rPr>
        <w:t>ý</w:t>
      </w:r>
      <w:r>
        <w:rPr>
          <w:rtl w:val="0"/>
        </w:rPr>
        <w:t>daj</w:t>
      </w:r>
      <w:r>
        <w:rPr>
          <w:rtl w:val="0"/>
        </w:rPr>
        <w:t>ů Č</w:t>
      </w:r>
      <w:r>
        <w:rPr>
          <w:rtl w:val="0"/>
        </w:rPr>
        <w:t>EB na 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í </w:t>
      </w:r>
      <w:r>
        <w:rPr>
          <w:rtl w:val="0"/>
        </w:rPr>
        <w:t>slu</w:t>
      </w:r>
      <w:r>
        <w:rPr>
          <w:rtl w:val="0"/>
        </w:rPr>
        <w:t>ž</w:t>
      </w:r>
      <w:r>
        <w:rPr>
          <w:rtl w:val="0"/>
        </w:rPr>
        <w:t>by v letech 2014 a 2015,</w:t>
      </w:r>
    </w:p>
    <w:p>
      <w:pPr>
        <w:pStyle w:val="Body"/>
        <w:jc w:val="both"/>
      </w:pPr>
      <w:r>
        <w:rPr>
          <w:rtl w:val="0"/>
        </w:rPr>
        <w:t xml:space="preserve">4) </w:t>
      </w:r>
      <w:r>
        <w:rPr>
          <w:rtl w:val="0"/>
        </w:rPr>
        <w:t>seznam subjekt</w:t>
      </w:r>
      <w:r>
        <w:rPr>
          <w:rtl w:val="0"/>
        </w:rPr>
        <w:t>ů</w:t>
      </w:r>
      <w:r>
        <w:rPr>
          <w:rtl w:val="0"/>
        </w:rPr>
        <w:t>, kter</w:t>
      </w:r>
      <w:r>
        <w:rPr>
          <w:rtl w:val="0"/>
          <w:lang w:val="fr-FR"/>
        </w:rPr>
        <w:t xml:space="preserve">é </w:t>
      </w:r>
      <w:r>
        <w:rPr>
          <w:rtl w:val="0"/>
        </w:rPr>
        <w:t>obdr</w:t>
      </w:r>
      <w:r>
        <w:rPr>
          <w:rtl w:val="0"/>
        </w:rPr>
        <w:t>ž</w:t>
      </w:r>
      <w:r>
        <w:rPr>
          <w:rtl w:val="0"/>
          <w:lang w:val="en-US"/>
        </w:rPr>
        <w:t>ely finan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prost</w:t>
      </w:r>
      <w:r>
        <w:rPr>
          <w:rtl w:val="0"/>
        </w:rPr>
        <w:t>ř</w:t>
      </w:r>
      <w:r>
        <w:rPr>
          <w:rtl w:val="0"/>
        </w:rPr>
        <w:t xml:space="preserve">edky od </w:t>
      </w:r>
      <w:r>
        <w:rPr>
          <w:rtl w:val="0"/>
        </w:rPr>
        <w:t>Č</w:t>
      </w:r>
      <w:r>
        <w:rPr>
          <w:rtl w:val="0"/>
        </w:rPr>
        <w:t>EB v r</w:t>
      </w:r>
      <w:r>
        <w:rPr>
          <w:rtl w:val="0"/>
        </w:rPr>
        <w:t>á</w:t>
      </w:r>
      <w:r>
        <w:rPr>
          <w:rtl w:val="0"/>
        </w:rPr>
        <w:t>mci v</w:t>
      </w:r>
      <w:r>
        <w:rPr>
          <w:rtl w:val="0"/>
        </w:rPr>
        <w:t>ý</w:t>
      </w:r>
      <w:r>
        <w:rPr>
          <w:rtl w:val="0"/>
        </w:rPr>
        <w:t>daj</w:t>
      </w:r>
      <w:r>
        <w:rPr>
          <w:rtl w:val="0"/>
        </w:rPr>
        <w:t xml:space="preserve">ů </w:t>
      </w:r>
      <w:r>
        <w:rPr>
          <w:rtl w:val="0"/>
        </w:rPr>
        <w:t>dle bodu 3 a objem t</w:t>
      </w:r>
      <w:r>
        <w:rPr>
          <w:rtl w:val="0"/>
        </w:rPr>
        <w:t>ě</w:t>
      </w:r>
      <w:r>
        <w:rPr>
          <w:rtl w:val="0"/>
        </w:rPr>
        <w:t>chto prost</w:t>
      </w:r>
      <w:r>
        <w:rPr>
          <w:rtl w:val="0"/>
        </w:rPr>
        <w:t>ř</w:t>
      </w:r>
      <w:r>
        <w:rPr>
          <w:rtl w:val="0"/>
        </w:rPr>
        <w:t>edk</w:t>
      </w:r>
      <w:r>
        <w:rPr>
          <w:rtl w:val="0"/>
        </w:rPr>
        <w:t>ů</w:t>
      </w:r>
      <w:r>
        <w:rPr>
          <w:rtl w:val="0"/>
        </w:rPr>
        <w:t>.</w:t>
      </w:r>
    </w:p>
    <w:p>
      <w:pPr>
        <w:pStyle w:val="Body"/>
        <w:jc w:val="both"/>
      </w:pPr>
    </w:p>
    <w:p>
      <w:pPr>
        <w:pStyle w:val="Body"/>
        <w:jc w:val="both"/>
      </w:pPr>
      <w:r>
        <w:tab/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 xml:space="preserve">se dopisem ze dne 7. 3. 2016 </w:t>
      </w:r>
      <w:r>
        <w:rPr>
          <w:rtl w:val="0"/>
        </w:rPr>
        <w:t>neur</w:t>
      </w:r>
      <w:r>
        <w:rPr>
          <w:rtl w:val="0"/>
        </w:rPr>
        <w:t>č</w:t>
      </w:r>
      <w:r>
        <w:rPr>
          <w:rtl w:val="0"/>
        </w:rPr>
        <w:t>it</w:t>
      </w:r>
      <w:r>
        <w:rPr>
          <w:rtl w:val="0"/>
        </w:rPr>
        <w:t xml:space="preserve">ě </w:t>
      </w:r>
      <w:r>
        <w:rPr>
          <w:rtl w:val="0"/>
        </w:rPr>
        <w:t>vyj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>ř</w:t>
      </w:r>
      <w:r>
        <w:rPr>
          <w:rtl w:val="0"/>
        </w:rPr>
        <w:t xml:space="preserve">ila, </w:t>
      </w:r>
      <w:r>
        <w:rPr>
          <w:rtl w:val="0"/>
        </w:rPr>
        <w:t>ž</w:t>
      </w:r>
      <w:r>
        <w:rPr>
          <w:rtl w:val="0"/>
        </w:rPr>
        <w:t>e a</w:t>
      </w:r>
      <w:r>
        <w:rPr>
          <w:rtl w:val="0"/>
        </w:rPr>
        <w:t>č</w:t>
      </w:r>
      <w:r>
        <w:rPr>
          <w:rtl w:val="0"/>
        </w:rPr>
        <w:t>koliv nen</w:t>
      </w:r>
      <w:r>
        <w:rPr>
          <w:rtl w:val="0"/>
        </w:rPr>
        <w:t xml:space="preserve">í </w:t>
      </w:r>
      <w:r>
        <w:rPr>
          <w:rtl w:val="0"/>
        </w:rPr>
        <w:t xml:space="preserve">povinnou osobou ve smyslu </w:t>
      </w:r>
      <w:r>
        <w:rPr>
          <w:rtl w:val="0"/>
        </w:rPr>
        <w:t xml:space="preserve">ust. </w:t>
      </w:r>
      <w:r>
        <w:rPr>
          <w:rtl w:val="0"/>
        </w:rPr>
        <w:t xml:space="preserve">§ </w:t>
      </w:r>
      <w:r>
        <w:rPr>
          <w:rtl w:val="0"/>
        </w:rPr>
        <w:t xml:space="preserve">2 InfZ, </w:t>
      </w:r>
      <w:r>
        <w:rPr>
          <w:rtl w:val="0"/>
        </w:rPr>
        <w:t>odpov</w:t>
      </w:r>
      <w:r>
        <w:rPr>
          <w:rtl w:val="0"/>
        </w:rPr>
        <w:t xml:space="preserve">ěď </w:t>
      </w:r>
      <w:r>
        <w:rPr>
          <w:rtl w:val="0"/>
        </w:rPr>
        <w:t>ž</w:t>
      </w:r>
      <w:r>
        <w:rPr>
          <w:rtl w:val="0"/>
        </w:rPr>
        <w:t>alobci poskytne.</w:t>
      </w:r>
      <w:r>
        <w:rPr>
          <w:rtl w:val="0"/>
        </w:rPr>
        <w:t xml:space="preserve"> </w:t>
      </w:r>
      <w:r>
        <w:rPr>
          <w:rtl w:val="0"/>
        </w:rPr>
        <w:t>Proto</w:t>
      </w:r>
      <w:r>
        <w:rPr>
          <w:rtl w:val="0"/>
        </w:rPr>
        <w:t>ž</w:t>
      </w:r>
      <w:r>
        <w:rPr>
          <w:rtl w:val="0"/>
        </w:rPr>
        <w:t xml:space="preserve">e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>neodpov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la v z</w:t>
      </w:r>
      <w:r>
        <w:rPr>
          <w:rtl w:val="0"/>
        </w:rPr>
        <w:t>á</w:t>
      </w:r>
      <w:r>
        <w:rPr>
          <w:rtl w:val="0"/>
          <w:lang w:val="fr-FR"/>
        </w:rPr>
        <w:t>konn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lh</w:t>
      </w:r>
      <w:r>
        <w:rPr>
          <w:rtl w:val="0"/>
        </w:rPr>
        <w:t>ů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</w:rPr>
        <w:t>, tj. ani neposkytla po</w:t>
      </w:r>
      <w:r>
        <w:rPr>
          <w:rtl w:val="0"/>
        </w:rPr>
        <w:t>ž</w:t>
      </w:r>
      <w:r>
        <w:rPr>
          <w:rtl w:val="0"/>
        </w:rPr>
        <w:t>adovan</w:t>
      </w:r>
      <w:r>
        <w:rPr>
          <w:rtl w:val="0"/>
          <w:lang w:val="fr-FR"/>
        </w:rPr>
        <w:t xml:space="preserve">é </w:t>
      </w:r>
      <w:r>
        <w:rPr>
          <w:rtl w:val="0"/>
        </w:rPr>
        <w:t>informace, ani nerozhodla o odm</w:t>
      </w:r>
      <w:r>
        <w:rPr>
          <w:rtl w:val="0"/>
        </w:rPr>
        <w:t>í</w:t>
      </w:r>
      <w:r>
        <w:rPr>
          <w:rtl w:val="0"/>
        </w:rPr>
        <w:t>tnut</w:t>
      </w:r>
      <w:r>
        <w:rPr>
          <w:rtl w:val="0"/>
        </w:rPr>
        <w:t>í žá</w:t>
      </w:r>
      <w:r>
        <w:rPr>
          <w:rtl w:val="0"/>
        </w:rPr>
        <w:t xml:space="preserve">dosti, podal </w:t>
      </w:r>
      <w:r>
        <w:rPr>
          <w:rtl w:val="0"/>
        </w:rPr>
        <w:t>ž</w:t>
      </w:r>
      <w:r>
        <w:rPr>
          <w:rtl w:val="0"/>
        </w:rPr>
        <w:t>alobce dne 23. 3. 2016 st</w:t>
      </w:r>
      <w:r>
        <w:rPr>
          <w:rtl w:val="0"/>
        </w:rPr>
        <w:t>íž</w:t>
      </w:r>
      <w:r>
        <w:rPr>
          <w:rtl w:val="0"/>
        </w:rPr>
        <w:t>nost na ne</w:t>
      </w:r>
      <w:r>
        <w:rPr>
          <w:rtl w:val="0"/>
        </w:rPr>
        <w:t>č</w:t>
      </w:r>
      <w:r>
        <w:rPr>
          <w:rtl w:val="0"/>
        </w:rPr>
        <w:t xml:space="preserve">innost v souladu s </w:t>
      </w:r>
      <w:r>
        <w:rPr>
          <w:rtl w:val="0"/>
        </w:rPr>
        <w:t xml:space="preserve">ust. </w:t>
      </w:r>
      <w:r>
        <w:rPr>
          <w:rtl w:val="0"/>
        </w:rPr>
        <w:t xml:space="preserve">§ </w:t>
      </w:r>
      <w:r>
        <w:rPr>
          <w:rtl w:val="0"/>
        </w:rPr>
        <w:t>16a odst. 1 p</w:t>
      </w:r>
      <w:r>
        <w:rPr>
          <w:rtl w:val="0"/>
        </w:rPr>
        <w:t>í</w:t>
      </w:r>
      <w:r>
        <w:rPr>
          <w:rtl w:val="0"/>
        </w:rPr>
        <w:t>sm. b) InfZ.</w:t>
      </w:r>
    </w:p>
    <w:p>
      <w:pPr>
        <w:pStyle w:val="Body"/>
        <w:jc w:val="both"/>
      </w:pPr>
    </w:p>
    <w:p>
      <w:pPr>
        <w:pStyle w:val="Body"/>
        <w:jc w:val="both"/>
      </w:pPr>
      <w:r>
        <w:tab/>
      </w:r>
      <w:r>
        <w:rPr>
          <w:rtl w:val="0"/>
        </w:rPr>
        <w:t>Proto</w:t>
      </w:r>
      <w:r>
        <w:rPr>
          <w:rtl w:val="0"/>
        </w:rPr>
        <w:t>ž</w:t>
      </w:r>
      <w:r>
        <w:rPr>
          <w:rtl w:val="0"/>
        </w:rPr>
        <w:t xml:space="preserve">e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>ani p</w:t>
      </w:r>
      <w:r>
        <w:rPr>
          <w:rtl w:val="0"/>
        </w:rPr>
        <w:t>ot</w:t>
      </w:r>
      <w:r>
        <w:rPr>
          <w:rtl w:val="0"/>
        </w:rPr>
        <w:t xml:space="preserve">é </w:t>
      </w:r>
      <w:r>
        <w:rPr>
          <w:rtl w:val="0"/>
        </w:rPr>
        <w:t>nereagovala v souladu s ustanoven</w:t>
      </w:r>
      <w:r>
        <w:rPr>
          <w:rtl w:val="0"/>
        </w:rPr>
        <w:t>í</w:t>
      </w:r>
      <w:r>
        <w:rPr>
          <w:rtl w:val="0"/>
        </w:rPr>
        <w:t xml:space="preserve">mi InfZ, podal </w:t>
      </w:r>
      <w:r>
        <w:rPr>
          <w:rtl w:val="0"/>
        </w:rPr>
        <w:t>ž</w:t>
      </w:r>
      <w:r>
        <w:rPr>
          <w:rtl w:val="0"/>
        </w:rPr>
        <w:t xml:space="preserve">alobce dne 12. 4. 2016 </w:t>
      </w:r>
      <w:r>
        <w:rPr>
          <w:rtl w:val="0"/>
        </w:rPr>
        <w:t>žá</w:t>
      </w:r>
      <w:r>
        <w:rPr>
          <w:rtl w:val="0"/>
          <w:lang w:val="pt-PT"/>
        </w:rPr>
        <w:t xml:space="preserve">dost </w:t>
      </w:r>
      <w:r>
        <w:rPr>
          <w:rtl w:val="0"/>
        </w:rPr>
        <w:t>o</w:t>
      </w:r>
      <w:r>
        <w:rPr>
          <w:rtl w:val="0"/>
        </w:rPr>
        <w:t xml:space="preserve"> uplatn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opat</w:t>
      </w:r>
      <w:r>
        <w:rPr>
          <w:rtl w:val="0"/>
        </w:rPr>
        <w:t>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proti ne</w:t>
      </w:r>
      <w:r>
        <w:rPr>
          <w:rtl w:val="0"/>
        </w:rPr>
        <w:t>č</w:t>
      </w:r>
      <w:r>
        <w:rPr>
          <w:rtl w:val="0"/>
        </w:rPr>
        <w:t xml:space="preserve">innosti podle </w:t>
      </w:r>
      <w:r>
        <w:rPr>
          <w:rtl w:val="0"/>
        </w:rPr>
        <w:t xml:space="preserve">ust. </w:t>
      </w:r>
      <w:r>
        <w:rPr>
          <w:rtl w:val="0"/>
        </w:rPr>
        <w:t xml:space="preserve">§ </w:t>
      </w:r>
      <w:r>
        <w:rPr>
          <w:rtl w:val="0"/>
        </w:rPr>
        <w:t>80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 xml:space="preserve">ho </w:t>
      </w:r>
      <w:r>
        <w:rPr>
          <w:rtl w:val="0"/>
        </w:rPr>
        <w:t>řá</w:t>
      </w:r>
      <w:r>
        <w:rPr>
          <w:rtl w:val="0"/>
        </w:rPr>
        <w:t>du.</w:t>
      </w:r>
      <w:r>
        <w:rPr>
          <w:rtl w:val="0"/>
        </w:rPr>
        <w:t xml:space="preserve"> </w:t>
      </w:r>
      <w:r>
        <w:rPr>
          <w:rtl w:val="0"/>
        </w:rPr>
        <w:t xml:space="preserve">Dne 11. 5. </w:t>
      </w:r>
      <w:r>
        <w:rPr>
          <w:rtl w:val="0"/>
        </w:rPr>
        <w:t xml:space="preserve">2016 </w:t>
      </w:r>
      <w:r>
        <w:rPr>
          <w:rtl w:val="0"/>
        </w:rPr>
        <w:t>odpov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 xml:space="preserve">la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>dopisem, ve kter</w:t>
      </w:r>
      <w:r>
        <w:rPr>
          <w:rtl w:val="0"/>
        </w:rPr>
        <w:t>é</w:t>
      </w:r>
      <w:r>
        <w:rPr>
          <w:rtl w:val="0"/>
        </w:rPr>
        <w:t>m tvrd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nen</w:t>
      </w:r>
      <w:r>
        <w:rPr>
          <w:rtl w:val="0"/>
        </w:rPr>
        <w:t xml:space="preserve">í </w:t>
      </w:r>
      <w:r>
        <w:rPr>
          <w:rtl w:val="0"/>
        </w:rPr>
        <w:t>povinn</w:t>
      </w:r>
      <w:r>
        <w:rPr>
          <w:rtl w:val="0"/>
        </w:rPr>
        <w:t>ý</w:t>
      </w:r>
      <w:r>
        <w:rPr>
          <w:rtl w:val="0"/>
        </w:rPr>
        <w:t>m subjektem dle</w:t>
      </w:r>
      <w:r>
        <w:rPr>
          <w:rtl w:val="0"/>
        </w:rPr>
        <w:t xml:space="preserve"> ust.</w:t>
      </w:r>
      <w:r>
        <w:rPr>
          <w:rtl w:val="0"/>
        </w:rPr>
        <w:t xml:space="preserve"> § </w:t>
      </w:r>
      <w:r>
        <w:rPr>
          <w:rtl w:val="0"/>
        </w:rPr>
        <w:t>2 InfZ</w:t>
      </w:r>
      <w:r>
        <w:rPr>
          <w:rtl w:val="0"/>
        </w:rPr>
        <w:t xml:space="preserve"> a d</w:t>
      </w:r>
      <w:r>
        <w:rPr>
          <w:rtl w:val="0"/>
        </w:rPr>
        <w:t>á</w:t>
      </w:r>
      <w:r>
        <w:rPr>
          <w:rtl w:val="0"/>
        </w:rPr>
        <w:t xml:space="preserve">le, </w:t>
      </w:r>
      <w:r>
        <w:rPr>
          <w:rtl w:val="0"/>
        </w:rPr>
        <w:t>ž</w:t>
      </w:r>
      <w:r>
        <w:rPr>
          <w:rtl w:val="0"/>
        </w:rPr>
        <w:t>e po</w:t>
      </w:r>
      <w:r>
        <w:rPr>
          <w:rtl w:val="0"/>
        </w:rPr>
        <w:t>ž</w:t>
      </w:r>
      <w:r>
        <w:rPr>
          <w:rtl w:val="0"/>
        </w:rPr>
        <w:t>adovan</w:t>
      </w:r>
      <w:r>
        <w:rPr>
          <w:rtl w:val="0"/>
        </w:rPr>
        <w:t xml:space="preserve">é </w:t>
      </w:r>
      <w:r>
        <w:rPr>
          <w:rtl w:val="0"/>
        </w:rPr>
        <w:t>informace jsou chr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ny obchodn</w:t>
      </w:r>
      <w:r>
        <w:rPr>
          <w:rtl w:val="0"/>
        </w:rPr>
        <w:t>í</w:t>
      </w:r>
      <w:r>
        <w:rPr>
          <w:rtl w:val="0"/>
        </w:rPr>
        <w:t>m a bankovn</w:t>
      </w:r>
      <w:r>
        <w:rPr>
          <w:rtl w:val="0"/>
        </w:rPr>
        <w:t>í</w:t>
      </w:r>
      <w:r>
        <w:rPr>
          <w:rtl w:val="0"/>
        </w:rPr>
        <w:t>m tajemstv</w:t>
      </w:r>
      <w:r>
        <w:rPr>
          <w:rtl w:val="0"/>
        </w:rPr>
        <w:t>í</w:t>
      </w:r>
      <w:r>
        <w:rPr>
          <w:rtl w:val="0"/>
        </w:rPr>
        <w:t>m</w:t>
      </w:r>
      <w:r>
        <w:rPr>
          <w:rtl w:val="0"/>
        </w:rPr>
        <w:t xml:space="preserve"> (d</w:t>
      </w:r>
      <w:r>
        <w:rPr>
          <w:rtl w:val="0"/>
        </w:rPr>
        <w:t>á</w:t>
      </w:r>
      <w:r>
        <w:rPr>
          <w:rtl w:val="0"/>
        </w:rPr>
        <w:t xml:space="preserve">le jen </w:t>
      </w:r>
      <w:r>
        <w:rPr>
          <w:rtl w:val="0"/>
        </w:rPr>
        <w:t>„</w:t>
      </w:r>
      <w:r>
        <w:rPr>
          <w:b w:val="1"/>
          <w:bCs w:val="1"/>
          <w:rtl w:val="0"/>
        </w:rPr>
        <w:t>napaden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</w:rPr>
        <w:t>rozhodnut</w:t>
      </w:r>
      <w:r>
        <w:rPr>
          <w:b w:val="1"/>
          <w:bCs w:val="1"/>
          <w:rtl w:val="0"/>
        </w:rPr>
        <w:t>í</w:t>
      </w:r>
      <w:r>
        <w:rPr>
          <w:rtl w:val="0"/>
        </w:rPr>
        <w:t>“</w:t>
      </w:r>
      <w:r>
        <w:rPr>
          <w:rtl w:val="0"/>
        </w:rPr>
        <w:t>).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B. </w:t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alobn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  <w:lang w:val="en-US"/>
        </w:rPr>
        <w:t>body</w:t>
      </w:r>
    </w:p>
    <w:p>
      <w:pPr>
        <w:pStyle w:val="Body"/>
        <w:jc w:val="both"/>
      </w:pPr>
    </w:p>
    <w:p>
      <w:pPr>
        <w:pStyle w:val="Body"/>
        <w:jc w:val="both"/>
      </w:pPr>
      <w:r>
        <w:tab/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>je ve</w:t>
      </w:r>
      <w:r>
        <w:rPr>
          <w:rtl w:val="0"/>
        </w:rPr>
        <w:t>ř</w:t>
      </w:r>
      <w:r>
        <w:rPr>
          <w:rtl w:val="0"/>
        </w:rPr>
        <w:t>ejnou instituc</w:t>
      </w:r>
      <w:r>
        <w:rPr>
          <w:rtl w:val="0"/>
        </w:rPr>
        <w:t xml:space="preserve">í </w:t>
      </w:r>
      <w:r>
        <w:rPr>
          <w:rtl w:val="0"/>
        </w:rPr>
        <w:t xml:space="preserve">ve smyslu </w:t>
      </w:r>
      <w:r>
        <w:rPr>
          <w:rtl w:val="0"/>
        </w:rPr>
        <w:t xml:space="preserve">ust. </w:t>
      </w:r>
      <w:r>
        <w:rPr>
          <w:rtl w:val="0"/>
        </w:rPr>
        <w:t xml:space="preserve">§ </w:t>
      </w:r>
      <w:r>
        <w:rPr>
          <w:rtl w:val="0"/>
        </w:rPr>
        <w:t>2 odst 1 InfZ. Vlastn</w:t>
      </w:r>
      <w:r>
        <w:rPr>
          <w:rtl w:val="0"/>
        </w:rPr>
        <w:t>í</w:t>
      </w:r>
      <w:r>
        <w:rPr>
          <w:rtl w:val="0"/>
        </w:rPr>
        <w:t>kem 100 % akci</w:t>
      </w:r>
      <w:r>
        <w:rPr>
          <w:rtl w:val="0"/>
        </w:rPr>
        <w:t xml:space="preserve">í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é </w:t>
      </w:r>
      <w:r>
        <w:rPr>
          <w:rtl w:val="0"/>
        </w:rPr>
        <w:t>je st</w:t>
      </w:r>
      <w:r>
        <w:rPr>
          <w:rtl w:val="0"/>
        </w:rPr>
        <w:t>á</w:t>
      </w:r>
      <w:r>
        <w:rPr>
          <w:rtl w:val="0"/>
        </w:rPr>
        <w:t xml:space="preserve">t, z </w:t>
      </w:r>
      <w:r>
        <w:rPr>
          <w:rtl w:val="0"/>
        </w:rPr>
        <w:t>č</w:t>
      </w:r>
      <w:r>
        <w:rPr>
          <w:rtl w:val="0"/>
        </w:rPr>
        <w:t>eho</w:t>
      </w:r>
      <w:r>
        <w:rPr>
          <w:rtl w:val="0"/>
        </w:rPr>
        <w:t xml:space="preserve">ž </w:t>
      </w:r>
      <w:r>
        <w:rPr>
          <w:rtl w:val="0"/>
          <w:lang w:val="fr-FR"/>
        </w:rPr>
        <w:t xml:space="preserve">80 % </w:t>
      </w:r>
      <w:r>
        <w:rPr>
          <w:rtl w:val="0"/>
        </w:rPr>
        <w:t>vlastn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 xml:space="preserve">mo </w:t>
      </w:r>
      <w:r>
        <w:rPr>
          <w:rtl w:val="0"/>
        </w:rPr>
        <w:t xml:space="preserve">a </w:t>
      </w:r>
      <w:r>
        <w:rPr>
          <w:rtl w:val="0"/>
        </w:rPr>
        <w:t>zb</w:t>
      </w:r>
      <w:r>
        <w:rPr>
          <w:rtl w:val="0"/>
        </w:rPr>
        <w:t>ý</w:t>
      </w:r>
      <w:r>
        <w:rPr>
          <w:rtl w:val="0"/>
        </w:rPr>
        <w:t>vaj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 xml:space="preserve">ch </w:t>
      </w:r>
      <w:r>
        <w:rPr>
          <w:rtl w:val="0"/>
          <w:lang w:val="fr-FR"/>
        </w:rPr>
        <w:t xml:space="preserve">20 % </w:t>
      </w:r>
      <w:r>
        <w:rPr>
          <w:rtl w:val="0"/>
        </w:rPr>
        <w:t>nep</w:t>
      </w:r>
      <w:r>
        <w:rPr>
          <w:rtl w:val="0"/>
        </w:rPr>
        <w:t>ří</w:t>
      </w:r>
      <w:r>
        <w:rPr>
          <w:rtl w:val="0"/>
        </w:rPr>
        <w:t>mo</w:t>
      </w:r>
      <w:r>
        <w:rPr>
          <w:rtl w:val="0"/>
        </w:rPr>
        <w:t xml:space="preserve"> p</w:t>
      </w:r>
      <w:r>
        <w:rPr>
          <w:rtl w:val="0"/>
        </w:rPr>
        <w:t>ř</w:t>
      </w:r>
      <w:r>
        <w:rPr>
          <w:rtl w:val="0"/>
          <w:lang w:val="de-DE"/>
        </w:rPr>
        <w:t>es Exportn</w:t>
      </w:r>
      <w:r>
        <w:rPr>
          <w:rtl w:val="0"/>
        </w:rPr>
        <w:t xml:space="preserve">í </w:t>
      </w:r>
      <w:r>
        <w:rPr>
          <w:rtl w:val="0"/>
        </w:rPr>
        <w:t>garan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a poji</w:t>
      </w:r>
      <w:r>
        <w:rPr>
          <w:rtl w:val="0"/>
        </w:rPr>
        <w:t>šť</w:t>
      </w:r>
      <w:r>
        <w:rPr>
          <w:rtl w:val="0"/>
        </w:rPr>
        <w:t>ovac</w:t>
      </w:r>
      <w:r>
        <w:rPr>
          <w:rtl w:val="0"/>
        </w:rPr>
        <w:t xml:space="preserve">í </w:t>
      </w:r>
      <w:r>
        <w:rPr>
          <w:rtl w:val="0"/>
        </w:rPr>
        <w:t>spole</w:t>
      </w:r>
      <w:r>
        <w:rPr>
          <w:rtl w:val="0"/>
        </w:rPr>
        <w:t>č</w:t>
      </w:r>
      <w:r>
        <w:rPr>
          <w:rtl w:val="0"/>
        </w:rPr>
        <w:t>nost, a.s.</w:t>
      </w:r>
      <w:r>
        <w:rPr>
          <w:rtl w:val="0"/>
        </w:rPr>
        <w:t xml:space="preserve"> (viz P</w:t>
      </w:r>
      <w:r>
        <w:rPr>
          <w:rtl w:val="0"/>
        </w:rPr>
        <w:t>ří</w:t>
      </w:r>
      <w:r>
        <w:rPr>
          <w:rtl w:val="0"/>
        </w:rPr>
        <w:t>lohu 7), jej</w:t>
      </w:r>
      <w:r>
        <w:rPr>
          <w:rtl w:val="0"/>
        </w:rPr>
        <w:t>í</w:t>
      </w:r>
      <w:r>
        <w:rPr>
          <w:rtl w:val="0"/>
        </w:rPr>
        <w:t>m</w:t>
      </w:r>
      <w:r>
        <w:rPr>
          <w:rtl w:val="0"/>
        </w:rPr>
        <w:t xml:space="preserve">ž </w:t>
      </w:r>
      <w:r>
        <w:rPr>
          <w:rtl w:val="0"/>
        </w:rPr>
        <w:t>je st</w:t>
      </w:r>
      <w:r>
        <w:rPr>
          <w:rtl w:val="0"/>
        </w:rPr>
        <w:t>á</w:t>
      </w:r>
      <w:r>
        <w:rPr>
          <w:rtl w:val="0"/>
        </w:rPr>
        <w:t>t jedin</w:t>
      </w:r>
      <w:r>
        <w:rPr>
          <w:rtl w:val="0"/>
        </w:rPr>
        <w:t>ý</w:t>
      </w:r>
      <w:r>
        <w:rPr>
          <w:rtl w:val="0"/>
        </w:rPr>
        <w:t>m akcion</w:t>
      </w:r>
      <w:r>
        <w:rPr>
          <w:rtl w:val="0"/>
        </w:rPr>
        <w:t>ář</w:t>
      </w:r>
      <w:r>
        <w:rPr>
          <w:rtl w:val="0"/>
        </w:rPr>
        <w:t xml:space="preserve">em </w:t>
      </w:r>
      <w:r>
        <w:rPr>
          <w:rtl w:val="0"/>
        </w:rPr>
        <w:t>(viz P</w:t>
      </w:r>
      <w:r>
        <w:rPr>
          <w:rtl w:val="0"/>
        </w:rPr>
        <w:t>ří</w:t>
      </w:r>
      <w:r>
        <w:rPr>
          <w:rtl w:val="0"/>
        </w:rPr>
        <w:t xml:space="preserve">lohu </w:t>
      </w:r>
      <w:r>
        <w:rPr>
          <w:rtl w:val="0"/>
        </w:rPr>
        <w:t xml:space="preserve">8). </w:t>
      </w:r>
      <w:r>
        <w:rPr>
          <w:rtl w:val="0"/>
        </w:rPr>
        <w:t xml:space="preserve">V rozsudku ze dne 16. 3. 2016, </w:t>
      </w:r>
      <w:r>
        <w:rPr>
          <w:rtl w:val="0"/>
        </w:rPr>
        <w:t>č</w:t>
      </w:r>
      <w:r>
        <w:rPr>
          <w:rtl w:val="0"/>
          <w:lang w:val="pt-PT"/>
        </w:rPr>
        <w:t xml:space="preserve">. j. 2 As 155/2015 </w:t>
      </w:r>
      <w:r>
        <w:rPr>
          <w:rtl w:val="0"/>
        </w:rPr>
        <w:t xml:space="preserve">– </w:t>
      </w:r>
      <w:r>
        <w:rPr>
          <w:rtl w:val="0"/>
        </w:rPr>
        <w:t>84 Nejvy</w:t>
      </w:r>
      <w:r>
        <w:rPr>
          <w:rtl w:val="0"/>
        </w:rPr>
        <w:t xml:space="preserve">šší </w:t>
      </w:r>
      <w:r>
        <w:rPr>
          <w:rtl w:val="0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í </w:t>
      </w:r>
      <w:r>
        <w:rPr>
          <w:rtl w:val="0"/>
        </w:rPr>
        <w:t xml:space="preserve">soud </w:t>
      </w:r>
      <w:r>
        <w:rPr>
          <w:rtl w:val="0"/>
        </w:rPr>
        <w:t>konstatoval (odst. [44])</w:t>
      </w:r>
      <w:r>
        <w:rPr>
          <w:rtl w:val="0"/>
        </w:rPr>
        <w:t xml:space="preserve">: </w:t>
      </w:r>
      <w:r>
        <w:rPr>
          <w:rtl w:val="0"/>
        </w:rPr>
        <w:t>„</w:t>
      </w:r>
      <w:r>
        <w:rPr>
          <w:i w:val="1"/>
          <w:iCs w:val="1"/>
          <w:rtl w:val="0"/>
        </w:rPr>
        <w:t>Ve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ejnou instituc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jsou tedy i ty soukromopr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vnick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osoby, kter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jsou ovl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dan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ve smyslu obchodn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ho z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kon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ku st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tem nebo 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zemn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m samospr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</w:rPr>
        <w:t>m celkem, p</w:t>
      </w:r>
      <w:r>
        <w:rPr>
          <w:i w:val="1"/>
          <w:iCs w:val="1"/>
          <w:rtl w:val="0"/>
        </w:rPr>
        <w:t>ří</w:t>
      </w:r>
      <w:r>
        <w:rPr>
          <w:i w:val="1"/>
          <w:iCs w:val="1"/>
          <w:rtl w:val="0"/>
        </w:rPr>
        <w:t>p. jinou ve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ejnou instituc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, nebo u nich</w:t>
      </w:r>
      <w:r>
        <w:rPr>
          <w:i w:val="1"/>
          <w:iCs w:val="1"/>
          <w:rtl w:val="0"/>
        </w:rPr>
        <w:t xml:space="preserve">ž </w:t>
      </w:r>
      <w:r>
        <w:rPr>
          <w:i w:val="1"/>
          <w:iCs w:val="1"/>
          <w:rtl w:val="0"/>
        </w:rPr>
        <w:t>st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t, </w:t>
      </w:r>
      <w:r>
        <w:rPr>
          <w:i w:val="1"/>
          <w:iCs w:val="1"/>
          <w:rtl w:val="0"/>
        </w:rPr>
        <w:t>ú</w:t>
      </w:r>
      <w:r>
        <w:rPr>
          <w:i w:val="1"/>
          <w:iCs w:val="1"/>
          <w:rtl w:val="0"/>
        </w:rPr>
        <w:t>zemn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>samospr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</w:t>
      </w:r>
      <w:r>
        <w:rPr>
          <w:i w:val="1"/>
          <w:iCs w:val="1"/>
          <w:rtl w:val="0"/>
        </w:rPr>
        <w:t xml:space="preserve">ý </w:t>
      </w:r>
      <w:r>
        <w:rPr>
          <w:i w:val="1"/>
          <w:iCs w:val="1"/>
          <w:rtl w:val="0"/>
        </w:rPr>
        <w:t>celek, nebo jin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</w:rPr>
        <w:t>ve</w:t>
      </w:r>
      <w:r>
        <w:rPr>
          <w:i w:val="1"/>
          <w:iCs w:val="1"/>
          <w:rtl w:val="0"/>
        </w:rPr>
        <w:t>ř</w:t>
      </w:r>
      <w:r>
        <w:rPr>
          <w:i w:val="1"/>
          <w:iCs w:val="1"/>
          <w:rtl w:val="0"/>
        </w:rPr>
        <w:t>ejn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instituce fakticky nebo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</w:t>
      </w:r>
      <w:r>
        <w:rPr>
          <w:i w:val="1"/>
          <w:iCs w:val="1"/>
          <w:rtl w:val="0"/>
        </w:rPr>
        <w:t xml:space="preserve">ě </w:t>
      </w:r>
      <w:r>
        <w:rPr>
          <w:i w:val="1"/>
          <w:iCs w:val="1"/>
          <w:rtl w:val="0"/>
        </w:rPr>
        <w:t>vykon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</w:rPr>
        <w:t xml:space="preserve">á </w:t>
      </w:r>
      <w:r>
        <w:rPr>
          <w:i w:val="1"/>
          <w:iCs w:val="1"/>
          <w:rtl w:val="0"/>
        </w:rPr>
        <w:t>p</w:t>
      </w:r>
      <w:r>
        <w:rPr>
          <w:i w:val="1"/>
          <w:iCs w:val="1"/>
          <w:rtl w:val="0"/>
        </w:rPr>
        <w:t>ří</w:t>
      </w:r>
      <w:r>
        <w:rPr>
          <w:i w:val="1"/>
          <w:iCs w:val="1"/>
          <w:rtl w:val="0"/>
        </w:rPr>
        <w:t>mo nebo nep</w:t>
      </w:r>
      <w:r>
        <w:rPr>
          <w:i w:val="1"/>
          <w:iCs w:val="1"/>
          <w:rtl w:val="0"/>
        </w:rPr>
        <w:t>ří</w:t>
      </w:r>
      <w:r>
        <w:rPr>
          <w:i w:val="1"/>
          <w:iCs w:val="1"/>
          <w:rtl w:val="0"/>
        </w:rPr>
        <w:t>mo rozhoduj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 xml:space="preserve">vliv na </w:t>
      </w:r>
      <w:r>
        <w:rPr>
          <w:i w:val="1"/>
          <w:iCs w:val="1"/>
          <w:rtl w:val="0"/>
        </w:rPr>
        <w:t>ří</w:t>
      </w:r>
      <w:r>
        <w:rPr>
          <w:i w:val="1"/>
          <w:iCs w:val="1"/>
          <w:rtl w:val="0"/>
        </w:rPr>
        <w:t>zen</w:t>
      </w:r>
      <w:r>
        <w:rPr>
          <w:i w:val="1"/>
          <w:iCs w:val="1"/>
          <w:rtl w:val="0"/>
        </w:rPr>
        <w:t xml:space="preserve">í </w:t>
      </w:r>
      <w:r>
        <w:rPr>
          <w:i w:val="1"/>
          <w:iCs w:val="1"/>
          <w:rtl w:val="0"/>
        </w:rPr>
        <w:t xml:space="preserve">nebo 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innost t</w:t>
      </w:r>
      <w:r>
        <w:rPr>
          <w:i w:val="1"/>
          <w:iCs w:val="1"/>
          <w:rtl w:val="0"/>
        </w:rPr>
        <w:t>é</w:t>
      </w:r>
      <w:r>
        <w:rPr>
          <w:i w:val="1"/>
          <w:iCs w:val="1"/>
          <w:rtl w:val="0"/>
        </w:rPr>
        <w:t>to pr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vnick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osoby.</w:t>
      </w:r>
      <w:r>
        <w:rPr>
          <w:rtl w:val="0"/>
        </w:rPr>
        <w:t xml:space="preserve">“ </w:t>
      </w:r>
      <w:r>
        <w:rPr>
          <w:rtl w:val="0"/>
        </w:rPr>
        <w:t xml:space="preserve">Tuto charakteristiku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>spl</w:t>
      </w:r>
      <w:r>
        <w:rPr>
          <w:rtl w:val="0"/>
        </w:rPr>
        <w:t>ň</w:t>
      </w:r>
      <w:r>
        <w:rPr>
          <w:rtl w:val="0"/>
        </w:rPr>
        <w:t>uje a je proto ve</w:t>
      </w:r>
      <w:r>
        <w:rPr>
          <w:rtl w:val="0"/>
        </w:rPr>
        <w:t>ř</w:t>
      </w:r>
      <w:r>
        <w:rPr>
          <w:rtl w:val="0"/>
        </w:rPr>
        <w:t>ejnou instituc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Body"/>
        <w:jc w:val="both"/>
      </w:pPr>
    </w:p>
    <w:p>
      <w:pPr>
        <w:pStyle w:val="Body"/>
        <w:jc w:val="both"/>
      </w:pPr>
      <w:r>
        <w:tab/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esto</w:t>
      </w:r>
      <w:r>
        <w:rPr>
          <w:rtl w:val="0"/>
        </w:rPr>
        <w:t>ž</w:t>
      </w:r>
      <w:r>
        <w:rPr>
          <w:rtl w:val="0"/>
        </w:rPr>
        <w:t>e napaden</w:t>
      </w:r>
      <w:r>
        <w:rPr>
          <w:rtl w:val="0"/>
          <w:lang w:val="fr-FR"/>
        </w:rPr>
        <w:t xml:space="preserve">é </w:t>
      </w:r>
      <w:r>
        <w:rPr>
          <w:rtl w:val="0"/>
        </w:rPr>
        <w:t>rozhodnut</w:t>
      </w:r>
      <w:r>
        <w:rPr>
          <w:rtl w:val="0"/>
        </w:rPr>
        <w:t xml:space="preserve">í </w:t>
      </w:r>
      <w:r>
        <w:rPr>
          <w:rtl w:val="0"/>
        </w:rPr>
        <w:t>form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ě </w:t>
      </w:r>
      <w:r>
        <w:rPr>
          <w:rtl w:val="0"/>
        </w:rPr>
        <w:t>nen</w:t>
      </w:r>
      <w:r>
        <w:rPr>
          <w:rtl w:val="0"/>
        </w:rPr>
        <w:t xml:space="preserve">í </w:t>
      </w:r>
      <w:r>
        <w:rPr>
          <w:rtl w:val="0"/>
        </w:rPr>
        <w:t>rozhodnut</w:t>
      </w:r>
      <w:r>
        <w:rPr>
          <w:rtl w:val="0"/>
        </w:rPr>
        <w:t>í</w:t>
      </w:r>
      <w:r>
        <w:rPr>
          <w:rtl w:val="0"/>
        </w:rPr>
        <w:t>m, fakticky se o rozhodnut</w:t>
      </w:r>
      <w:r>
        <w:rPr>
          <w:rtl w:val="0"/>
        </w:rPr>
        <w:t xml:space="preserve">í </w:t>
      </w:r>
      <w:r>
        <w:rPr>
          <w:rtl w:val="0"/>
        </w:rPr>
        <w:t>jedn</w:t>
      </w:r>
      <w:r>
        <w:rPr>
          <w:rtl w:val="0"/>
        </w:rPr>
        <w:t>á</w:t>
      </w:r>
      <w:r>
        <w:rPr>
          <w:rtl w:val="0"/>
        </w:rPr>
        <w:t>, nebo</w:t>
      </w:r>
      <w:r>
        <w:rPr>
          <w:rtl w:val="0"/>
        </w:rPr>
        <w:t xml:space="preserve">ť </w:t>
      </w:r>
      <w:r>
        <w:rPr>
          <w:rtl w:val="0"/>
        </w:rPr>
        <w:t>je z n</w:t>
      </w:r>
      <w:r>
        <w:rPr>
          <w:rtl w:val="0"/>
        </w:rPr>
        <w:t>ě</w:t>
      </w:r>
      <w:r>
        <w:rPr>
          <w:rtl w:val="0"/>
        </w:rPr>
        <w:t xml:space="preserve">j </w:t>
      </w:r>
      <w:r>
        <w:rPr>
          <w:rtl w:val="0"/>
        </w:rPr>
        <w:t>jasn</w:t>
      </w:r>
      <w:r>
        <w:rPr>
          <w:rtl w:val="0"/>
        </w:rPr>
        <w:t xml:space="preserve">ě </w:t>
      </w:r>
      <w:r>
        <w:rPr>
          <w:rtl w:val="0"/>
        </w:rPr>
        <w:t>patrn</w:t>
      </w:r>
      <w:r>
        <w:rPr>
          <w:rtl w:val="0"/>
        </w:rPr>
        <w:t>ý</w:t>
      </w:r>
      <w:r>
        <w:rPr>
          <w:rtl w:val="0"/>
        </w:rPr>
        <w:t xml:space="preserve"> </w:t>
      </w:r>
      <w:r>
        <w:rPr>
          <w:rtl w:val="0"/>
        </w:rPr>
        <w:t>ú</w:t>
      </w:r>
      <w:r>
        <w:rPr>
          <w:rtl w:val="0"/>
        </w:rPr>
        <w:t xml:space="preserve">mysl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>é</w:t>
      </w:r>
      <w:r>
        <w:rPr>
          <w:rtl w:val="0"/>
        </w:rPr>
        <w:t xml:space="preserve"> po</w:t>
      </w:r>
      <w:r>
        <w:rPr>
          <w:rtl w:val="0"/>
        </w:rPr>
        <w:t>ž</w:t>
      </w:r>
      <w:r>
        <w:rPr>
          <w:rtl w:val="0"/>
        </w:rPr>
        <w:t>adovanou informaci neposkytnout.</w:t>
      </w:r>
      <w:r>
        <w:rPr>
          <w:rtl w:val="0"/>
        </w:rPr>
        <w:t xml:space="preserve"> Jde o </w:t>
      </w:r>
      <w:r>
        <w:rPr>
          <w:rtl w:val="0"/>
        </w:rPr>
        <w:t>rozhodnut</w:t>
      </w:r>
      <w:r>
        <w:rPr>
          <w:rtl w:val="0"/>
        </w:rPr>
        <w:t>í</w:t>
      </w:r>
      <w:r>
        <w:rPr>
          <w:rtl w:val="0"/>
        </w:rPr>
        <w:t xml:space="preserve"> </w:t>
      </w:r>
      <w:r>
        <w:rPr>
          <w:rtl w:val="0"/>
        </w:rPr>
        <w:t>nad</w:t>
      </w:r>
      <w:r>
        <w:rPr>
          <w:rtl w:val="0"/>
        </w:rPr>
        <w:t>ří</w:t>
      </w:r>
      <w:r>
        <w:rPr>
          <w:rtl w:val="0"/>
        </w:rPr>
        <w:t>zen</w:t>
      </w:r>
      <w:r>
        <w:rPr>
          <w:rtl w:val="0"/>
        </w:rPr>
        <w:t>é</w:t>
      </w:r>
      <w:r>
        <w:rPr>
          <w:rtl w:val="0"/>
        </w:rPr>
        <w:t>ho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>ho org</w:t>
      </w:r>
      <w:r>
        <w:rPr>
          <w:rtl w:val="0"/>
        </w:rPr>
        <w:t>á</w:t>
      </w:r>
      <w:r>
        <w:rPr>
          <w:rtl w:val="0"/>
        </w:rPr>
        <w:t xml:space="preserve">nu podle </w:t>
      </w:r>
      <w:r>
        <w:rPr>
          <w:rtl w:val="0"/>
        </w:rPr>
        <w:t xml:space="preserve">ust. </w:t>
      </w:r>
      <w:r>
        <w:rPr>
          <w:rtl w:val="0"/>
        </w:rPr>
        <w:t xml:space="preserve">§ </w:t>
      </w:r>
      <w:r>
        <w:rPr>
          <w:rtl w:val="0"/>
        </w:rPr>
        <w:t>16a odst. 6 p</w:t>
      </w:r>
      <w:r>
        <w:rPr>
          <w:rtl w:val="0"/>
        </w:rPr>
        <w:t>í</w:t>
      </w:r>
      <w:r>
        <w:rPr>
          <w:rtl w:val="0"/>
        </w:rPr>
        <w:t>sm. c) InfZ, a</w:t>
      </w:r>
      <w:r>
        <w:rPr>
          <w:rtl w:val="0"/>
        </w:rPr>
        <w:t>č</w:t>
      </w:r>
      <w:r>
        <w:rPr>
          <w:rtl w:val="0"/>
        </w:rPr>
        <w:t>koliv tato skute</w:t>
      </w:r>
      <w:r>
        <w:rPr>
          <w:rtl w:val="0"/>
        </w:rPr>
        <w:t>č</w:t>
      </w:r>
      <w:r>
        <w:rPr>
          <w:rtl w:val="0"/>
        </w:rPr>
        <w:t>nost v n</w:t>
      </w:r>
      <w:r>
        <w:rPr>
          <w:rtl w:val="0"/>
        </w:rPr>
        <w:t>ě</w:t>
      </w:r>
      <w:r>
        <w:rPr>
          <w:rtl w:val="0"/>
        </w:rPr>
        <w:t>m</w:t>
      </w:r>
      <w:r>
        <w:rPr>
          <w:rtl w:val="0"/>
        </w:rPr>
        <w:t xml:space="preserve"> </w:t>
      </w:r>
      <w:r>
        <w:rPr>
          <w:rtl w:val="0"/>
        </w:rPr>
        <w:t>nen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slovn</w:t>
      </w:r>
      <w:r>
        <w:rPr>
          <w:rtl w:val="0"/>
        </w:rPr>
        <w:t xml:space="preserve">ě </w:t>
      </w:r>
      <w:r>
        <w:rPr>
          <w:rtl w:val="0"/>
        </w:rPr>
        <w:t>vyj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>ř</w:t>
      </w:r>
      <w:r>
        <w:rPr>
          <w:rtl w:val="0"/>
        </w:rPr>
        <w:t xml:space="preserve">ena. </w:t>
      </w:r>
      <w:r>
        <w:rPr>
          <w:rtl w:val="0"/>
        </w:rPr>
        <w:t>Napaden</w:t>
      </w:r>
      <w:r>
        <w:rPr>
          <w:rtl w:val="0"/>
        </w:rPr>
        <w:t xml:space="preserve">é </w:t>
      </w:r>
      <w:r>
        <w:rPr>
          <w:rtl w:val="0"/>
        </w:rPr>
        <w:t>r</w:t>
      </w:r>
      <w:r>
        <w:rPr>
          <w:rtl w:val="0"/>
        </w:rPr>
        <w:t>ozhodnut</w:t>
      </w:r>
      <w:r>
        <w:rPr>
          <w:rtl w:val="0"/>
        </w:rPr>
        <w:t>í</w:t>
      </w:r>
      <w:r>
        <w:rPr>
          <w:rtl w:val="0"/>
        </w:rPr>
        <w:t xml:space="preserve"> </w:t>
      </w:r>
      <w:r>
        <w:rPr>
          <w:rtl w:val="0"/>
        </w:rPr>
        <w:t>bylo vyd</w:t>
      </w:r>
      <w:r>
        <w:rPr>
          <w:rtl w:val="0"/>
        </w:rPr>
        <w:t>á</w:t>
      </w:r>
      <w:r>
        <w:rPr>
          <w:rtl w:val="0"/>
        </w:rPr>
        <w:t>no v reakci na st</w:t>
      </w:r>
      <w:r>
        <w:rPr>
          <w:rtl w:val="0"/>
        </w:rPr>
        <w:t>íž</w:t>
      </w:r>
      <w:r>
        <w:rPr>
          <w:rtl w:val="0"/>
        </w:rPr>
        <w:t>nost na ne</w:t>
      </w:r>
      <w:r>
        <w:rPr>
          <w:rtl w:val="0"/>
        </w:rPr>
        <w:t>č</w:t>
      </w:r>
      <w:r>
        <w:rPr>
          <w:rtl w:val="0"/>
        </w:rPr>
        <w:t>innost. Toto rozhodnut</w:t>
      </w:r>
      <w:r>
        <w:rPr>
          <w:rtl w:val="0"/>
        </w:rPr>
        <w:t xml:space="preserve">í </w:t>
      </w:r>
      <w:r>
        <w:rPr>
          <w:rtl w:val="0"/>
        </w:rPr>
        <w:t>bylo podeps</w:t>
      </w:r>
      <w:r>
        <w:rPr>
          <w:rtl w:val="0"/>
        </w:rPr>
        <w:t>á</w:t>
      </w:r>
      <w:r>
        <w:rPr>
          <w:rtl w:val="0"/>
          <w:lang w:val="it-IT"/>
        </w:rPr>
        <w:t>no p</w:t>
      </w:r>
      <w:r>
        <w:rPr>
          <w:rtl w:val="0"/>
        </w:rPr>
        <w:t>ř</w:t>
      </w:r>
      <w:r>
        <w:rPr>
          <w:rtl w:val="0"/>
        </w:rPr>
        <w:t>edsedou p</w:t>
      </w:r>
      <w:r>
        <w:rPr>
          <w:rtl w:val="0"/>
        </w:rPr>
        <w:t>ř</w:t>
      </w:r>
      <w:r>
        <w:rPr>
          <w:rtl w:val="0"/>
        </w:rPr>
        <w:t>edstavenstva povinn</w:t>
      </w:r>
      <w:r>
        <w:rPr>
          <w:rtl w:val="0"/>
        </w:rPr>
        <w:t>é</w:t>
      </w:r>
      <w:r>
        <w:rPr>
          <w:rtl w:val="0"/>
        </w:rPr>
        <w:t>ho subjektu, kter</w:t>
      </w:r>
      <w:r>
        <w:rPr>
          <w:rtl w:val="0"/>
        </w:rPr>
        <w:t xml:space="preserve">ý </w:t>
      </w:r>
      <w:r>
        <w:rPr>
          <w:rtl w:val="0"/>
        </w:rPr>
        <w:t>je i jeho gener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>í</w:t>
      </w:r>
      <w:r>
        <w:rPr>
          <w:rtl w:val="0"/>
        </w:rPr>
        <w:t xml:space="preserve">m </w:t>
      </w:r>
      <w:r>
        <w:rPr>
          <w:rtl w:val="0"/>
        </w:rPr>
        <w:t>ř</w:t>
      </w:r>
      <w:r>
        <w:rPr>
          <w:rtl w:val="0"/>
        </w:rPr>
        <w:t xml:space="preserve">editelem </w:t>
      </w:r>
      <w:r>
        <w:rPr>
          <w:rtl w:val="0"/>
        </w:rPr>
        <w:t xml:space="preserve">a </w:t>
      </w:r>
      <w:r>
        <w:rPr>
          <w:rtl w:val="0"/>
        </w:rPr>
        <w:t xml:space="preserve">lze </w:t>
      </w:r>
      <w:r>
        <w:rPr>
          <w:rtl w:val="0"/>
        </w:rPr>
        <w:t xml:space="preserve">jej </w:t>
      </w:r>
      <w:r>
        <w:rPr>
          <w:rtl w:val="0"/>
        </w:rPr>
        <w:t>pova</w:t>
      </w:r>
      <w:r>
        <w:rPr>
          <w:rtl w:val="0"/>
        </w:rPr>
        <w:t>ž</w:t>
      </w:r>
      <w:r>
        <w:rPr>
          <w:rtl w:val="0"/>
        </w:rPr>
        <w:t>ovat za nad</w:t>
      </w:r>
      <w:r>
        <w:rPr>
          <w:rtl w:val="0"/>
        </w:rPr>
        <w:t>ří</w:t>
      </w:r>
      <w:r>
        <w:rPr>
          <w:rtl w:val="0"/>
        </w:rPr>
        <w:t>zen</w:t>
      </w:r>
      <w:r>
        <w:rPr>
          <w:rtl w:val="0"/>
        </w:rPr>
        <w:t xml:space="preserve">ý </w:t>
      </w:r>
      <w:r>
        <w:rPr>
          <w:rtl w:val="0"/>
        </w:rPr>
        <w:t>org</w:t>
      </w:r>
      <w:r>
        <w:rPr>
          <w:rtl w:val="0"/>
        </w:rPr>
        <w:t>á</w:t>
      </w:r>
      <w:r>
        <w:rPr>
          <w:rtl w:val="0"/>
        </w:rPr>
        <w:t>n povinn</w:t>
      </w:r>
      <w:r>
        <w:rPr>
          <w:rtl w:val="0"/>
        </w:rPr>
        <w:t>é</w:t>
      </w:r>
      <w:r>
        <w:rPr>
          <w:rtl w:val="0"/>
        </w:rPr>
        <w:t>ho subjektu. K tomu, aby napaden</w:t>
      </w:r>
      <w:r>
        <w:rPr>
          <w:rtl w:val="0"/>
          <w:lang w:val="fr-FR"/>
        </w:rPr>
        <w:t xml:space="preserve">é </w:t>
      </w:r>
      <w:r>
        <w:rPr>
          <w:rtl w:val="0"/>
        </w:rPr>
        <w:t>rozhodnut</w:t>
      </w:r>
      <w:r>
        <w:rPr>
          <w:rtl w:val="0"/>
        </w:rPr>
        <w:t xml:space="preserve">í </w:t>
      </w:r>
      <w:r>
        <w:rPr>
          <w:rtl w:val="0"/>
        </w:rPr>
        <w:t>naplnilo v</w:t>
      </w:r>
      <w:r>
        <w:rPr>
          <w:rtl w:val="0"/>
        </w:rPr>
        <w:t>š</w:t>
      </w:r>
      <w:r>
        <w:rPr>
          <w:rtl w:val="0"/>
        </w:rPr>
        <w:t xml:space="preserve">echny znaky </w:t>
      </w:r>
      <w:r>
        <w:rPr>
          <w:rtl w:val="0"/>
        </w:rPr>
        <w:t>uveden</w:t>
      </w:r>
      <w:r>
        <w:rPr>
          <w:rtl w:val="0"/>
        </w:rPr>
        <w:t xml:space="preserve">é </w:t>
      </w:r>
      <w:r>
        <w:rPr>
          <w:rtl w:val="0"/>
        </w:rPr>
        <w:t>v</w:t>
      </w:r>
      <w:r>
        <w:rPr>
          <w:rtl w:val="0"/>
        </w:rPr>
        <w:t xml:space="preserve"> </w:t>
      </w:r>
      <w:r>
        <w:rPr>
          <w:rtl w:val="0"/>
        </w:rPr>
        <w:t xml:space="preserve">ust. </w:t>
      </w:r>
      <w:r>
        <w:rPr>
          <w:rtl w:val="0"/>
        </w:rPr>
        <w:t xml:space="preserve">§ </w:t>
      </w:r>
      <w:r>
        <w:rPr>
          <w:rtl w:val="0"/>
        </w:rPr>
        <w:t>16a odst. 6 p</w:t>
      </w:r>
      <w:r>
        <w:rPr>
          <w:rtl w:val="0"/>
        </w:rPr>
        <w:t>í</w:t>
      </w:r>
      <w:r>
        <w:rPr>
          <w:rtl w:val="0"/>
        </w:rPr>
        <w:t>sm. c) InfZ, mu tedy chyb</w:t>
      </w:r>
      <w:r>
        <w:rPr>
          <w:rtl w:val="0"/>
        </w:rPr>
        <w:t xml:space="preserve">í </w:t>
      </w:r>
      <w:r>
        <w:rPr>
          <w:rtl w:val="0"/>
        </w:rPr>
        <w:t>pouze usnesen</w:t>
      </w:r>
      <w:r>
        <w:rPr>
          <w:rtl w:val="0"/>
        </w:rPr>
        <w:t xml:space="preserve">í </w:t>
      </w:r>
      <w:r>
        <w:rPr>
          <w:rtl w:val="0"/>
        </w:rPr>
        <w:t>o p</w:t>
      </w:r>
      <w:r>
        <w:rPr>
          <w:rtl w:val="0"/>
        </w:rPr>
        <w:t>ř</w:t>
      </w:r>
      <w:r>
        <w:rPr>
          <w:rtl w:val="0"/>
        </w:rPr>
        <w:t>evzet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ci. To ale nic nem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 xml:space="preserve">na tom, </w:t>
      </w:r>
      <w:r>
        <w:rPr>
          <w:rtl w:val="0"/>
        </w:rPr>
        <w:t>ž</w:t>
      </w:r>
      <w:r>
        <w:rPr>
          <w:rtl w:val="0"/>
        </w:rPr>
        <w:t>e se jedn</w:t>
      </w:r>
      <w:r>
        <w:rPr>
          <w:rtl w:val="0"/>
        </w:rPr>
        <w:t xml:space="preserve">á </w:t>
      </w:r>
      <w:r>
        <w:rPr>
          <w:rtl w:val="0"/>
        </w:rPr>
        <w:t>o rozhodnut</w:t>
      </w:r>
      <w:r>
        <w:rPr>
          <w:rtl w:val="0"/>
        </w:rPr>
        <w:t xml:space="preserve">í </w:t>
      </w:r>
      <w:r>
        <w:rPr>
          <w:rtl w:val="0"/>
        </w:rPr>
        <w:t xml:space="preserve">dle </w:t>
      </w:r>
      <w:r>
        <w:rPr>
          <w:rtl w:val="0"/>
        </w:rPr>
        <w:t xml:space="preserve">ust. </w:t>
      </w:r>
      <w:r>
        <w:rPr>
          <w:rtl w:val="0"/>
        </w:rPr>
        <w:t xml:space="preserve">§ </w:t>
      </w:r>
      <w:r>
        <w:rPr>
          <w:rtl w:val="0"/>
        </w:rPr>
        <w:t>16a odst. 6 p</w:t>
      </w:r>
      <w:r>
        <w:rPr>
          <w:rtl w:val="0"/>
        </w:rPr>
        <w:t>í</w:t>
      </w:r>
      <w:r>
        <w:rPr>
          <w:rtl w:val="0"/>
        </w:rPr>
        <w:t>sm. c) InfZ v materi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>í</w:t>
      </w:r>
      <w:r>
        <w:rPr>
          <w:rtl w:val="0"/>
        </w:rPr>
        <w:t>m slova smyslu, co</w:t>
      </w:r>
      <w:r>
        <w:rPr>
          <w:rtl w:val="0"/>
        </w:rPr>
        <w:t xml:space="preserve">ž </w:t>
      </w:r>
      <w:r>
        <w:rPr>
          <w:rtl w:val="0"/>
        </w:rPr>
        <w:t>je pro jeho napadnutelnost ve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í</w:t>
      </w:r>
      <w:r>
        <w:rPr>
          <w:rtl w:val="0"/>
        </w:rPr>
        <w:t>m soudnictv</w:t>
      </w:r>
      <w:r>
        <w:rPr>
          <w:rtl w:val="0"/>
        </w:rPr>
        <w:t xml:space="preserve">í </w:t>
      </w:r>
      <w:r>
        <w:rPr>
          <w:rtl w:val="0"/>
        </w:rPr>
        <w:t>rozhoduj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 xml:space="preserve">. </w:t>
      </w:r>
      <w:r>
        <w:rPr>
          <w:rtl w:val="0"/>
        </w:rPr>
        <w:t xml:space="preserve">S odkazem na </w:t>
      </w:r>
      <w:r>
        <w:rPr>
          <w:rtl w:val="0"/>
        </w:rPr>
        <w:t xml:space="preserve">ust. </w:t>
      </w:r>
      <w:r>
        <w:rPr>
          <w:rtl w:val="0"/>
        </w:rPr>
        <w:t xml:space="preserve">§ </w:t>
      </w:r>
      <w:r>
        <w:rPr>
          <w:rtl w:val="0"/>
        </w:rPr>
        <w:t>16a odst. 9 v</w:t>
      </w:r>
      <w:r>
        <w:rPr>
          <w:rtl w:val="0"/>
        </w:rPr>
        <w:t>ě</w:t>
      </w:r>
      <w:r>
        <w:rPr>
          <w:rtl w:val="0"/>
        </w:rPr>
        <w:t>ta druh</w:t>
      </w:r>
      <w:r>
        <w:rPr>
          <w:rtl w:val="0"/>
        </w:rPr>
        <w:t xml:space="preserve">á </w:t>
      </w:r>
      <w:r>
        <w:rPr>
          <w:rtl w:val="0"/>
        </w:rPr>
        <w:t>a t</w:t>
      </w:r>
      <w:r>
        <w:rPr>
          <w:rtl w:val="0"/>
        </w:rPr>
        <w:t>ř</w:t>
      </w:r>
      <w:r>
        <w:rPr>
          <w:rtl w:val="0"/>
        </w:rPr>
        <w:t>et</w:t>
      </w:r>
      <w:r>
        <w:rPr>
          <w:rtl w:val="0"/>
        </w:rPr>
        <w:t xml:space="preserve">í </w:t>
      </w:r>
      <w:r>
        <w:rPr>
          <w:rtl w:val="0"/>
        </w:rPr>
        <w:t xml:space="preserve">InfZ </w:t>
      </w:r>
      <w:r>
        <w:rPr>
          <w:rtl w:val="0"/>
        </w:rPr>
        <w:t>ž</w:t>
      </w:r>
      <w:r>
        <w:rPr>
          <w:rtl w:val="0"/>
        </w:rPr>
        <w:t xml:space="preserve">alobce </w:t>
      </w:r>
      <w:r>
        <w:rPr>
          <w:rtl w:val="0"/>
        </w:rPr>
        <w:t>dod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vy</w:t>
      </w:r>
      <w:r>
        <w:rPr>
          <w:rtl w:val="0"/>
        </w:rPr>
        <w:t>č</w:t>
      </w:r>
      <w:r>
        <w:rPr>
          <w:rtl w:val="0"/>
          <w:lang w:val="fr-FR"/>
        </w:rPr>
        <w:t>erpal v</w:t>
      </w:r>
      <w:r>
        <w:rPr>
          <w:rtl w:val="0"/>
        </w:rPr>
        <w:t>š</w:t>
      </w:r>
      <w:r>
        <w:rPr>
          <w:rtl w:val="0"/>
        </w:rPr>
        <w:t>echny opravn</w:t>
      </w:r>
      <w:r>
        <w:rPr>
          <w:rtl w:val="0"/>
          <w:lang w:val="fr-FR"/>
        </w:rPr>
        <w:t xml:space="preserve">é </w:t>
      </w:r>
      <w:r>
        <w:rPr>
          <w:rtl w:val="0"/>
        </w:rPr>
        <w:t>prost</w:t>
      </w:r>
      <w:r>
        <w:rPr>
          <w:rtl w:val="0"/>
        </w:rPr>
        <w:t>ř</w:t>
      </w:r>
      <w:r>
        <w:rPr>
          <w:rtl w:val="0"/>
        </w:rPr>
        <w:t>edky a nezb</w:t>
      </w:r>
      <w:r>
        <w:rPr>
          <w:rtl w:val="0"/>
        </w:rPr>
        <w:t>ý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mu ne</w:t>
      </w:r>
      <w:r>
        <w:rPr>
          <w:rtl w:val="0"/>
        </w:rPr>
        <w:t xml:space="preserve">ž </w:t>
      </w:r>
      <w:r>
        <w:rPr>
          <w:rtl w:val="0"/>
        </w:rPr>
        <w:t>se obr</w:t>
      </w:r>
      <w:r>
        <w:rPr>
          <w:rtl w:val="0"/>
        </w:rPr>
        <w:t>á</w:t>
      </w:r>
      <w:r>
        <w:rPr>
          <w:rtl w:val="0"/>
        </w:rPr>
        <w:t>tit na soud.</w:t>
      </w:r>
    </w:p>
    <w:p>
      <w:pPr>
        <w:pStyle w:val="Body"/>
        <w:jc w:val="both"/>
      </w:pPr>
    </w:p>
    <w:p>
      <w:pPr>
        <w:pStyle w:val="Body"/>
        <w:jc w:val="both"/>
      </w:pPr>
      <w:r>
        <w:tab/>
      </w:r>
      <w:r>
        <w:rPr>
          <w:rtl w:val="0"/>
        </w:rPr>
        <w:t>Ž</w:t>
      </w:r>
      <w:r>
        <w:rPr>
          <w:rtl w:val="0"/>
        </w:rPr>
        <w:t>alobce m</w:t>
      </w:r>
      <w:r>
        <w:rPr>
          <w:rtl w:val="0"/>
        </w:rPr>
        <w:t xml:space="preserve">á </w:t>
      </w:r>
      <w:r>
        <w:rPr>
          <w:rtl w:val="0"/>
        </w:rPr>
        <w:t xml:space="preserve">za to, </w:t>
      </w:r>
      <w:r>
        <w:rPr>
          <w:rtl w:val="0"/>
        </w:rPr>
        <w:t>ž</w:t>
      </w:r>
      <w:r>
        <w:rPr>
          <w:rtl w:val="0"/>
        </w:rPr>
        <w:t xml:space="preserve">e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 xml:space="preserve">la povinnost </w:t>
      </w:r>
      <w:r>
        <w:rPr>
          <w:rtl w:val="0"/>
        </w:rPr>
        <w:t>ž</w:t>
      </w:r>
      <w:r>
        <w:rPr>
          <w:rtl w:val="0"/>
        </w:rPr>
        <w:t>alobci po</w:t>
      </w:r>
      <w:r>
        <w:rPr>
          <w:rtl w:val="0"/>
        </w:rPr>
        <w:t>ž</w:t>
      </w:r>
      <w:r>
        <w:rPr>
          <w:rtl w:val="0"/>
        </w:rPr>
        <w:t>adovan</w:t>
      </w:r>
      <w:r>
        <w:rPr>
          <w:rtl w:val="0"/>
          <w:lang w:val="fr-FR"/>
        </w:rPr>
        <w:t xml:space="preserve">é </w:t>
      </w:r>
      <w:r>
        <w:rPr>
          <w:rtl w:val="0"/>
        </w:rPr>
        <w:t>informace poskytnout. Pakli</w:t>
      </w:r>
      <w:r>
        <w:rPr>
          <w:rtl w:val="0"/>
        </w:rPr>
        <w:t>ž</w:t>
      </w:r>
      <w:r>
        <w:rPr>
          <w:rtl w:val="0"/>
        </w:rPr>
        <w:t xml:space="preserve">e, jak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>tvrd</w:t>
      </w:r>
      <w:r>
        <w:rPr>
          <w:rtl w:val="0"/>
        </w:rPr>
        <w:t xml:space="preserve">í </w:t>
      </w:r>
      <w:r>
        <w:rPr>
          <w:rtl w:val="0"/>
        </w:rPr>
        <w:t>v napaden</w:t>
      </w:r>
      <w:r>
        <w:rPr>
          <w:rtl w:val="0"/>
        </w:rPr>
        <w:t>é</w:t>
      </w:r>
      <w:r>
        <w:rPr>
          <w:rtl w:val="0"/>
        </w:rPr>
        <w:t>m rozhodnut</w:t>
      </w:r>
      <w:r>
        <w:rPr>
          <w:rtl w:val="0"/>
        </w:rPr>
        <w:t>í</w:t>
      </w:r>
      <w:r>
        <w:rPr>
          <w:rtl w:val="0"/>
        </w:rPr>
        <w:t>, jsou n</w:t>
      </w:r>
      <w:r>
        <w:rPr>
          <w:rtl w:val="0"/>
        </w:rPr>
        <w:t>ě</w:t>
      </w:r>
      <w:r>
        <w:rPr>
          <w:rtl w:val="0"/>
        </w:rPr>
        <w:t>kter</w:t>
      </w:r>
      <w:r>
        <w:rPr>
          <w:rtl w:val="0"/>
          <w:lang w:val="fr-FR"/>
        </w:rPr>
        <w:t xml:space="preserve">é </w:t>
      </w:r>
      <w:r>
        <w:rPr>
          <w:rtl w:val="0"/>
        </w:rPr>
        <w:t>z po</w:t>
      </w:r>
      <w:r>
        <w:rPr>
          <w:rtl w:val="0"/>
        </w:rPr>
        <w:t>ž</w:t>
      </w:r>
      <w:r>
        <w:rPr>
          <w:rtl w:val="0"/>
        </w:rPr>
        <w:t>adovan</w:t>
      </w:r>
      <w:r>
        <w:rPr>
          <w:rtl w:val="0"/>
        </w:rPr>
        <w:t>ý</w:t>
      </w:r>
      <w:r>
        <w:rPr>
          <w:rtl w:val="0"/>
        </w:rPr>
        <w:t>ch informac</w:t>
      </w:r>
      <w:r>
        <w:rPr>
          <w:rtl w:val="0"/>
        </w:rPr>
        <w:t xml:space="preserve">í </w:t>
      </w:r>
      <w:r>
        <w:rPr>
          <w:rtl w:val="0"/>
        </w:rPr>
        <w:t>chr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ny obchodn</w:t>
      </w:r>
      <w:r>
        <w:rPr>
          <w:rtl w:val="0"/>
        </w:rPr>
        <w:t>í</w:t>
      </w:r>
      <w:r>
        <w:rPr>
          <w:rtl w:val="0"/>
        </w:rPr>
        <w:t>m</w:t>
      </w:r>
      <w:r>
        <w:rPr>
          <w:rtl w:val="0"/>
        </w:rPr>
        <w:t>, p</w:t>
      </w:r>
      <w:r>
        <w:rPr>
          <w:rtl w:val="0"/>
        </w:rPr>
        <w:t>ří</w:t>
      </w:r>
      <w:r>
        <w:rPr>
          <w:rtl w:val="0"/>
        </w:rPr>
        <w:t>p. bankovn</w:t>
      </w:r>
      <w:r>
        <w:rPr>
          <w:rtl w:val="0"/>
        </w:rPr>
        <w:t>í</w:t>
      </w:r>
      <w:r>
        <w:rPr>
          <w:rtl w:val="0"/>
        </w:rPr>
        <w:t xml:space="preserve">m </w:t>
      </w:r>
      <w:r>
        <w:rPr>
          <w:rtl w:val="0"/>
        </w:rPr>
        <w:t>tajemstv</w:t>
      </w:r>
      <w:r>
        <w:rPr>
          <w:rtl w:val="0"/>
        </w:rPr>
        <w:t>í</w:t>
      </w:r>
      <w:r>
        <w:rPr>
          <w:rtl w:val="0"/>
        </w:rPr>
        <w:t>m, m</w:t>
      </w:r>
      <w:r>
        <w:rPr>
          <w:rtl w:val="0"/>
        </w:rPr>
        <w:t>ě</w:t>
      </w:r>
      <w:r>
        <w:rPr>
          <w:rtl w:val="0"/>
        </w:rPr>
        <w:t xml:space="preserve">la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 xml:space="preserve">postupovat v souladu s InfZ a poskytnout </w:t>
      </w:r>
      <w:r>
        <w:rPr>
          <w:rtl w:val="0"/>
        </w:rPr>
        <w:t>ž</w:t>
      </w:r>
      <w:r>
        <w:rPr>
          <w:rtl w:val="0"/>
        </w:rPr>
        <w:t>adateli po</w:t>
      </w:r>
      <w:r>
        <w:rPr>
          <w:rtl w:val="0"/>
        </w:rPr>
        <w:t>ž</w:t>
      </w:r>
      <w:r>
        <w:rPr>
          <w:rtl w:val="0"/>
        </w:rPr>
        <w:t>adovan</w:t>
      </w:r>
      <w:r>
        <w:rPr>
          <w:rtl w:val="0"/>
          <w:lang w:val="fr-FR"/>
        </w:rPr>
        <w:t xml:space="preserve">é </w:t>
      </w:r>
      <w:r>
        <w:rPr>
          <w:rtl w:val="0"/>
        </w:rPr>
        <w:t>informace s vylou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>m takto chr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ch informac</w:t>
      </w:r>
      <w:r>
        <w:rPr>
          <w:rtl w:val="0"/>
        </w:rPr>
        <w:t xml:space="preserve">í </w:t>
      </w:r>
      <w:r>
        <w:rPr>
          <w:rtl w:val="0"/>
          <w:lang w:val="pt-PT"/>
        </w:rPr>
        <w:t xml:space="preserve">a o </w:t>
      </w:r>
      <w:r>
        <w:rPr>
          <w:rtl w:val="0"/>
        </w:rPr>
        <w:t>čá</w:t>
      </w:r>
      <w:r>
        <w:rPr>
          <w:rtl w:val="0"/>
        </w:rPr>
        <w:t>ste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m odm</w:t>
      </w:r>
      <w:r>
        <w:rPr>
          <w:rtl w:val="0"/>
        </w:rPr>
        <w:t>í</w:t>
      </w:r>
      <w:r>
        <w:rPr>
          <w:rtl w:val="0"/>
        </w:rPr>
        <w:t>tnut</w:t>
      </w:r>
      <w:r>
        <w:rPr>
          <w:rtl w:val="0"/>
        </w:rPr>
        <w:t>í žá</w:t>
      </w:r>
      <w:r>
        <w:rPr>
          <w:rtl w:val="0"/>
        </w:rPr>
        <w:t>dosti vydat rozhodnut</w:t>
      </w:r>
      <w:r>
        <w:rPr>
          <w:rtl w:val="0"/>
        </w:rPr>
        <w:t>í</w:t>
      </w:r>
      <w:r>
        <w:rPr>
          <w:rtl w:val="0"/>
        </w:rPr>
        <w:t>. To v</w:t>
      </w:r>
      <w:r>
        <w:rPr>
          <w:rtl w:val="0"/>
        </w:rPr>
        <w:t>š</w:t>
      </w:r>
      <w:r>
        <w:rPr>
          <w:rtl w:val="0"/>
        </w:rPr>
        <w:t xml:space="preserve">ak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>neu</w:t>
      </w:r>
      <w:r>
        <w:rPr>
          <w:rtl w:val="0"/>
        </w:rPr>
        <w:t>č</w:t>
      </w:r>
      <w:r>
        <w:rPr>
          <w:rtl w:val="0"/>
        </w:rPr>
        <w:t>inila a poru</w:t>
      </w:r>
      <w:r>
        <w:rPr>
          <w:rtl w:val="0"/>
        </w:rPr>
        <w:t>š</w:t>
      </w:r>
      <w:r>
        <w:rPr>
          <w:rtl w:val="0"/>
        </w:rPr>
        <w:t xml:space="preserve">ila tak </w:t>
      </w:r>
      <w:r>
        <w:rPr>
          <w:rtl w:val="0"/>
        </w:rPr>
        <w:t>ž</w:t>
      </w:r>
      <w:r>
        <w:rPr>
          <w:rtl w:val="0"/>
        </w:rPr>
        <w:t>alobcovo pr</w:t>
      </w:r>
      <w:r>
        <w:rPr>
          <w:rtl w:val="0"/>
        </w:rPr>
        <w:t>á</w:t>
      </w:r>
      <w:r>
        <w:rPr>
          <w:rtl w:val="0"/>
        </w:rPr>
        <w:t>vo na informace.</w:t>
      </w:r>
      <w:r>
        <w:rPr>
          <w:rtl w:val="0"/>
        </w:rPr>
        <w:t xml:space="preserve"> Ž</w:t>
      </w:r>
      <w:r>
        <w:rPr>
          <w:rtl w:val="0"/>
        </w:rPr>
        <w:t>alobce je nav</w:t>
      </w:r>
      <w:r>
        <w:rPr>
          <w:rtl w:val="0"/>
        </w:rPr>
        <w:t>í</w:t>
      </w:r>
      <w:r>
        <w:rPr>
          <w:rtl w:val="0"/>
        </w:rPr>
        <w:t>c p</w:t>
      </w:r>
      <w:r>
        <w:rPr>
          <w:rtl w:val="0"/>
        </w:rPr>
        <w:t>ř</w:t>
      </w:r>
      <w:r>
        <w:rPr>
          <w:rtl w:val="0"/>
        </w:rPr>
        <w:t>esv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č</w:t>
      </w:r>
      <w:r>
        <w:rPr>
          <w:rtl w:val="0"/>
        </w:rPr>
        <w:t xml:space="preserve">en, </w:t>
      </w:r>
      <w:r>
        <w:rPr>
          <w:rtl w:val="0"/>
        </w:rPr>
        <w:t>ž</w:t>
      </w:r>
      <w:r>
        <w:rPr>
          <w:rtl w:val="0"/>
        </w:rPr>
        <w:t>e po</w:t>
      </w:r>
      <w:r>
        <w:rPr>
          <w:rtl w:val="0"/>
        </w:rPr>
        <w:t>ž</w:t>
      </w:r>
      <w:r>
        <w:rPr>
          <w:rtl w:val="0"/>
        </w:rPr>
        <w:t>adovan</w:t>
      </w:r>
      <w:r>
        <w:rPr>
          <w:rtl w:val="0"/>
        </w:rPr>
        <w:t xml:space="preserve">é </w:t>
      </w:r>
      <w:r>
        <w:rPr>
          <w:rtl w:val="0"/>
        </w:rPr>
        <w:t>informace z povahy v</w:t>
      </w:r>
      <w:r>
        <w:rPr>
          <w:rtl w:val="0"/>
        </w:rPr>
        <w:t>ě</w:t>
      </w:r>
      <w:r>
        <w:rPr>
          <w:rtl w:val="0"/>
        </w:rPr>
        <w:t>ci nemohou p</w:t>
      </w:r>
      <w:r>
        <w:rPr>
          <w:rtl w:val="0"/>
        </w:rPr>
        <w:t>ř</w:t>
      </w:r>
      <w:r>
        <w:rPr>
          <w:rtl w:val="0"/>
        </w:rPr>
        <w:t>edstavovat ani obchodn</w:t>
      </w:r>
      <w:r>
        <w:rPr>
          <w:rtl w:val="0"/>
        </w:rPr>
        <w:t>í</w:t>
      </w:r>
      <w:r>
        <w:rPr>
          <w:rtl w:val="0"/>
        </w:rPr>
        <w:t>, ani bankovn</w:t>
      </w:r>
      <w:r>
        <w:rPr>
          <w:rtl w:val="0"/>
        </w:rPr>
        <w:t xml:space="preserve">í </w:t>
      </w:r>
      <w:r>
        <w:rPr>
          <w:rtl w:val="0"/>
        </w:rPr>
        <w:t>tajemstv</w:t>
      </w:r>
      <w:r>
        <w:rPr>
          <w:rtl w:val="0"/>
        </w:rPr>
        <w:t>í</w:t>
      </w:r>
      <w:r>
        <w:rPr>
          <w:rtl w:val="0"/>
        </w:rPr>
        <w:t xml:space="preserve">. Pokud </w:t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>tvrd</w:t>
      </w:r>
      <w:r>
        <w:rPr>
          <w:rtl w:val="0"/>
        </w:rPr>
        <w:t xml:space="preserve">í </w:t>
      </w:r>
      <w:r>
        <w:rPr>
          <w:rtl w:val="0"/>
        </w:rPr>
        <w:t>opak, je povinna toto sv</w:t>
      </w:r>
      <w:r>
        <w:rPr>
          <w:rtl w:val="0"/>
        </w:rPr>
        <w:t xml:space="preserve">é </w:t>
      </w:r>
      <w:r>
        <w:rPr>
          <w:rtl w:val="0"/>
        </w:rPr>
        <w:t>tvrzen</w:t>
      </w:r>
      <w:r>
        <w:rPr>
          <w:rtl w:val="0"/>
        </w:rPr>
        <w:t xml:space="preserve">í </w:t>
      </w:r>
      <w:r>
        <w:rPr>
          <w:rtl w:val="0"/>
        </w:rPr>
        <w:t>prok</w:t>
      </w:r>
      <w:r>
        <w:rPr>
          <w:rtl w:val="0"/>
        </w:rPr>
        <w:t>á</w:t>
      </w:r>
      <w:r>
        <w:rPr>
          <w:rtl w:val="0"/>
        </w:rPr>
        <w:t>zat.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C. 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vrh rozsudku</w:t>
      </w:r>
    </w:p>
    <w:p>
      <w:pPr>
        <w:pStyle w:val="Body"/>
        <w:jc w:val="both"/>
      </w:pPr>
    </w:p>
    <w:p>
      <w:pPr>
        <w:pStyle w:val="Body"/>
        <w:jc w:val="both"/>
      </w:pPr>
      <w:r>
        <w:tab/>
      </w:r>
      <w:r>
        <w:rPr>
          <w:rtl w:val="0"/>
        </w:rPr>
        <w:t>Z v</w:t>
      </w:r>
      <w:r>
        <w:rPr>
          <w:rtl w:val="0"/>
        </w:rPr>
        <w:t>ýš</w:t>
      </w:r>
      <w:r>
        <w:rPr>
          <w:rtl w:val="0"/>
        </w:rPr>
        <w:t>e uveden</w:t>
      </w:r>
      <w:r>
        <w:rPr>
          <w:rtl w:val="0"/>
        </w:rPr>
        <w:t>ý</w:t>
      </w:r>
      <w:r>
        <w:rPr>
          <w:rtl w:val="0"/>
          <w:lang w:val="de-DE"/>
        </w:rPr>
        <w:t>ch d</w:t>
      </w:r>
      <w:r>
        <w:rPr>
          <w:rtl w:val="0"/>
        </w:rPr>
        <w:t>ů</w:t>
      </w:r>
      <w:r>
        <w:rPr>
          <w:rtl w:val="0"/>
        </w:rPr>
        <w:t>vod</w:t>
      </w:r>
      <w:r>
        <w:rPr>
          <w:rtl w:val="0"/>
        </w:rPr>
        <w:t>ů ž</w:t>
      </w:r>
      <w:r>
        <w:rPr>
          <w:rtl w:val="0"/>
        </w:rPr>
        <w:t>alobce navrhuje, aby soud vydal n</w:t>
      </w:r>
      <w:r>
        <w:rPr>
          <w:rtl w:val="0"/>
        </w:rPr>
        <w:t>á</w:t>
      </w:r>
      <w:r>
        <w:rPr>
          <w:rtl w:val="0"/>
        </w:rPr>
        <w:t>sleduj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rozsudek: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I.</w:t>
        <w:tab/>
      </w:r>
      <w:r>
        <w:rPr>
          <w:rtl w:val="0"/>
        </w:rPr>
        <w:t>Rozhodnut</w:t>
      </w:r>
      <w:r>
        <w:rPr>
          <w:rtl w:val="0"/>
        </w:rPr>
        <w:t>í ž</w:t>
      </w:r>
      <w:r>
        <w:rPr>
          <w:rtl w:val="0"/>
        </w:rPr>
        <w:t>alovan</w:t>
      </w:r>
      <w:r>
        <w:rPr>
          <w:rtl w:val="0"/>
          <w:lang w:val="fr-FR"/>
        </w:rPr>
        <w:t xml:space="preserve">é </w:t>
      </w:r>
      <w:r>
        <w:rPr>
          <w:rtl w:val="0"/>
        </w:rPr>
        <w:t>ze dne 11. kv</w:t>
      </w:r>
      <w:r>
        <w:rPr>
          <w:rtl w:val="0"/>
        </w:rPr>
        <w:t>ě</w:t>
      </w:r>
      <w:r>
        <w:rPr>
          <w:rtl w:val="0"/>
        </w:rPr>
        <w:t>tna 2016 se zru</w:t>
      </w:r>
      <w:r>
        <w:rPr>
          <w:rtl w:val="0"/>
        </w:rPr>
        <w:t>š</w:t>
      </w:r>
      <w:r>
        <w:rPr>
          <w:rtl w:val="0"/>
        </w:rPr>
        <w:t>uje.</w:t>
      </w:r>
    </w:p>
    <w:p>
      <w:pPr>
        <w:pStyle w:val="Body"/>
        <w:jc w:val="both"/>
      </w:pPr>
      <w:r>
        <w:rPr>
          <w:rtl w:val="0"/>
        </w:rPr>
        <w:t>II.</w:t>
        <w:tab/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 xml:space="preserve">je povinna poskytnout </w:t>
      </w:r>
      <w:r>
        <w:rPr>
          <w:rtl w:val="0"/>
        </w:rPr>
        <w:t>ž</w:t>
      </w:r>
      <w:r>
        <w:rPr>
          <w:rtl w:val="0"/>
        </w:rPr>
        <w:t>alobci informace specifikovan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v </w:t>
      </w:r>
      <w:r>
        <w:rPr>
          <w:rtl w:val="0"/>
        </w:rPr>
        <w:t>žá</w:t>
      </w:r>
      <w:r>
        <w:rPr>
          <w:rtl w:val="0"/>
        </w:rPr>
        <w:t>dosti</w:t>
      </w:r>
      <w:r>
        <w:rPr>
          <w:rtl w:val="0"/>
        </w:rPr>
        <w:t xml:space="preserve"> ž</w:t>
      </w:r>
      <w:r>
        <w:rPr>
          <w:rtl w:val="0"/>
        </w:rPr>
        <w:t>alobce</w:t>
      </w:r>
      <w:r>
        <w:rPr>
          <w:rtl w:val="0"/>
        </w:rPr>
        <w:t xml:space="preserve"> o</w:t>
      </w:r>
      <w:r>
        <w:rPr>
          <w:rtl w:val="0"/>
        </w:rPr>
        <w:t xml:space="preserve"> </w:t>
      </w:r>
      <w:r>
        <w:rPr>
          <w:rtl w:val="0"/>
        </w:rPr>
        <w:t>informace ze dne 4. 3. 2016.</w:t>
      </w:r>
    </w:p>
    <w:p>
      <w:pPr>
        <w:pStyle w:val="Body"/>
        <w:jc w:val="both"/>
      </w:pPr>
      <w:r>
        <w:rPr>
          <w:rtl w:val="0"/>
        </w:rPr>
        <w:t>III.</w:t>
        <w:tab/>
      </w:r>
      <w:r>
        <w:rPr>
          <w:rtl w:val="0"/>
        </w:rPr>
        <w:t>Ž</w:t>
      </w:r>
      <w:r>
        <w:rPr>
          <w:rtl w:val="0"/>
        </w:rPr>
        <w:t>alovan</w:t>
      </w:r>
      <w:r>
        <w:rPr>
          <w:rtl w:val="0"/>
        </w:rPr>
        <w:t xml:space="preserve">á </w:t>
      </w:r>
      <w:r>
        <w:rPr>
          <w:rtl w:val="0"/>
        </w:rPr>
        <w:t xml:space="preserve">je povinna zaplatit </w:t>
      </w:r>
      <w:r>
        <w:rPr>
          <w:rtl w:val="0"/>
        </w:rPr>
        <w:t>ž</w:t>
      </w:r>
      <w:r>
        <w:rPr>
          <w:rtl w:val="0"/>
        </w:rPr>
        <w:t>alobci n</w:t>
      </w:r>
      <w:r>
        <w:rPr>
          <w:rtl w:val="0"/>
        </w:rPr>
        <w:t>á</w:t>
      </w:r>
      <w:r>
        <w:rPr>
          <w:rtl w:val="0"/>
        </w:rPr>
        <w:t>hradu n</w:t>
      </w:r>
      <w:r>
        <w:rPr>
          <w:rtl w:val="0"/>
        </w:rPr>
        <w:t>á</w:t>
      </w:r>
      <w:r>
        <w:rPr>
          <w:rtl w:val="0"/>
        </w:rPr>
        <w:t>klad</w:t>
      </w:r>
      <w:r>
        <w:rPr>
          <w:rtl w:val="0"/>
        </w:rPr>
        <w:t>ů ří</w:t>
      </w:r>
      <w:r>
        <w:rPr>
          <w:rtl w:val="0"/>
        </w:rPr>
        <w:t>zen</w:t>
      </w:r>
      <w:r>
        <w:rPr>
          <w:rtl w:val="0"/>
        </w:rPr>
        <w:t>í</w:t>
      </w:r>
      <w:r>
        <w:rPr>
          <w:rtl w:val="0"/>
        </w:rPr>
        <w:t>, a to do 3 dn</w:t>
      </w:r>
      <w:r>
        <w:rPr>
          <w:rtl w:val="0"/>
        </w:rPr>
        <w:t xml:space="preserve">ů </w:t>
      </w:r>
      <w:r>
        <w:rPr>
          <w:rtl w:val="0"/>
        </w:rPr>
        <w:t>od 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í </w:t>
      </w:r>
      <w:r>
        <w:rPr>
          <w:rtl w:val="0"/>
        </w:rPr>
        <w:t>moci rozsudku, k ruk</w:t>
      </w:r>
      <w:r>
        <w:rPr>
          <w:rtl w:val="0"/>
        </w:rPr>
        <w:t>á</w:t>
      </w:r>
      <w:r>
        <w:rPr>
          <w:rtl w:val="0"/>
        </w:rPr>
        <w:t>m z</w:t>
      </w:r>
      <w:r>
        <w:rPr>
          <w:rtl w:val="0"/>
        </w:rPr>
        <w:t>á</w:t>
      </w:r>
      <w:r>
        <w:rPr>
          <w:rtl w:val="0"/>
        </w:rPr>
        <w:t xml:space="preserve">stupce </w:t>
      </w:r>
      <w:r>
        <w:rPr>
          <w:rtl w:val="0"/>
        </w:rPr>
        <w:t>ž</w:t>
      </w:r>
      <w:r>
        <w:rPr>
          <w:rtl w:val="0"/>
        </w:rPr>
        <w:t>alobce.</w:t>
      </w:r>
    </w:p>
    <w:p>
      <w:pPr>
        <w:pStyle w:val="Body"/>
        <w:jc w:val="both"/>
      </w:pPr>
    </w:p>
    <w:p>
      <w:pPr>
        <w:pStyle w:val="Body"/>
        <w:jc w:val="both"/>
      </w:pPr>
      <w:r>
        <w:tab/>
      </w:r>
      <w:r>
        <w:rPr>
          <w:rtl w:val="0"/>
        </w:rPr>
        <w:t>Ž</w:t>
      </w:r>
      <w:r>
        <w:rPr>
          <w:rtl w:val="0"/>
        </w:rPr>
        <w:t>alobce souhlas</w:t>
      </w:r>
      <w:r>
        <w:rPr>
          <w:rtl w:val="0"/>
        </w:rPr>
        <w:t xml:space="preserve">í </w:t>
      </w:r>
      <w:r>
        <w:rPr>
          <w:rtl w:val="0"/>
        </w:rPr>
        <w:t>s t</w:t>
      </w:r>
      <w:r>
        <w:rPr>
          <w:rtl w:val="0"/>
        </w:rPr>
        <w:t>í</w:t>
      </w:r>
      <w:r>
        <w:rPr>
          <w:rtl w:val="0"/>
        </w:rPr>
        <w:t>m, aby soud projednal v</w:t>
      </w:r>
      <w:r>
        <w:rPr>
          <w:rtl w:val="0"/>
        </w:rPr>
        <w:t>ě</w:t>
      </w:r>
      <w:r>
        <w:rPr>
          <w:rtl w:val="0"/>
        </w:rPr>
        <w:t>c bez na</w:t>
      </w:r>
      <w:r>
        <w:rPr>
          <w:rtl w:val="0"/>
        </w:rPr>
        <w:t>ří</w:t>
      </w:r>
      <w:r>
        <w:rPr>
          <w:rtl w:val="0"/>
        </w:rPr>
        <w:t>zen</w:t>
      </w:r>
      <w:r>
        <w:rPr>
          <w:rtl w:val="0"/>
        </w:rPr>
        <w:t xml:space="preserve">í </w:t>
      </w:r>
      <w:r>
        <w:rPr>
          <w:rtl w:val="0"/>
        </w:rPr>
        <w:t>jedn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right"/>
      </w:pPr>
      <w:r>
        <w:rPr>
          <w:rtl w:val="0"/>
        </w:rPr>
        <w:t>Adam Z</w:t>
      </w:r>
      <w:r>
        <w:rPr>
          <w:rtl w:val="0"/>
        </w:rPr>
        <w:t>á</w:t>
      </w:r>
      <w:r>
        <w:rPr>
          <w:rtl w:val="0"/>
        </w:rPr>
        <w:t>bransk</w:t>
      </w:r>
      <w:r>
        <w:rPr>
          <w:rtl w:val="0"/>
        </w:rPr>
        <w:t>ý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Czech" w:val="‘“(〔[{〈《「『【⦅〘〖«〝︵︷︹︻︽︿﹁﹃﹇﹙﹛﹝｢"/>
  <w:noLineBreaksBefore w:lang="Cze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