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Заголовок"/>
        <w:bidi w:val="0"/>
      </w:pPr>
      <w:r>
        <w:rPr>
          <w:rtl w:val="0"/>
        </w:rPr>
        <w:t>Составление оптимального портфеля из криптовалют</w:t>
      </w:r>
    </w:p>
    <w:p>
      <w:pPr>
        <w:pStyle w:val="Подзаголовок"/>
        <w:bidi w:val="0"/>
      </w:pP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88900</wp:posOffset>
                </wp:positionH>
                <wp:positionV relativeFrom="line">
                  <wp:posOffset>439419</wp:posOffset>
                </wp:positionV>
                <wp:extent cx="5753128" cy="3888206"/>
                <wp:effectExtent l="0" t="0" r="0" b="0"/>
                <wp:wrapTopAndBottom distT="152400" distB="152400"/>
                <wp:docPr id="1073741827" name="officeArt object" descr="06b5a353a3d20775114712d6cdc151d9.jpeg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28" cy="3888206"/>
                          <a:chOff x="0" y="0"/>
                          <a:chExt cx="5753127" cy="3888205"/>
                        </a:xfrm>
                      </wpg:grpSpPr>
                      <pic:pic xmlns:pic="http://schemas.openxmlformats.org/drawingml/2006/picture">
                        <pic:nvPicPr>
                          <pic:cNvPr id="1073741826" name="06b5a353a3d20775114712d6cdc151d9.jpeg" descr="06b5a353a3d20775114712d6cdc151d9.jpe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rcRect l="325" t="0" r="325" b="0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651528" cy="3786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06b5a353a3d20775114712d6cdc151d9.jpeg" descr="06b5a353a3d20775114712d6cdc151d9.jpeg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28" cy="388820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7.0pt;margin-top:34.6pt;width:453.0pt;height:306.2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753128,3888205">
                <w10:wrap type="topAndBottom" side="bothSides" anchorx="margin"/>
                <v:shape id="_x0000_s1027" type="#_x0000_t75" style="position:absolute;left:50800;top:50800;width:5651528;height:3786605;">
                  <v:imagedata r:id="rId4" o:title="06b5a353a3d20775114712d6cdc151d9.jpeg" cropleft="0.3%" cropright="0.3%"/>
                </v:shape>
                <v:shape id="_x0000_s1028" type="#_x0000_t75" style="position:absolute;left:0;top:0;width:5753128;height:3888205;">
                  <v:imagedata r:id="rId5" o:title=""/>
                </v:shape>
              </v:group>
            </w:pict>
          </mc:Fallback>
        </mc:AlternateContent>
      </w:r>
    </w:p>
    <w:p>
      <w:pPr>
        <w:pStyle w:val="Заголовок"/>
        <w:bidi w:val="0"/>
      </w:pPr>
    </w:p>
    <w:p>
      <w:pPr>
        <w:pStyle w:val="Авторство"/>
        <w:bidi w:val="0"/>
      </w:pPr>
      <w:r>
        <w:rPr>
          <w:rtl w:val="0"/>
        </w:rPr>
        <w:t>Субботин Павел</w:t>
      </w:r>
    </w:p>
    <w:p>
      <w:pPr>
        <w:pStyle w:val="Авторство"/>
        <w:bidi w:val="0"/>
      </w:pPr>
      <w:r>
        <w:rPr>
          <w:rtl w:val="0"/>
        </w:rPr>
        <w:t xml:space="preserve">Весна </w:t>
      </w:r>
      <w:r>
        <w:rPr>
          <w:rtl w:val="0"/>
        </w:rPr>
        <w:t>2023.</w:t>
      </w:r>
    </w:p>
    <w:p>
      <w:pPr>
        <w:pStyle w:val="Авторство"/>
        <w:bidi w:val="0"/>
      </w:pPr>
    </w:p>
    <w:p>
      <w:pPr>
        <w:pStyle w:val="Авторство"/>
        <w:bidi w:val="0"/>
      </w:pPr>
    </w:p>
    <w:p>
      <w:pPr>
        <w:pStyle w:val="Авторство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Заголовок"/>
        <w:bidi w:val="0"/>
      </w:pPr>
      <w:r>
        <w:rPr>
          <w:rtl w:val="0"/>
        </w:rPr>
        <w:t>Теоретическая часть</w:t>
      </w:r>
    </w:p>
    <w:p>
      <w:pPr>
        <w:pStyle w:val="Подзаголовок"/>
        <w:bidi w:val="0"/>
      </w:pPr>
    </w:p>
    <w:p>
      <w:pPr>
        <w:pStyle w:val="Подзаголовок"/>
        <w:bidi w:val="0"/>
      </w:pPr>
    </w:p>
    <w:p>
      <w:pPr>
        <w:pStyle w:val="Рубрика"/>
        <w:bidi w:val="0"/>
      </w:pPr>
      <w:r>
        <w:rPr>
          <w:rtl w:val="0"/>
        </w:rPr>
        <w:t xml:space="preserve">1. </w:t>
      </w:r>
      <w:r>
        <w:rPr>
          <w:rtl w:val="0"/>
        </w:rPr>
        <w:t>Цель работы</w:t>
      </w:r>
    </w:p>
    <w:p>
      <w:pPr>
        <w:pStyle w:val="Основной текст 2"/>
        <w:rPr>
          <w:sz w:val="30"/>
          <w:szCs w:val="30"/>
        </w:rPr>
      </w:pPr>
      <w:r>
        <w:rPr>
          <w:sz w:val="30"/>
          <w:szCs w:val="30"/>
          <w:rtl w:val="0"/>
        </w:rPr>
        <w:tab/>
        <w:t>Целью данной работы является проверка возможности создания портфеля из криптовалют</w:t>
      </w:r>
      <w:r>
        <w:rPr>
          <w:sz w:val="30"/>
          <w:szCs w:val="30"/>
          <w:rtl w:val="0"/>
          <w:lang w:val="ru-RU"/>
        </w:rPr>
        <w:t xml:space="preserve">, </w:t>
      </w:r>
      <w:r>
        <w:rPr>
          <w:sz w:val="30"/>
          <w:szCs w:val="30"/>
          <w:rtl w:val="0"/>
          <w:lang w:val="ru-RU"/>
        </w:rPr>
        <w:t>сравнимого с портфелями из классических активов по уровню риска и доходности</w:t>
      </w:r>
      <w:r>
        <w:rPr>
          <w:sz w:val="30"/>
          <w:szCs w:val="30"/>
          <w:rtl w:val="0"/>
          <w:lang w:val="ru-RU"/>
        </w:rPr>
        <w:t xml:space="preserve">, </w:t>
      </w:r>
      <w:r>
        <w:rPr>
          <w:sz w:val="30"/>
          <w:szCs w:val="30"/>
          <w:rtl w:val="0"/>
          <w:lang w:val="ru-RU"/>
        </w:rPr>
        <w:t>оценить перспективность инвестирования в криптовалюты</w:t>
      </w:r>
      <w:r>
        <w:rPr>
          <w:sz w:val="30"/>
          <w:szCs w:val="30"/>
          <w:rtl w:val="0"/>
          <w:lang w:val="ru-RU"/>
        </w:rPr>
        <w:t>.</w:t>
      </w:r>
    </w:p>
    <w:p>
      <w:pPr>
        <w:pStyle w:val="Основной текст 2"/>
        <w:rPr>
          <w:sz w:val="28"/>
          <w:szCs w:val="28"/>
        </w:rPr>
      </w:pPr>
    </w:p>
    <w:p>
      <w:pPr>
        <w:pStyle w:val="Рубрика"/>
        <w:bidi w:val="0"/>
      </w:pPr>
      <w:r>
        <w:rPr>
          <w:rtl w:val="0"/>
        </w:rPr>
        <w:t>2.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rtl w:val="0"/>
        </w:rPr>
        <w:t>План работы</w:t>
      </w:r>
    </w:p>
    <w:p>
      <w:pPr>
        <w:pStyle w:val="Основной текст 2"/>
        <w:bidi w:val="0"/>
        <w:rPr>
          <w:sz w:val="30"/>
          <w:szCs w:val="30"/>
        </w:rPr>
      </w:pPr>
      <w:r>
        <w:tab/>
      </w:r>
      <w:r>
        <w:rPr>
          <w:sz w:val="30"/>
          <w:szCs w:val="30"/>
          <w:rtl w:val="0"/>
          <w:lang w:val="ru-RU"/>
        </w:rPr>
        <w:t>1</w:t>
      </w:r>
      <w:r>
        <w:rPr>
          <w:sz w:val="30"/>
          <w:szCs w:val="30"/>
          <w:rtl w:val="0"/>
          <w:lang w:val="en-US"/>
        </w:rPr>
        <w:t xml:space="preserve">. </w:t>
      </w:r>
      <w:r>
        <w:rPr>
          <w:sz w:val="30"/>
          <w:szCs w:val="30"/>
          <w:rtl w:val="0"/>
          <w:lang w:val="ru-RU"/>
        </w:rPr>
        <w:t>Найти курсы наиболее популярных криптовалют</w:t>
      </w:r>
      <w:r>
        <w:rPr>
          <w:sz w:val="30"/>
          <w:szCs w:val="30"/>
          <w:rtl w:val="0"/>
          <w:lang w:val="ru-RU"/>
        </w:rPr>
        <w:t>.</w:t>
      </w:r>
    </w:p>
    <w:p>
      <w:pPr>
        <w:pStyle w:val="Основной текст 2"/>
        <w:bidi w:val="0"/>
        <w:rPr>
          <w:sz w:val="30"/>
          <w:szCs w:val="30"/>
        </w:rPr>
      </w:pPr>
      <w:r>
        <w:rPr>
          <w:sz w:val="30"/>
          <w:szCs w:val="30"/>
          <w:rtl w:val="0"/>
        </w:rPr>
        <w:tab/>
        <w:t xml:space="preserve">2. </w:t>
      </w:r>
      <w:r>
        <w:rPr>
          <w:sz w:val="30"/>
          <w:szCs w:val="30"/>
          <w:rtl w:val="0"/>
          <w:lang w:val="ru-RU"/>
        </w:rPr>
        <w:t>Найти оптимальный портфель с точки зрения теории Марковица</w:t>
      </w:r>
      <w:r>
        <w:rPr>
          <w:sz w:val="30"/>
          <w:szCs w:val="30"/>
          <w:rtl w:val="0"/>
          <w:lang w:val="ru-RU"/>
        </w:rPr>
        <w:t>.</w:t>
      </w:r>
    </w:p>
    <w:p>
      <w:pPr>
        <w:pStyle w:val="Основной текст 2"/>
        <w:bidi w:val="0"/>
        <w:rPr>
          <w:sz w:val="30"/>
          <w:szCs w:val="30"/>
        </w:rPr>
      </w:pPr>
      <w:r>
        <w:rPr>
          <w:sz w:val="30"/>
          <w:szCs w:val="30"/>
          <w:rtl w:val="0"/>
        </w:rPr>
        <w:tab/>
        <w:t xml:space="preserve">3. </w:t>
      </w:r>
      <w:r>
        <w:rPr>
          <w:sz w:val="30"/>
          <w:szCs w:val="30"/>
          <w:rtl w:val="0"/>
          <w:lang w:val="ru-RU"/>
        </w:rPr>
        <w:t>Сравнить полученный портфель с эталонными портфелями акций</w:t>
      </w:r>
      <w:r>
        <w:rPr>
          <w:sz w:val="30"/>
          <w:szCs w:val="30"/>
          <w:rtl w:val="0"/>
          <w:lang w:val="ru-RU"/>
        </w:rPr>
        <w:t>.</w:t>
      </w:r>
    </w:p>
    <w:p>
      <w:pPr>
        <w:pStyle w:val="Основной текст 2"/>
        <w:bidi w:val="0"/>
        <w:rPr>
          <w:sz w:val="30"/>
          <w:szCs w:val="30"/>
        </w:rPr>
      </w:pPr>
    </w:p>
    <w:p>
      <w:pPr>
        <w:pStyle w:val="Рубрика"/>
        <w:bidi w:val="0"/>
      </w:pPr>
      <w:r>
        <w:rPr>
          <w:rtl w:val="0"/>
        </w:rPr>
        <w:t xml:space="preserve">3. </w:t>
      </w:r>
      <w:r>
        <w:rPr>
          <w:rtl w:val="0"/>
        </w:rPr>
        <w:t>Портфельная теория Марковица</w:t>
      </w:r>
    </w:p>
    <w:p>
      <w:pPr>
        <w:pStyle w:val="Основной текст 2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  <w:rtl w:val="0"/>
          <w:lang w:val="ru-RU"/>
        </w:rPr>
        <w:t>Портфельная теория Марковица</w:t>
      </w:r>
      <w:r>
        <w:rPr>
          <w:sz w:val="30"/>
          <w:szCs w:val="30"/>
          <w:rtl w:val="0"/>
        </w:rPr>
        <w:t xml:space="preserve">, </w:t>
      </w:r>
      <w:r>
        <w:rPr>
          <w:sz w:val="30"/>
          <w:szCs w:val="30"/>
          <w:rtl w:val="0"/>
          <w:lang w:val="ru-RU"/>
        </w:rPr>
        <w:t xml:space="preserve">предложенная Гарри Марковицем в </w:t>
      </w:r>
      <w:r>
        <w:rPr>
          <w:sz w:val="30"/>
          <w:szCs w:val="30"/>
          <w:rtl w:val="0"/>
        </w:rPr>
        <w:t xml:space="preserve">1952 </w:t>
      </w:r>
      <w:r>
        <w:rPr>
          <w:sz w:val="30"/>
          <w:szCs w:val="30"/>
          <w:rtl w:val="0"/>
        </w:rPr>
        <w:t>году</w:t>
      </w:r>
      <w:r>
        <w:rPr>
          <w:sz w:val="30"/>
          <w:szCs w:val="30"/>
          <w:rtl w:val="0"/>
        </w:rPr>
        <w:t xml:space="preserve">, </w:t>
      </w:r>
      <w:r>
        <w:rPr>
          <w:sz w:val="30"/>
          <w:szCs w:val="30"/>
          <w:rtl w:val="0"/>
          <w:lang w:val="ru-RU"/>
        </w:rPr>
        <w:t>является основой современной портфельной теории и представляет собой подход</w:t>
      </w:r>
      <w:r>
        <w:rPr>
          <w:sz w:val="30"/>
          <w:szCs w:val="30"/>
          <w:rtl w:val="0"/>
        </w:rPr>
        <w:t xml:space="preserve">, </w:t>
      </w:r>
      <w:r>
        <w:rPr>
          <w:sz w:val="30"/>
          <w:szCs w:val="30"/>
          <w:rtl w:val="0"/>
          <w:lang w:val="ru-RU"/>
        </w:rPr>
        <w:t>основанный на анализе ожидаемых средних значений и вариаций случайных величин</w:t>
      </w:r>
      <w:r>
        <w:rPr>
          <w:sz w:val="30"/>
          <w:szCs w:val="30"/>
          <w:rtl w:val="0"/>
        </w:rPr>
        <w:t xml:space="preserve">. </w:t>
      </w:r>
      <w:r>
        <w:rPr>
          <w:sz w:val="30"/>
          <w:szCs w:val="30"/>
          <w:rtl w:val="0"/>
          <w:lang w:val="ru-RU"/>
        </w:rPr>
        <w:t>Целью модели является составление оптимального портфеля</w:t>
      </w:r>
      <w:r>
        <w:rPr>
          <w:sz w:val="30"/>
          <w:szCs w:val="30"/>
          <w:rtl w:val="0"/>
        </w:rPr>
        <w:t xml:space="preserve">, </w:t>
      </w:r>
      <w:r>
        <w:rPr>
          <w:sz w:val="30"/>
          <w:szCs w:val="30"/>
          <w:rtl w:val="0"/>
          <w:lang w:val="ru-RU"/>
        </w:rPr>
        <w:t>который обеспечивает наилучшее соотношение доходность</w:t>
      </w:r>
      <w:r>
        <w:rPr>
          <w:sz w:val="30"/>
          <w:szCs w:val="30"/>
          <w:rtl w:val="0"/>
        </w:rPr>
        <w:t>/</w:t>
      </w:r>
      <w:r>
        <w:rPr>
          <w:sz w:val="30"/>
          <w:szCs w:val="30"/>
          <w:rtl w:val="0"/>
          <w:lang w:val="ru-RU"/>
        </w:rPr>
        <w:t>риск для инвестора</w:t>
      </w:r>
      <w:r>
        <w:rPr>
          <w:sz w:val="30"/>
          <w:szCs w:val="30"/>
          <w:rtl w:val="0"/>
        </w:rPr>
        <w:t xml:space="preserve">. </w:t>
      </w:r>
      <w:r>
        <w:rPr>
          <w:sz w:val="30"/>
          <w:szCs w:val="30"/>
          <w:rtl w:val="0"/>
          <w:lang w:val="ru-RU"/>
        </w:rPr>
        <w:t>Основные положения теории включают использование класса активов</w:t>
      </w:r>
      <w:r>
        <w:rPr>
          <w:sz w:val="30"/>
          <w:szCs w:val="30"/>
          <w:rtl w:val="0"/>
        </w:rPr>
        <w:t xml:space="preserve">, </w:t>
      </w:r>
      <w:r>
        <w:rPr>
          <w:sz w:val="30"/>
          <w:szCs w:val="30"/>
          <w:rtl w:val="0"/>
          <w:lang w:val="ru-RU"/>
        </w:rPr>
        <w:t>вектора их средних ожидаемых доходностей и матрицы ковариаций для построения пространства возможных портфелей</w:t>
      </w:r>
      <w:r>
        <w:rPr>
          <w:sz w:val="30"/>
          <w:szCs w:val="30"/>
          <w:rtl w:val="0"/>
        </w:rPr>
        <w:t xml:space="preserve">. </w:t>
      </w:r>
      <w:r>
        <w:rPr>
          <w:sz w:val="30"/>
          <w:szCs w:val="30"/>
          <w:rtl w:val="0"/>
          <w:lang w:val="ru-RU"/>
        </w:rPr>
        <w:t>Задача оптимизации портфеля активов с вектором средней доходности и ковариационной матрицей может быть сформулирована математически</w:t>
      </w:r>
      <w:r>
        <w:rPr>
          <w:sz w:val="30"/>
          <w:szCs w:val="30"/>
          <w:rtl w:val="0"/>
        </w:rPr>
        <w:t xml:space="preserve">, </w:t>
      </w:r>
      <w:r>
        <w:rPr>
          <w:sz w:val="30"/>
          <w:szCs w:val="30"/>
          <w:rtl w:val="0"/>
          <w:lang w:val="ru-RU"/>
        </w:rPr>
        <w:t xml:space="preserve">учитывая условия положительности портфеля </w:t>
      </w:r>
      <w:r>
        <w:rPr>
          <w:sz w:val="30"/>
          <w:szCs w:val="30"/>
          <w:rtl w:val="0"/>
        </w:rPr>
        <w:t>(</w:t>
      </w:r>
      <w:r>
        <w:rPr>
          <w:sz w:val="30"/>
          <w:szCs w:val="30"/>
          <w:rtl w:val="0"/>
          <w:lang w:val="ru-RU"/>
        </w:rPr>
        <w:t>долей</w:t>
      </w:r>
      <w:r>
        <w:rPr>
          <w:sz w:val="30"/>
          <w:szCs w:val="30"/>
          <w:rtl w:val="0"/>
        </w:rPr>
        <w:t xml:space="preserve">) </w:t>
      </w:r>
      <w:r>
        <w:rPr>
          <w:sz w:val="30"/>
          <w:szCs w:val="30"/>
          <w:rtl w:val="0"/>
          <w:lang w:val="ru-RU"/>
        </w:rPr>
        <w:t>и возможность открытия коротких позиций</w:t>
      </w:r>
      <w:r>
        <w:rPr>
          <w:sz w:val="30"/>
          <w:szCs w:val="30"/>
          <w:rtl w:val="0"/>
        </w:rPr>
        <w:t xml:space="preserve">. </w:t>
      </w:r>
      <w:r>
        <w:rPr>
          <w:sz w:val="30"/>
          <w:szCs w:val="30"/>
          <w:rtl w:val="0"/>
          <w:lang w:val="ru-RU"/>
        </w:rPr>
        <w:t>Важное место в технологии портфельного инвестирования занимают статистические методы</w:t>
      </w:r>
      <w:r>
        <w:rPr>
          <w:sz w:val="30"/>
          <w:szCs w:val="30"/>
          <w:rtl w:val="0"/>
        </w:rPr>
        <w:t xml:space="preserve">, </w:t>
      </w:r>
      <w:r>
        <w:rPr>
          <w:sz w:val="30"/>
          <w:szCs w:val="30"/>
          <w:rtl w:val="0"/>
          <w:lang w:val="ru-RU"/>
        </w:rPr>
        <w:t>такие как оценка ожидаемого значения</w:t>
      </w:r>
      <w:r>
        <w:rPr>
          <w:sz w:val="30"/>
          <w:szCs w:val="30"/>
          <w:rtl w:val="0"/>
        </w:rPr>
        <w:t xml:space="preserve">, </w:t>
      </w:r>
      <w:r>
        <w:rPr>
          <w:sz w:val="30"/>
          <w:szCs w:val="30"/>
          <w:rtl w:val="0"/>
          <w:lang w:val="ru-RU"/>
        </w:rPr>
        <w:t>стандартного отклонения</w:t>
      </w:r>
      <w:r>
        <w:rPr>
          <w:sz w:val="30"/>
          <w:szCs w:val="30"/>
          <w:rtl w:val="0"/>
        </w:rPr>
        <w:t xml:space="preserve">, </w:t>
      </w:r>
      <w:r>
        <w:rPr>
          <w:sz w:val="30"/>
          <w:szCs w:val="30"/>
          <w:rtl w:val="0"/>
          <w:lang w:val="ru-RU"/>
        </w:rPr>
        <w:t>ковариации и корреляции</w:t>
      </w:r>
      <w:r>
        <w:rPr>
          <w:sz w:val="30"/>
          <w:szCs w:val="30"/>
          <w:rtl w:val="0"/>
        </w:rPr>
        <w:t xml:space="preserve">, </w:t>
      </w:r>
      <w:r>
        <w:rPr>
          <w:sz w:val="30"/>
          <w:szCs w:val="30"/>
          <w:rtl w:val="0"/>
          <w:lang w:val="ru-RU"/>
        </w:rPr>
        <w:t>получаемые на основе статистических наблюдений за доходностью</w:t>
      </w:r>
      <w:r>
        <w:rPr>
          <w:sz w:val="30"/>
          <w:szCs w:val="30"/>
          <w:rtl w:val="0"/>
        </w:rPr>
        <w:t xml:space="preserve">. </w:t>
      </w:r>
      <w:r>
        <w:rPr>
          <w:sz w:val="30"/>
          <w:szCs w:val="30"/>
          <w:rtl w:val="0"/>
          <w:lang w:val="ru-RU"/>
        </w:rPr>
        <w:t>Марковиц также предложил двухпараметрическую модель инвестиционного портфеля</w:t>
      </w:r>
      <w:r>
        <w:rPr>
          <w:sz w:val="30"/>
          <w:szCs w:val="30"/>
          <w:rtl w:val="0"/>
        </w:rPr>
        <w:t xml:space="preserve">, </w:t>
      </w:r>
      <w:r>
        <w:rPr>
          <w:sz w:val="30"/>
          <w:szCs w:val="30"/>
          <w:rtl w:val="0"/>
          <w:lang w:val="ru-RU"/>
        </w:rPr>
        <w:t>основанную на статистическом понятии риска</w:t>
      </w:r>
      <w:r>
        <w:rPr>
          <w:sz w:val="30"/>
          <w:szCs w:val="30"/>
          <w:rtl w:val="0"/>
        </w:rPr>
        <w:t xml:space="preserve">. </w:t>
      </w:r>
      <w:r>
        <w:rPr>
          <w:sz w:val="30"/>
          <w:szCs w:val="30"/>
          <w:rtl w:val="0"/>
          <w:lang w:val="ru-RU"/>
        </w:rPr>
        <w:t>Однако</w:t>
      </w:r>
      <w:r>
        <w:rPr>
          <w:sz w:val="30"/>
          <w:szCs w:val="30"/>
          <w:rtl w:val="0"/>
        </w:rPr>
        <w:t xml:space="preserve">, </w:t>
      </w:r>
      <w:r>
        <w:rPr>
          <w:sz w:val="30"/>
          <w:szCs w:val="30"/>
          <w:rtl w:val="0"/>
          <w:lang w:val="ru-RU"/>
        </w:rPr>
        <w:t>портфельная теория Марковица имеет свои ограничения</w:t>
      </w:r>
      <w:r>
        <w:rPr>
          <w:sz w:val="30"/>
          <w:szCs w:val="30"/>
          <w:rtl w:val="0"/>
        </w:rPr>
        <w:t xml:space="preserve">, </w:t>
      </w:r>
      <w:r>
        <w:rPr>
          <w:sz w:val="30"/>
          <w:szCs w:val="30"/>
          <w:rtl w:val="0"/>
          <w:lang w:val="ru-RU"/>
        </w:rPr>
        <w:t>такие как применение в условиях нестабильности и ограниченная сфера применения</w:t>
      </w:r>
      <w:r>
        <w:rPr>
          <w:sz w:val="30"/>
          <w:szCs w:val="30"/>
          <w:rtl w:val="0"/>
        </w:rPr>
        <w:t xml:space="preserve">. </w:t>
      </w:r>
      <w:r>
        <w:rPr>
          <w:sz w:val="30"/>
          <w:szCs w:val="30"/>
          <w:rtl w:val="0"/>
        </w:rPr>
        <w:t>Вслед за Марковицем</w:t>
      </w:r>
      <w:r>
        <w:rPr>
          <w:sz w:val="30"/>
          <w:szCs w:val="30"/>
          <w:rtl w:val="0"/>
        </w:rPr>
        <w:t xml:space="preserve">, </w:t>
      </w:r>
      <w:r>
        <w:rPr>
          <w:sz w:val="30"/>
          <w:szCs w:val="30"/>
          <w:rtl w:val="0"/>
          <w:lang w:val="ru-RU"/>
        </w:rPr>
        <w:t>другие исследователи</w:t>
      </w:r>
      <w:r>
        <w:rPr>
          <w:sz w:val="30"/>
          <w:szCs w:val="30"/>
          <w:rtl w:val="0"/>
        </w:rPr>
        <w:t xml:space="preserve">, </w:t>
      </w:r>
      <w:r>
        <w:rPr>
          <w:sz w:val="30"/>
          <w:szCs w:val="30"/>
          <w:rtl w:val="0"/>
          <w:lang w:val="ru-RU"/>
        </w:rPr>
        <w:t>такие как Шарп</w:t>
      </w:r>
      <w:r>
        <w:rPr>
          <w:sz w:val="30"/>
          <w:szCs w:val="30"/>
          <w:rtl w:val="0"/>
        </w:rPr>
        <w:t xml:space="preserve">, </w:t>
      </w:r>
      <w:r>
        <w:rPr>
          <w:sz w:val="30"/>
          <w:szCs w:val="30"/>
          <w:rtl w:val="0"/>
          <w:lang w:val="ru-RU"/>
        </w:rPr>
        <w:t>Тейнор и Сортино</w:t>
      </w:r>
      <w:r>
        <w:rPr>
          <w:sz w:val="30"/>
          <w:szCs w:val="30"/>
          <w:rtl w:val="0"/>
        </w:rPr>
        <w:t xml:space="preserve">, </w:t>
      </w:r>
      <w:r>
        <w:rPr>
          <w:sz w:val="30"/>
          <w:szCs w:val="30"/>
          <w:rtl w:val="0"/>
          <w:lang w:val="ru-RU"/>
        </w:rPr>
        <w:t>развивали и дополняли теорию</w:t>
      </w:r>
      <w:r>
        <w:rPr>
          <w:sz w:val="30"/>
          <w:szCs w:val="30"/>
          <w:rtl w:val="0"/>
        </w:rPr>
        <w:t xml:space="preserve">, </w:t>
      </w:r>
      <w:r>
        <w:rPr>
          <w:sz w:val="30"/>
          <w:szCs w:val="30"/>
          <w:rtl w:val="0"/>
          <w:lang w:val="ru-RU"/>
        </w:rPr>
        <w:t>учитывая дополнительные критерии отбора инструментов для создания наименее рискованных портфелей</w:t>
      </w:r>
      <w:r>
        <w:rPr>
          <w:sz w:val="30"/>
          <w:szCs w:val="30"/>
          <w:rtl w:val="0"/>
        </w:rPr>
        <w:t>.</w:t>
      </w:r>
    </w:p>
    <w:p>
      <w:pPr>
        <w:pStyle w:val="Основной текст 2"/>
        <w:rPr>
          <w:sz w:val="30"/>
          <w:szCs w:val="30"/>
        </w:rPr>
      </w:pPr>
    </w:p>
    <w:p>
      <w:pPr>
        <w:pStyle w:val="Основной текст 2"/>
        <w:rPr>
          <w:sz w:val="30"/>
          <w:szCs w:val="30"/>
        </w:rPr>
      </w:pPr>
      <w:r>
        <w:rPr>
          <w:sz w:val="30"/>
          <w:szCs w:val="30"/>
          <w:rtl w:val="0"/>
        </w:rPr>
        <w:tab/>
        <w:t>Основные понятия теории</w:t>
      </w:r>
      <w:r>
        <w:rPr>
          <w:sz w:val="30"/>
          <w:szCs w:val="30"/>
          <w:rtl w:val="0"/>
          <w:lang w:val="ru-RU"/>
        </w:rPr>
        <w:t xml:space="preserve">, </w:t>
      </w:r>
      <w:r>
        <w:rPr>
          <w:sz w:val="30"/>
          <w:szCs w:val="30"/>
          <w:rtl w:val="0"/>
          <w:lang w:val="ru-RU"/>
        </w:rPr>
        <w:t>которые будут использованы</w:t>
      </w:r>
      <w:r>
        <w:rPr>
          <w:sz w:val="30"/>
          <w:szCs w:val="30"/>
          <w:rtl w:val="0"/>
          <w:lang w:val="en-US"/>
        </w:rPr>
        <w:t>:</w:t>
      </w:r>
    </w:p>
    <w:p>
      <w:pPr>
        <w:pStyle w:val="Основной текст 2"/>
        <w:rPr>
          <w:sz w:val="30"/>
          <w:szCs w:val="30"/>
        </w:rPr>
      </w:pPr>
      <w:r>
        <w:rPr>
          <w:sz w:val="30"/>
          <w:szCs w:val="30"/>
          <w:rtl w:val="0"/>
          <w:lang w:val="en-US"/>
        </w:rPr>
        <w:t xml:space="preserve">1) </w:t>
      </w:r>
      <w:r>
        <w:rPr>
          <w:i w:val="1"/>
          <w:iCs w:val="1"/>
          <w:sz w:val="30"/>
          <w:szCs w:val="30"/>
          <w:rtl w:val="0"/>
          <w:lang w:val="ru-RU"/>
        </w:rPr>
        <w:t>Ожидаемая доходность</w:t>
      </w:r>
      <w:r>
        <w:rPr>
          <w:sz w:val="30"/>
          <w:szCs w:val="30"/>
          <w:rtl w:val="0"/>
          <w:lang w:val="ru-RU"/>
        </w:rPr>
        <w:t xml:space="preserve"> портфеля будет зависеть от ожидаемой доходности каждого из активов</w:t>
      </w:r>
      <w:r>
        <w:rPr>
          <w:sz w:val="30"/>
          <w:szCs w:val="30"/>
          <w:rtl w:val="0"/>
        </w:rPr>
        <w:t xml:space="preserve">, </w:t>
      </w:r>
      <w:r>
        <w:rPr>
          <w:sz w:val="30"/>
          <w:szCs w:val="30"/>
          <w:rtl w:val="0"/>
        </w:rPr>
        <w:t>входящих в него</w:t>
      </w:r>
      <w:r>
        <w:rPr>
          <w:sz w:val="30"/>
          <w:szCs w:val="30"/>
          <w:rtl w:val="0"/>
        </w:rPr>
        <w:t xml:space="preserve">. </w:t>
      </w:r>
      <w:r>
        <w:rPr>
          <w:sz w:val="30"/>
          <w:szCs w:val="30"/>
          <w:rtl w:val="0"/>
          <w:lang w:val="ru-RU"/>
        </w:rPr>
        <w:t>Такой подход позволяет снизить риск за счет диверсификации и одновременно максимизировать доход инвестора</w:t>
      </w:r>
      <w:r>
        <w:rPr>
          <w:sz w:val="30"/>
          <w:szCs w:val="30"/>
          <w:rtl w:val="0"/>
        </w:rPr>
        <w:t xml:space="preserve">, </w:t>
      </w:r>
      <w:r>
        <w:rPr>
          <w:sz w:val="30"/>
          <w:szCs w:val="30"/>
          <w:rtl w:val="0"/>
          <w:lang w:val="ru-RU"/>
        </w:rPr>
        <w:t>поскольку убытки по одним инвестициям будут компенсированы доходом по другим</w:t>
      </w:r>
      <w:r>
        <w:rPr>
          <w:sz w:val="30"/>
          <w:szCs w:val="30"/>
          <w:rtl w:val="0"/>
        </w:rPr>
        <w:t>.</w:t>
      </w:r>
    </w:p>
    <w:p>
      <w:pPr>
        <w:pStyle w:val="Основной текст 2"/>
        <w:rPr>
          <w:sz w:val="30"/>
          <w:szCs w:val="30"/>
        </w:rPr>
      </w:pPr>
      <w:r>
        <w:rPr>
          <w:sz w:val="30"/>
          <w:szCs w:val="30"/>
          <w:rtl w:val="0"/>
          <w:lang w:val="ru-RU"/>
        </w:rPr>
        <w:t>Ожидаемая доходность портфеля представляет собой суммарную ожидаемую доходность входящих в него ценных бумаг</w:t>
      </w:r>
      <w:r>
        <w:rPr>
          <w:sz w:val="30"/>
          <w:szCs w:val="30"/>
          <w:rtl w:val="0"/>
        </w:rPr>
        <w:t xml:space="preserve">, </w:t>
      </w:r>
      <w:r>
        <w:rPr>
          <w:sz w:val="30"/>
          <w:szCs w:val="30"/>
          <w:rtl w:val="0"/>
          <w:lang w:val="ru-RU"/>
        </w:rPr>
        <w:t>взвешенную с учетом их доли в портфеле</w:t>
      </w:r>
      <w:r>
        <w:rPr>
          <w:sz w:val="30"/>
          <w:szCs w:val="30"/>
          <w:rtl w:val="0"/>
        </w:rPr>
        <w:t>.</w:t>
      </w: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374747</wp:posOffset>
            </wp:positionV>
            <wp:extent cx="2413000" cy="787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Снимок экрана 2023-05-15 в 23.16.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Снимок экрана 2023-05-15 в 23.16.23.png" descr="Снимок экрана 2023-05-15 в 23.16.2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787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2"/>
        <w:rPr>
          <w:sz w:val="30"/>
          <w:szCs w:val="30"/>
        </w:rPr>
      </w:pPr>
    </w:p>
    <w:p>
      <w:pPr>
        <w:pStyle w:val="Основной текст 2"/>
        <w:rPr>
          <w:sz w:val="30"/>
          <w:szCs w:val="30"/>
        </w:rPr>
      </w:pPr>
    </w:p>
    <w:p>
      <w:pPr>
        <w:pStyle w:val="Основной текст 2"/>
        <w:rPr>
          <w:sz w:val="30"/>
          <w:szCs w:val="30"/>
        </w:rPr>
      </w:pPr>
    </w:p>
    <w:p>
      <w:pPr>
        <w:pStyle w:val="Основной текст 2"/>
        <w:rPr>
          <w:sz w:val="30"/>
          <w:szCs w:val="30"/>
        </w:rPr>
      </w:pPr>
    </w:p>
    <w:p>
      <w:pPr>
        <w:pStyle w:val="Основной текст 2"/>
        <w:rPr>
          <w:sz w:val="30"/>
          <w:szCs w:val="30"/>
        </w:rPr>
      </w:pPr>
      <w:r>
        <w:rPr>
          <w:sz w:val="30"/>
          <w:szCs w:val="30"/>
          <w:rtl w:val="0"/>
          <w:lang w:val="ru-RU"/>
        </w:rPr>
        <w:t xml:space="preserve">2) </w:t>
      </w:r>
      <w:r>
        <w:rPr>
          <w:i w:val="1"/>
          <w:iCs w:val="1"/>
          <w:sz w:val="30"/>
          <w:szCs w:val="30"/>
          <w:rtl w:val="0"/>
          <w:lang w:val="ru-RU"/>
        </w:rPr>
        <w:t xml:space="preserve">Дисперсия портфеля </w:t>
      </w:r>
      <w:r>
        <w:rPr>
          <w:sz w:val="30"/>
          <w:szCs w:val="30"/>
          <w:rtl w:val="0"/>
          <w:lang w:val="ru-RU"/>
        </w:rPr>
        <w:t xml:space="preserve">- </w:t>
      </w:r>
      <w:r>
        <w:rPr>
          <w:sz w:val="30"/>
          <w:szCs w:val="30"/>
          <w:rtl w:val="0"/>
          <w:lang w:val="ru-RU"/>
        </w:rPr>
        <w:t>определяет степень риска портфеля</w:t>
      </w:r>
      <w:r>
        <w:rPr>
          <w:sz w:val="30"/>
          <w:szCs w:val="30"/>
          <w:rtl w:val="0"/>
          <w:lang w:val="ru-RU"/>
        </w:rPr>
        <w:t xml:space="preserve">. </w:t>
      </w:r>
      <w:r>
        <w:rPr>
          <w:sz w:val="30"/>
          <w:szCs w:val="30"/>
          <w:rtl w:val="0"/>
          <w:lang w:val="ru-RU"/>
        </w:rPr>
        <w:t>Основная формула для расчета данной дисперсии уделяет внимание взаимосвязи между дисперсией доходности и ковариацией</w:t>
      </w:r>
      <w:r>
        <w:rPr>
          <w:sz w:val="30"/>
          <w:szCs w:val="30"/>
          <w:rtl w:val="0"/>
        </w:rPr>
        <w:t xml:space="preserve">, </w:t>
      </w:r>
      <w:r>
        <w:rPr>
          <w:sz w:val="30"/>
          <w:szCs w:val="30"/>
          <w:rtl w:val="0"/>
          <w:lang w:val="ru-RU"/>
        </w:rPr>
        <w:t>связанной с каждой из ценных бумаг</w:t>
      </w:r>
      <w:r>
        <w:rPr>
          <w:sz w:val="30"/>
          <w:szCs w:val="30"/>
          <w:rtl w:val="0"/>
        </w:rPr>
        <w:t xml:space="preserve">, </w:t>
      </w:r>
      <w:r>
        <w:rPr>
          <w:sz w:val="30"/>
          <w:szCs w:val="30"/>
          <w:rtl w:val="0"/>
          <w:lang w:val="ru-RU"/>
        </w:rPr>
        <w:t>составляющих портфель</w:t>
      </w:r>
      <w:r>
        <w:rPr>
          <w:sz w:val="30"/>
          <w:szCs w:val="30"/>
          <w:rtl w:val="0"/>
        </w:rPr>
        <w:t xml:space="preserve">, </w:t>
      </w:r>
      <w:r>
        <w:rPr>
          <w:sz w:val="30"/>
          <w:szCs w:val="30"/>
          <w:rtl w:val="0"/>
        </w:rPr>
        <w:t>а также процентным соотношением или весом</w:t>
      </w:r>
      <w:r>
        <w:rPr>
          <w:sz w:val="30"/>
          <w:szCs w:val="30"/>
          <w:rtl w:val="0"/>
        </w:rPr>
        <w:t xml:space="preserve">, </w:t>
      </w:r>
      <w:r>
        <w:rPr>
          <w:sz w:val="30"/>
          <w:szCs w:val="30"/>
          <w:rtl w:val="0"/>
          <w:lang w:val="ru-RU"/>
        </w:rPr>
        <w:t>которым каждая ценная бумага представлена в портфеле</w:t>
      </w:r>
      <w:r>
        <w:rPr>
          <w:sz w:val="30"/>
          <w:szCs w:val="30"/>
          <w:rtl w:val="0"/>
        </w:rPr>
        <w:t>.</w:t>
      </w: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576580</wp:posOffset>
            </wp:positionV>
            <wp:extent cx="3632200" cy="67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Снимок экрана 2023-05-15 в 23.15.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Снимок экрана 2023-05-15 в 23.15.54.png" descr="Снимок экрана 2023-05-15 в 23.15.5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2"/>
        <w:rPr>
          <w:sz w:val="30"/>
          <w:szCs w:val="30"/>
        </w:rPr>
      </w:pPr>
    </w:p>
    <w:p>
      <w:pPr>
        <w:pStyle w:val="Основной текст 2"/>
        <w:rPr>
          <w:sz w:val="30"/>
          <w:szCs w:val="30"/>
        </w:rPr>
      </w:pPr>
    </w:p>
    <w:p>
      <w:pPr>
        <w:pStyle w:val="Основной текст 2"/>
        <w:rPr>
          <w:sz w:val="30"/>
          <w:szCs w:val="30"/>
        </w:rPr>
      </w:pPr>
    </w:p>
    <w:p>
      <w:pPr>
        <w:pStyle w:val="Основной текст 2"/>
        <w:rPr>
          <w:sz w:val="30"/>
          <w:szCs w:val="30"/>
        </w:rPr>
      </w:pPr>
    </w:p>
    <w:p>
      <w:pPr>
        <w:pStyle w:val="Основной текст 2"/>
        <w:rPr>
          <w:sz w:val="30"/>
          <w:szCs w:val="30"/>
        </w:rPr>
      </w:pPr>
    </w:p>
    <w:p>
      <w:pPr>
        <w:pStyle w:val="Основной текст 2"/>
        <w:rPr>
          <w:sz w:val="30"/>
          <w:szCs w:val="30"/>
        </w:rPr>
      </w:pPr>
      <w:r>
        <w:rPr>
          <w:sz w:val="30"/>
          <w:szCs w:val="30"/>
          <w:rtl w:val="0"/>
          <w:lang w:val="ru-RU"/>
        </w:rPr>
        <w:t xml:space="preserve">3) </w:t>
      </w:r>
      <w:r>
        <w:rPr>
          <w:i w:val="1"/>
          <w:iCs w:val="1"/>
          <w:sz w:val="30"/>
          <w:szCs w:val="30"/>
          <w:rtl w:val="0"/>
          <w:lang w:val="ru-RU"/>
        </w:rPr>
        <w:t>Коэффициент Шарпа</w:t>
      </w:r>
      <w:r>
        <w:rPr>
          <w:sz w:val="30"/>
          <w:szCs w:val="30"/>
          <w:rtl w:val="0"/>
          <w:lang w:val="ru-RU"/>
        </w:rPr>
        <w:t xml:space="preserve"> - </w:t>
      </w:r>
      <w:r>
        <w:rPr>
          <w:sz w:val="30"/>
          <w:szCs w:val="30"/>
          <w:rtl w:val="0"/>
          <w:lang w:val="ru-RU"/>
        </w:rPr>
        <w:t>это метрика</w:t>
      </w:r>
      <w:r>
        <w:rPr>
          <w:sz w:val="30"/>
          <w:szCs w:val="30"/>
          <w:rtl w:val="0"/>
        </w:rPr>
        <w:t xml:space="preserve">, </w:t>
      </w:r>
      <w:r>
        <w:rPr>
          <w:sz w:val="30"/>
          <w:szCs w:val="30"/>
          <w:rtl w:val="0"/>
          <w:lang w:val="ru-RU"/>
        </w:rPr>
        <w:t>которая помогает оценить</w:t>
      </w:r>
      <w:r>
        <w:rPr>
          <w:sz w:val="30"/>
          <w:szCs w:val="30"/>
          <w:rtl w:val="0"/>
        </w:rPr>
        <w:t xml:space="preserve">, </w:t>
      </w:r>
      <w:r>
        <w:rPr>
          <w:sz w:val="30"/>
          <w:szCs w:val="30"/>
          <w:rtl w:val="0"/>
          <w:lang w:val="ru-RU"/>
        </w:rPr>
        <w:t>насколько эффективно инвестиционный портфель генерирует доходность в соотношении к своей волатильности или риску</w:t>
      </w:r>
      <w:r>
        <w:rPr>
          <w:sz w:val="30"/>
          <w:szCs w:val="30"/>
          <w:rtl w:val="0"/>
        </w:rPr>
        <w:t xml:space="preserve">. </w:t>
      </w:r>
      <w:r>
        <w:rPr>
          <w:sz w:val="30"/>
          <w:szCs w:val="30"/>
          <w:rtl w:val="0"/>
          <w:lang w:val="ru-RU"/>
        </w:rPr>
        <w:t>Чем выше коэффициент Шарпа</w:t>
      </w:r>
      <w:r>
        <w:rPr>
          <w:sz w:val="30"/>
          <w:szCs w:val="30"/>
          <w:rtl w:val="0"/>
        </w:rPr>
        <w:t xml:space="preserve">, </w:t>
      </w:r>
      <w:r>
        <w:rPr>
          <w:sz w:val="30"/>
          <w:szCs w:val="30"/>
          <w:rtl w:val="0"/>
          <w:lang w:val="ru-RU"/>
        </w:rPr>
        <w:t>тем лучше портфель сбалансирован между риском и вознаграждением</w:t>
      </w:r>
      <w:r>
        <w:rPr>
          <w:sz w:val="30"/>
          <w:szCs w:val="30"/>
          <w:rtl w:val="0"/>
        </w:rPr>
        <w:t>.</w:t>
      </w: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-554</wp:posOffset>
            </wp:positionH>
            <wp:positionV relativeFrom="line">
              <wp:posOffset>273782</wp:posOffset>
            </wp:positionV>
            <wp:extent cx="1130300" cy="812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Снимок экрана 2023-05-15 в 23.18.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Снимок экрана 2023-05-15 в 23.18.47.png" descr="Снимок экрана 2023-05-15 в 23.18.47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812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2"/>
        <w:rPr>
          <w:sz w:val="30"/>
          <w:szCs w:val="30"/>
        </w:rPr>
      </w:pPr>
    </w:p>
    <w:p>
      <w:pPr>
        <w:pStyle w:val="Рубрика"/>
        <w:bidi w:val="0"/>
      </w:pPr>
    </w:p>
    <w:p>
      <w:pPr>
        <w:pStyle w:val="Рубрика"/>
        <w:bidi w:val="0"/>
      </w:pPr>
    </w:p>
    <w:p>
      <w:pPr>
        <w:pStyle w:val="Рубрика"/>
        <w:bidi w:val="0"/>
      </w:pPr>
    </w:p>
    <w:p>
      <w:pPr>
        <w:pStyle w:val="Рубрика"/>
        <w:bidi w:val="0"/>
      </w:pPr>
      <w:r>
        <w:rPr>
          <w:rtl w:val="0"/>
          <w:lang w:val="en-US"/>
        </w:rPr>
        <w:t xml:space="preserve">4. </w:t>
      </w:r>
      <w:r>
        <w:rPr>
          <w:rtl w:val="0"/>
        </w:rPr>
        <w:t>Поиск данных</w:t>
      </w:r>
    </w:p>
    <w:p>
      <w:pPr>
        <w:pStyle w:val="Основной текст 2"/>
        <w:bidi w:val="0"/>
        <w:rPr>
          <w:sz w:val="30"/>
          <w:szCs w:val="30"/>
        </w:rPr>
      </w:pPr>
      <w:r>
        <w:tab/>
      </w:r>
      <w:r>
        <w:rPr>
          <w:sz w:val="30"/>
          <w:szCs w:val="30"/>
          <w:rtl w:val="0"/>
          <w:lang w:val="ru-RU"/>
        </w:rPr>
        <w:t xml:space="preserve">Сначала я собирался собрать данные о курсах криптовалют при помощи </w:t>
      </w:r>
      <w:r>
        <w:rPr>
          <w:sz w:val="30"/>
          <w:szCs w:val="30"/>
          <w:rtl w:val="0"/>
          <w:lang w:val="en-US"/>
        </w:rPr>
        <w:t xml:space="preserve">API </w:t>
      </w:r>
      <w:r>
        <w:rPr>
          <w:sz w:val="30"/>
          <w:szCs w:val="30"/>
          <w:rtl w:val="0"/>
          <w:lang w:val="en-US"/>
        </w:rPr>
        <w:t> </w:t>
      </w:r>
      <w:r>
        <w:rPr>
          <w:sz w:val="30"/>
          <w:szCs w:val="30"/>
          <w:rtl w:val="0"/>
          <w:lang w:val="ru-RU"/>
        </w:rPr>
        <w:t>бирж криптовалют</w:t>
      </w:r>
      <w:r>
        <w:rPr>
          <w:sz w:val="30"/>
          <w:szCs w:val="30"/>
          <w:rtl w:val="0"/>
          <w:lang w:val="ru-RU"/>
        </w:rPr>
        <w:t xml:space="preserve">, </w:t>
      </w:r>
      <w:r>
        <w:rPr>
          <w:sz w:val="30"/>
          <w:szCs w:val="30"/>
          <w:rtl w:val="0"/>
          <w:lang w:val="ru-RU"/>
        </w:rPr>
        <w:t xml:space="preserve">однако бесплатные версии </w:t>
      </w:r>
      <w:r>
        <w:rPr>
          <w:sz w:val="30"/>
          <w:szCs w:val="30"/>
          <w:rtl w:val="0"/>
          <w:lang w:val="en-US"/>
        </w:rPr>
        <w:t xml:space="preserve">API </w:t>
      </w:r>
      <w:r>
        <w:rPr>
          <w:sz w:val="30"/>
          <w:szCs w:val="30"/>
          <w:rtl w:val="0"/>
          <w:lang w:val="ru-RU"/>
        </w:rPr>
        <w:t>не предоставляли необходимую историчность данных</w:t>
      </w:r>
      <w:r>
        <w:rPr>
          <w:sz w:val="30"/>
          <w:szCs w:val="30"/>
          <w:rtl w:val="0"/>
          <w:lang w:val="ru-RU"/>
        </w:rPr>
        <w:t xml:space="preserve">, </w:t>
      </w:r>
      <w:r>
        <w:rPr>
          <w:sz w:val="30"/>
          <w:szCs w:val="30"/>
          <w:rtl w:val="0"/>
          <w:lang w:val="ru-RU"/>
        </w:rPr>
        <w:t>поэтому я решил найти готовую информацию о курсах</w:t>
      </w:r>
      <w:r>
        <w:rPr>
          <w:sz w:val="30"/>
          <w:szCs w:val="30"/>
          <w:rtl w:val="0"/>
          <w:lang w:val="ru-RU"/>
        </w:rPr>
        <w:t xml:space="preserve">. </w:t>
      </w:r>
      <w:r>
        <w:rPr>
          <w:sz w:val="30"/>
          <w:szCs w:val="30"/>
          <w:rtl w:val="0"/>
          <w:lang w:val="ru-RU"/>
        </w:rPr>
        <w:t>В итоге я остановился на датасетах отсюда</w:t>
      </w:r>
      <w:r>
        <w:rPr>
          <w:sz w:val="30"/>
          <w:szCs w:val="30"/>
          <w:rtl w:val="0"/>
          <w:lang w:val="en-US"/>
        </w:rPr>
        <w:t xml:space="preserve">: </w:t>
      </w:r>
      <w:r>
        <w:rPr>
          <w:sz w:val="30"/>
          <w:szCs w:val="30"/>
          <w:rtl w:val="0"/>
          <w:lang w:val="en-US"/>
        </w:rPr>
        <w:t>https://www.kaggle.com/datasets/sudalairajkumar/cryptocurrencypricehistory</w:t>
      </w:r>
      <w:r>
        <w:rPr>
          <w:sz w:val="30"/>
          <w:szCs w:val="30"/>
          <w:rtl w:val="0"/>
          <w:lang w:val="ru-RU"/>
        </w:rPr>
        <w:t xml:space="preserve">. </w:t>
      </w:r>
      <w:r>
        <w:rPr>
          <w:sz w:val="30"/>
          <w:szCs w:val="30"/>
          <w:rtl w:val="0"/>
          <w:lang w:val="ru-RU"/>
        </w:rPr>
        <w:t>Небольшая ручная проверка показала</w:t>
      </w:r>
      <w:r>
        <w:rPr>
          <w:sz w:val="30"/>
          <w:szCs w:val="30"/>
          <w:rtl w:val="0"/>
          <w:lang w:val="ru-RU"/>
        </w:rPr>
        <w:t xml:space="preserve">, </w:t>
      </w:r>
      <w:r>
        <w:rPr>
          <w:sz w:val="30"/>
          <w:szCs w:val="30"/>
          <w:rtl w:val="0"/>
          <w:lang w:val="ru-RU"/>
        </w:rPr>
        <w:t>что данные корректны</w:t>
      </w:r>
      <w:r>
        <w:rPr>
          <w:sz w:val="30"/>
          <w:szCs w:val="30"/>
          <w:rtl w:val="0"/>
          <w:lang w:val="ru-RU"/>
        </w:rPr>
        <w:t>.</w:t>
      </w: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294570</wp:posOffset>
            </wp:positionV>
            <wp:extent cx="5727700" cy="277883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31" name="officeArt object" descr="Снимок экрана 2023-05-15 в 22.15.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Снимок экрана 2023-05-15 в 22.15.07.png" descr="Снимок экрана 2023-05-15 в 22.15.07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88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2"/>
        <w:bidi w:val="0"/>
        <w:rPr>
          <w:sz w:val="30"/>
          <w:szCs w:val="30"/>
        </w:rPr>
      </w:pPr>
      <w:r>
        <w:rPr>
          <w:sz w:val="30"/>
          <w:szCs w:val="30"/>
          <w:rtl w:val="0"/>
          <w:lang w:val="ru-RU"/>
        </w:rPr>
        <w:t>Для составления портфеля были выбраны наиболее популярные криптовалюты</w:t>
      </w:r>
      <w:r>
        <w:rPr>
          <w:sz w:val="30"/>
          <w:szCs w:val="30"/>
          <w:rtl w:val="0"/>
          <w:lang w:val="ru-RU"/>
        </w:rPr>
        <w:t xml:space="preserve">, </w:t>
      </w:r>
      <w:r>
        <w:rPr>
          <w:sz w:val="30"/>
          <w:szCs w:val="30"/>
          <w:rtl w:val="0"/>
          <w:lang w:val="ru-RU"/>
        </w:rPr>
        <w:t xml:space="preserve">созданные раньше </w:t>
      </w:r>
      <w:r>
        <w:rPr>
          <w:sz w:val="30"/>
          <w:szCs w:val="30"/>
          <w:rtl w:val="0"/>
          <w:lang w:val="ru-RU"/>
        </w:rPr>
        <w:t xml:space="preserve">2018 </w:t>
      </w:r>
      <w:r>
        <w:rPr>
          <w:sz w:val="30"/>
          <w:szCs w:val="30"/>
          <w:rtl w:val="0"/>
          <w:lang w:val="ru-RU"/>
        </w:rPr>
        <w:t>года</w:t>
      </w:r>
      <w:r>
        <w:rPr>
          <w:sz w:val="30"/>
          <w:szCs w:val="30"/>
          <w:rtl w:val="0"/>
          <w:lang w:val="ru-RU"/>
        </w:rPr>
        <w:t xml:space="preserve">. </w:t>
      </w:r>
      <w:r>
        <w:rPr>
          <w:sz w:val="30"/>
          <w:szCs w:val="30"/>
          <w:rtl w:val="0"/>
          <w:lang w:val="ru-RU"/>
        </w:rPr>
        <w:t>Такой выбор обусловлен тем</w:t>
      </w:r>
      <w:r>
        <w:rPr>
          <w:sz w:val="30"/>
          <w:szCs w:val="30"/>
          <w:rtl w:val="0"/>
          <w:lang w:val="ru-RU"/>
        </w:rPr>
        <w:t xml:space="preserve">, </w:t>
      </w:r>
      <w:r>
        <w:rPr>
          <w:sz w:val="30"/>
          <w:szCs w:val="30"/>
          <w:rtl w:val="0"/>
          <w:lang w:val="ru-RU"/>
        </w:rPr>
        <w:t>что для получения более точной информации об уровне риска и доходности нам необходимо иметь много данных</w:t>
      </w:r>
      <w:r>
        <w:rPr>
          <w:sz w:val="30"/>
          <w:szCs w:val="30"/>
          <w:rtl w:val="0"/>
          <w:lang w:val="ru-RU"/>
        </w:rPr>
        <w:t>.</w:t>
      </w:r>
    </w:p>
    <w:p>
      <w:pPr>
        <w:pStyle w:val="Основной текст 2"/>
        <w:bidi w:val="0"/>
        <w:rPr>
          <w:sz w:val="30"/>
          <w:szCs w:val="30"/>
        </w:rPr>
      </w:pPr>
    </w:p>
    <w:p>
      <w:pPr>
        <w:pStyle w:val="Рубрика"/>
        <w:bidi w:val="0"/>
      </w:pPr>
      <w:r>
        <w:rPr>
          <w:sz w:val="30"/>
          <w:szCs w:val="30"/>
          <w:rtl w:val="0"/>
          <w:lang w:val="ru-RU"/>
        </w:rPr>
        <w:t>5</w:t>
      </w:r>
      <w:r>
        <w:rPr>
          <w:rtl w:val="0"/>
        </w:rPr>
        <w:t>.</w:t>
      </w:r>
      <w:r>
        <w:rPr>
          <w:rtl w:val="0"/>
        </w:rPr>
        <w:t xml:space="preserve"> Составление оптимального портфеля</w:t>
      </w:r>
      <w:r>
        <w:rPr>
          <w:rtl w:val="0"/>
        </w:rPr>
        <w:t>.</w:t>
      </w:r>
    </w:p>
    <w:p>
      <w:pPr>
        <w:pStyle w:val="Основной текст 2"/>
        <w:bidi w:val="0"/>
        <w:rPr>
          <w:sz w:val="30"/>
          <w:szCs w:val="30"/>
        </w:rPr>
      </w:pPr>
      <w:r>
        <w:tab/>
      </w:r>
      <w:r>
        <w:rPr>
          <w:sz w:val="30"/>
          <w:szCs w:val="30"/>
          <w:rtl w:val="0"/>
          <w:lang w:val="ru-RU"/>
        </w:rPr>
        <w:t xml:space="preserve">Для составления оптимального портфеля я воспользовался библиотекой </w:t>
      </w:r>
      <w:r>
        <w:rPr>
          <w:sz w:val="30"/>
          <w:szCs w:val="30"/>
          <w:rtl w:val="0"/>
        </w:rPr>
        <w:t>PyPortfolioOpt</w:t>
      </w:r>
      <w:r>
        <w:rPr>
          <w:sz w:val="30"/>
          <w:szCs w:val="30"/>
          <w:rtl w:val="0"/>
          <w:lang w:val="en-US"/>
        </w:rPr>
        <w:t xml:space="preserve">. </w:t>
      </w:r>
      <w:r>
        <w:rPr>
          <w:sz w:val="30"/>
          <w:szCs w:val="30"/>
          <w:rtl w:val="0"/>
          <w:lang w:val="ru-RU"/>
        </w:rPr>
        <w:t xml:space="preserve">Оптимальный </w:t>
      </w:r>
      <w:r>
        <w:rPr>
          <w:sz w:val="30"/>
          <w:szCs w:val="30"/>
          <w:rtl w:val="0"/>
          <w:lang w:val="ru-RU"/>
        </w:rPr>
        <w:t>(</w:t>
      </w:r>
      <w:r>
        <w:rPr>
          <w:sz w:val="30"/>
          <w:szCs w:val="30"/>
          <w:rtl w:val="0"/>
          <w:lang w:val="ru-RU"/>
        </w:rPr>
        <w:t>с максимальным коэффициентом Шарпа</w:t>
      </w:r>
      <w:r>
        <w:rPr>
          <w:sz w:val="30"/>
          <w:szCs w:val="30"/>
          <w:rtl w:val="0"/>
          <w:lang w:val="ru-RU"/>
        </w:rPr>
        <w:t xml:space="preserve">) </w:t>
      </w:r>
      <w:r>
        <w:rPr>
          <w:sz w:val="30"/>
          <w:szCs w:val="30"/>
          <w:rtl w:val="0"/>
          <w:lang w:val="ru-RU"/>
        </w:rPr>
        <w:t xml:space="preserve">портфель без коротких продаж состоял на </w:t>
      </w:r>
      <w:r>
        <w:rPr>
          <w:sz w:val="30"/>
          <w:szCs w:val="30"/>
          <w:rtl w:val="0"/>
          <w:lang w:val="ru-RU"/>
        </w:rPr>
        <w:t>84</w:t>
      </w:r>
      <w:r>
        <w:rPr>
          <w:sz w:val="30"/>
          <w:szCs w:val="30"/>
          <w:rtl w:val="0"/>
          <w:lang w:val="en-US"/>
        </w:rPr>
        <w:t xml:space="preserve">% </w:t>
      </w:r>
      <w:r>
        <w:rPr>
          <w:sz w:val="30"/>
          <w:szCs w:val="30"/>
          <w:rtl w:val="0"/>
          <w:lang w:val="ru-RU"/>
        </w:rPr>
        <w:t xml:space="preserve">из </w:t>
      </w:r>
      <w:r>
        <w:rPr>
          <w:sz w:val="30"/>
          <w:szCs w:val="30"/>
          <w:rtl w:val="0"/>
          <w:lang w:val="en-US"/>
        </w:rPr>
        <w:t xml:space="preserve">Binance Coin </w:t>
      </w:r>
      <w:r>
        <w:rPr>
          <w:sz w:val="30"/>
          <w:szCs w:val="30"/>
          <w:rtl w:val="0"/>
          <w:lang w:val="ru-RU"/>
        </w:rPr>
        <w:t xml:space="preserve">и на </w:t>
      </w:r>
      <w:r>
        <w:rPr>
          <w:sz w:val="30"/>
          <w:szCs w:val="30"/>
          <w:rtl w:val="0"/>
          <w:lang w:val="ru-RU"/>
        </w:rPr>
        <w:t>16</w:t>
      </w:r>
      <w:r>
        <w:rPr>
          <w:sz w:val="30"/>
          <w:szCs w:val="30"/>
          <w:rtl w:val="0"/>
          <w:lang w:val="en-US"/>
        </w:rPr>
        <w:t xml:space="preserve">% </w:t>
      </w:r>
      <w:r>
        <w:rPr>
          <w:sz w:val="30"/>
          <w:szCs w:val="30"/>
          <w:rtl w:val="0"/>
          <w:lang w:val="ru-RU"/>
        </w:rPr>
        <w:t xml:space="preserve">из </w:t>
      </w:r>
      <w:r>
        <w:rPr>
          <w:sz w:val="30"/>
          <w:szCs w:val="30"/>
          <w:rtl w:val="0"/>
          <w:lang w:val="en-US"/>
        </w:rPr>
        <w:t xml:space="preserve">Cardano </w:t>
      </w:r>
      <w:r>
        <w:rPr>
          <w:sz w:val="30"/>
          <w:szCs w:val="30"/>
          <w:rtl w:val="0"/>
          <w:lang w:val="ru-RU"/>
        </w:rPr>
        <w:t>имел следующие параметры</w:t>
      </w:r>
      <w:r>
        <w:rPr>
          <w:sz w:val="30"/>
          <w:szCs w:val="30"/>
          <w:rtl w:val="0"/>
          <w:lang w:val="en-US"/>
        </w:rPr>
        <w:t>:</w:t>
      </w:r>
    </w:p>
    <w:p>
      <w:pPr>
        <w:pStyle w:val="Основной текст 2"/>
        <w:bidi w:val="0"/>
        <w:rPr>
          <w:sz w:val="30"/>
          <w:szCs w:val="30"/>
        </w:rPr>
      </w:pPr>
      <w:r>
        <w:rPr>
          <w:sz w:val="30"/>
          <w:szCs w:val="30"/>
          <w:rtl w:val="0"/>
          <w:lang w:val="ru-RU"/>
        </w:rPr>
        <w:t>Доходность</w:t>
      </w:r>
      <w:r>
        <w:rPr>
          <w:sz w:val="30"/>
          <w:szCs w:val="30"/>
          <w:rtl w:val="0"/>
          <w:lang w:val="en-US"/>
        </w:rPr>
        <w:t>: 152%</w:t>
      </w:r>
    </w:p>
    <w:p>
      <w:pPr>
        <w:pStyle w:val="Основной текст 2"/>
        <w:bidi w:val="0"/>
        <w:rPr>
          <w:sz w:val="30"/>
          <w:szCs w:val="30"/>
        </w:rPr>
      </w:pPr>
      <w:r>
        <w:rPr>
          <w:sz w:val="30"/>
          <w:szCs w:val="30"/>
          <w:rtl w:val="0"/>
          <w:lang w:val="ru-RU"/>
        </w:rPr>
        <w:t>Волатильность</w:t>
      </w:r>
      <w:r>
        <w:rPr>
          <w:sz w:val="30"/>
          <w:szCs w:val="30"/>
          <w:rtl w:val="0"/>
          <w:lang w:val="en-US"/>
        </w:rPr>
        <w:t xml:space="preserve">: </w:t>
      </w:r>
      <w:r>
        <w:rPr>
          <w:sz w:val="30"/>
          <w:szCs w:val="30"/>
          <w:rtl w:val="0"/>
          <w:lang w:val="ru-RU"/>
        </w:rPr>
        <w:t>100.9</w:t>
      </w:r>
      <w:r>
        <w:rPr>
          <w:sz w:val="30"/>
          <w:szCs w:val="30"/>
          <w:rtl w:val="0"/>
          <w:lang w:val="en-US"/>
        </w:rPr>
        <w:t>%</w:t>
      </w:r>
    </w:p>
    <w:p>
      <w:pPr>
        <w:pStyle w:val="Основной текст 2"/>
        <w:bidi w:val="0"/>
        <w:rPr>
          <w:sz w:val="30"/>
          <w:szCs w:val="30"/>
        </w:rPr>
      </w:pPr>
      <w:r>
        <w:rPr>
          <w:sz w:val="30"/>
          <w:szCs w:val="30"/>
          <w:rtl w:val="0"/>
          <w:lang w:val="ru-RU"/>
        </w:rPr>
        <w:t>Коэффициент Шарпа</w:t>
      </w:r>
      <w:r>
        <w:rPr>
          <w:sz w:val="30"/>
          <w:szCs w:val="30"/>
          <w:rtl w:val="0"/>
          <w:lang w:val="en-US"/>
        </w:rPr>
        <w:t>: 1.49</w:t>
      </w: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436824</wp:posOffset>
            </wp:positionV>
            <wp:extent cx="5727700" cy="403865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9"/>
                <wp:lineTo x="0" y="21629"/>
                <wp:lineTo x="0" y="0"/>
              </wp:wrapPolygon>
            </wp:wrapThrough>
            <wp:docPr id="1073741832" name="officeArt object" descr="Снимок экрана 2023-05-15 в 22.43.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Снимок экрана 2023-05-15 в 22.43.45.png" descr="Снимок экрана 2023-05-15 в 22.43.45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386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2"/>
        <w:bidi w:val="0"/>
      </w:pPr>
    </w:p>
    <w:p>
      <w:pPr>
        <w:pStyle w:val="Основной текст 2"/>
        <w:bidi w:val="0"/>
      </w:pPr>
      <w:r>
        <w:rPr>
          <w:sz w:val="30"/>
          <w:szCs w:val="30"/>
          <w:rtl w:val="0"/>
          <w:lang w:val="ru-RU"/>
        </w:rPr>
        <w:t>Такая волатильность не позволяет сравнить криптовалютный портфель с традиционными</w:t>
      </w:r>
      <w:r>
        <w:rPr>
          <w:sz w:val="30"/>
          <w:szCs w:val="30"/>
          <w:rtl w:val="0"/>
          <w:lang w:val="ru-RU"/>
        </w:rPr>
        <w:t xml:space="preserve">, </w:t>
      </w:r>
      <w:r>
        <w:rPr>
          <w:sz w:val="30"/>
          <w:szCs w:val="30"/>
          <w:rtl w:val="0"/>
          <w:lang w:val="ru-RU"/>
        </w:rPr>
        <w:t xml:space="preserve">поэтому я добавил </w:t>
      </w:r>
      <w:r>
        <w:rPr>
          <w:sz w:val="30"/>
          <w:szCs w:val="30"/>
          <w:rtl w:val="0"/>
          <w:lang w:val="en-US"/>
        </w:rPr>
        <w:t xml:space="preserve">USDCoin </w:t>
      </w:r>
      <w:r>
        <w:rPr>
          <w:sz w:val="30"/>
          <w:szCs w:val="30"/>
          <w:rtl w:val="0"/>
          <w:lang w:val="ru-RU"/>
        </w:rPr>
        <w:t xml:space="preserve">в качестве безрискового актива и ограничил максимальный допустимый уровень риска </w:t>
      </w:r>
      <w:r>
        <w:rPr>
          <w:sz w:val="30"/>
          <w:szCs w:val="30"/>
          <w:rtl w:val="0"/>
          <w:lang w:val="ru-RU"/>
        </w:rPr>
        <w:t>10-</w:t>
      </w:r>
      <w:r>
        <w:rPr>
          <w:sz w:val="30"/>
          <w:szCs w:val="30"/>
          <w:rtl w:val="0"/>
          <w:lang w:val="ru-RU"/>
        </w:rPr>
        <w:t>ю процентами</w:t>
      </w:r>
      <w:r>
        <w:rPr>
          <w:sz w:val="30"/>
          <w:szCs w:val="30"/>
          <w:rtl w:val="0"/>
          <w:lang w:val="ru-RU"/>
        </w:rPr>
        <w:t xml:space="preserve">. </w:t>
      </w:r>
      <w:r>
        <w:rPr>
          <w:sz w:val="30"/>
          <w:szCs w:val="30"/>
          <w:rtl w:val="0"/>
          <w:lang w:val="ru-RU"/>
        </w:rPr>
        <w:t>Получились следующие портфели</w:t>
      </w:r>
      <w:r>
        <w:rPr>
          <w:sz w:val="30"/>
          <w:szCs w:val="30"/>
          <w:rtl w:val="0"/>
          <w:lang w:val="en-US"/>
        </w:rPr>
        <w:t>: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233679</wp:posOffset>
            </wp:positionV>
            <wp:extent cx="5727700" cy="401843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8"/>
                <wp:lineTo x="0" y="21618"/>
                <wp:lineTo x="0" y="0"/>
              </wp:wrapPolygon>
            </wp:wrapThrough>
            <wp:docPr id="1073741833" name="officeArt object" descr="Снимок экрана 2023-05-15 в 22.46.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Снимок экрана 2023-05-15 в 22.46.50.png" descr="Снимок экрана 2023-05-15 в 22.46.50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184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2"/>
        <w:rPr>
          <w:sz w:val="30"/>
          <w:szCs w:val="30"/>
        </w:rPr>
      </w:pPr>
      <w:r>
        <w:rPr>
          <w:sz w:val="30"/>
          <w:szCs w:val="30"/>
          <w:rtl w:val="0"/>
          <w:lang w:val="ru-RU"/>
        </w:rPr>
        <w:t>Параметры оптимального портфеля с заданными условиями</w:t>
      </w:r>
      <w:r>
        <w:rPr>
          <w:sz w:val="30"/>
          <w:szCs w:val="30"/>
          <w:rtl w:val="0"/>
          <w:lang w:val="en-US"/>
        </w:rPr>
        <w:t xml:space="preserve">: </w:t>
      </w:r>
    </w:p>
    <w:p>
      <w:pPr>
        <w:pStyle w:val="Основной текст 2"/>
        <w:bidi w:val="0"/>
        <w:rPr>
          <w:sz w:val="30"/>
          <w:szCs w:val="30"/>
        </w:rPr>
      </w:pPr>
      <w:r>
        <w:rPr>
          <w:sz w:val="30"/>
          <w:szCs w:val="30"/>
          <w:rtl w:val="0"/>
          <w:lang w:val="ru-RU"/>
        </w:rPr>
        <w:t>Доходность</w:t>
      </w:r>
      <w:r>
        <w:rPr>
          <w:sz w:val="30"/>
          <w:szCs w:val="30"/>
          <w:rtl w:val="0"/>
          <w:lang w:val="en-US"/>
        </w:rPr>
        <w:t xml:space="preserve">: </w:t>
      </w:r>
      <w:r>
        <w:rPr>
          <w:sz w:val="30"/>
          <w:szCs w:val="30"/>
          <w:rtl w:val="0"/>
        </w:rPr>
        <w:t>11.6</w:t>
      </w:r>
      <w:r>
        <w:rPr>
          <w:sz w:val="30"/>
          <w:szCs w:val="30"/>
          <w:rtl w:val="0"/>
          <w:lang w:val="en-US"/>
        </w:rPr>
        <w:t>%</w:t>
      </w:r>
    </w:p>
    <w:p>
      <w:pPr>
        <w:pStyle w:val="Основной текст 2"/>
        <w:bidi w:val="0"/>
        <w:rPr>
          <w:sz w:val="30"/>
          <w:szCs w:val="30"/>
        </w:rPr>
      </w:pPr>
      <w:r>
        <w:rPr>
          <w:sz w:val="30"/>
          <w:szCs w:val="30"/>
          <w:rtl w:val="0"/>
          <w:lang w:val="ru-RU"/>
        </w:rPr>
        <w:t>Волатильность</w:t>
      </w:r>
      <w:r>
        <w:rPr>
          <w:sz w:val="30"/>
          <w:szCs w:val="30"/>
          <w:rtl w:val="0"/>
          <w:lang w:val="en-US"/>
        </w:rPr>
        <w:t xml:space="preserve">: </w:t>
      </w:r>
      <w:r>
        <w:rPr>
          <w:sz w:val="30"/>
          <w:szCs w:val="30"/>
          <w:rtl w:val="0"/>
        </w:rPr>
        <w:t>10.0</w:t>
      </w:r>
      <w:r>
        <w:rPr>
          <w:sz w:val="30"/>
          <w:szCs w:val="30"/>
          <w:rtl w:val="0"/>
          <w:lang w:val="en-US"/>
        </w:rPr>
        <w:t>%</w:t>
      </w:r>
    </w:p>
    <w:p>
      <w:pPr>
        <w:pStyle w:val="Основной текст 2"/>
        <w:bidi w:val="0"/>
        <w:rPr>
          <w:sz w:val="30"/>
          <w:szCs w:val="30"/>
        </w:rPr>
      </w:pPr>
      <w:r>
        <w:rPr>
          <w:sz w:val="30"/>
          <w:szCs w:val="30"/>
          <w:rtl w:val="0"/>
          <w:lang w:val="ru-RU"/>
        </w:rPr>
        <w:t>Коэффициент Шарпа</w:t>
      </w:r>
      <w:r>
        <w:rPr>
          <w:sz w:val="30"/>
          <w:szCs w:val="30"/>
          <w:rtl w:val="0"/>
          <w:lang w:val="en-US"/>
        </w:rPr>
        <w:t xml:space="preserve">: </w:t>
      </w:r>
      <w:r>
        <w:rPr>
          <w:sz w:val="30"/>
          <w:szCs w:val="30"/>
          <w:rtl w:val="0"/>
        </w:rPr>
        <w:t>0.96</w:t>
      </w:r>
    </w:p>
    <w:p>
      <w:pPr>
        <w:pStyle w:val="Основной текст 2"/>
        <w:bidi w:val="0"/>
        <w:rPr>
          <w:sz w:val="30"/>
          <w:szCs w:val="30"/>
        </w:rPr>
      </w:pPr>
      <w:r>
        <w:rPr>
          <w:sz w:val="30"/>
          <w:szCs w:val="30"/>
          <w:rtl w:val="0"/>
          <w:lang w:val="ru-RU"/>
        </w:rPr>
        <w:t xml:space="preserve">Сам портфель состоит на </w:t>
      </w:r>
      <w:r>
        <w:rPr>
          <w:sz w:val="30"/>
          <w:szCs w:val="30"/>
          <w:rtl w:val="0"/>
          <w:lang w:val="ru-RU"/>
        </w:rPr>
        <w:t>2.5</w:t>
      </w:r>
      <w:r>
        <w:rPr>
          <w:sz w:val="30"/>
          <w:szCs w:val="30"/>
          <w:rtl w:val="0"/>
          <w:lang w:val="en-US"/>
        </w:rPr>
        <w:t xml:space="preserve">% </w:t>
      </w:r>
      <w:r>
        <w:rPr>
          <w:sz w:val="30"/>
          <w:szCs w:val="30"/>
          <w:rtl w:val="0"/>
          <w:lang w:val="ru-RU"/>
        </w:rPr>
        <w:t xml:space="preserve">из </w:t>
      </w:r>
      <w:r>
        <w:rPr>
          <w:sz w:val="30"/>
          <w:szCs w:val="30"/>
          <w:rtl w:val="0"/>
          <w:lang w:val="en-US"/>
        </w:rPr>
        <w:t>Cardano</w:t>
      </w:r>
      <w:r>
        <w:rPr>
          <w:sz w:val="30"/>
          <w:szCs w:val="30"/>
          <w:rtl w:val="0"/>
          <w:lang w:val="ru-RU"/>
        </w:rPr>
        <w:t xml:space="preserve">, </w:t>
      </w:r>
      <w:r>
        <w:rPr>
          <w:sz w:val="30"/>
          <w:szCs w:val="30"/>
          <w:rtl w:val="0"/>
          <w:lang w:val="ru-RU"/>
        </w:rPr>
        <w:t xml:space="preserve">на </w:t>
      </w:r>
      <w:r>
        <w:rPr>
          <w:sz w:val="30"/>
          <w:szCs w:val="30"/>
          <w:rtl w:val="0"/>
          <w:lang w:val="en-US"/>
        </w:rPr>
        <w:t xml:space="preserve">6.5% </w:t>
      </w:r>
      <w:r>
        <w:rPr>
          <w:sz w:val="30"/>
          <w:szCs w:val="30"/>
          <w:rtl w:val="0"/>
          <w:lang w:val="ru-RU"/>
        </w:rPr>
        <w:t xml:space="preserve">из </w:t>
      </w:r>
      <w:r>
        <w:rPr>
          <w:sz w:val="30"/>
          <w:szCs w:val="30"/>
          <w:rtl w:val="0"/>
          <w:lang w:val="en-US"/>
        </w:rPr>
        <w:t xml:space="preserve">Binance Coin </w:t>
      </w:r>
      <w:r>
        <w:rPr>
          <w:sz w:val="30"/>
          <w:szCs w:val="30"/>
          <w:rtl w:val="0"/>
          <w:lang w:val="ru-RU"/>
        </w:rPr>
        <w:t xml:space="preserve">и на </w:t>
      </w:r>
      <w:r>
        <w:rPr>
          <w:sz w:val="30"/>
          <w:szCs w:val="30"/>
          <w:rtl w:val="0"/>
          <w:lang w:val="ru-RU"/>
        </w:rPr>
        <w:t>91</w:t>
      </w:r>
      <w:r>
        <w:rPr>
          <w:sz w:val="30"/>
          <w:szCs w:val="30"/>
          <w:rtl w:val="0"/>
          <w:lang w:val="en-US"/>
        </w:rPr>
        <w:t>%</w:t>
      </w:r>
      <w:r>
        <w:rPr>
          <w:sz w:val="30"/>
          <w:szCs w:val="30"/>
          <w:rtl w:val="0"/>
          <w:lang w:val="ru-RU"/>
        </w:rPr>
        <w:t xml:space="preserve"> из </w:t>
      </w:r>
      <w:r>
        <w:rPr>
          <w:sz w:val="30"/>
          <w:szCs w:val="30"/>
          <w:rtl w:val="0"/>
          <w:lang w:val="en-US"/>
        </w:rPr>
        <w:t>USDCoin</w:t>
      </w:r>
      <w:r>
        <w:rPr>
          <w:sz w:val="30"/>
          <w:szCs w:val="30"/>
          <w:rtl w:val="0"/>
          <w:lang w:val="ru-RU"/>
        </w:rPr>
        <w:t>.</w:t>
      </w:r>
    </w:p>
    <w:p>
      <w:pPr>
        <w:pStyle w:val="Основной текст 2"/>
        <w:bidi w:val="0"/>
        <w:rPr>
          <w:sz w:val="30"/>
          <w:szCs w:val="30"/>
        </w:rPr>
      </w:pPr>
      <w:r>
        <w:rPr>
          <w:sz w:val="30"/>
          <w:szCs w:val="30"/>
          <w:rtl w:val="0"/>
          <w:lang w:val="ru-RU"/>
        </w:rPr>
        <w:t>Можно видеть</w:t>
      </w:r>
      <w:r>
        <w:rPr>
          <w:sz w:val="30"/>
          <w:szCs w:val="30"/>
          <w:rtl w:val="0"/>
          <w:lang w:val="ru-RU"/>
        </w:rPr>
        <w:t xml:space="preserve">, </w:t>
      </w:r>
      <w:r>
        <w:rPr>
          <w:sz w:val="30"/>
          <w:szCs w:val="30"/>
          <w:rtl w:val="0"/>
          <w:lang w:val="ru-RU"/>
        </w:rPr>
        <w:t xml:space="preserve">что зависимость доходности от уровня риска близка к </w:t>
      </w:r>
      <w:r>
        <w:rPr>
          <w:sz w:val="30"/>
          <w:szCs w:val="30"/>
          <w:rtl w:val="0"/>
          <w:lang w:val="ru-RU"/>
        </w:rPr>
        <w:t>1</w:t>
      </w:r>
      <w:r>
        <w:rPr>
          <w:sz w:val="30"/>
          <w:szCs w:val="30"/>
          <w:rtl w:val="0"/>
          <w:lang w:val="en-US"/>
        </w:rPr>
        <w:t>:1</w:t>
      </w:r>
      <w:r>
        <w:rPr>
          <w:sz w:val="30"/>
          <w:szCs w:val="30"/>
          <w:rtl w:val="0"/>
          <w:lang w:val="ru-RU"/>
        </w:rPr>
        <w:t>.</w:t>
      </w:r>
    </w:p>
    <w:p>
      <w:pPr>
        <w:pStyle w:val="Основной текст 2"/>
        <w:bidi w:val="0"/>
      </w:pPr>
      <w:r>
        <w:rPr>
          <w:sz w:val="30"/>
          <w:szCs w:val="30"/>
          <w:rtl w:val="0"/>
          <w:lang w:val="ru-RU"/>
        </w:rPr>
        <w:t>Полученный коэффициент Шарпа близок к единице</w:t>
      </w:r>
      <w:r>
        <w:rPr>
          <w:sz w:val="30"/>
          <w:szCs w:val="30"/>
          <w:rtl w:val="0"/>
          <w:lang w:val="ru-RU"/>
        </w:rPr>
        <w:t xml:space="preserve">, </w:t>
      </w:r>
      <w:r>
        <w:rPr>
          <w:sz w:val="30"/>
          <w:szCs w:val="30"/>
          <w:rtl w:val="0"/>
          <w:lang w:val="ru-RU"/>
        </w:rPr>
        <w:t xml:space="preserve">что считается приемлемым для инвестирования </w:t>
      </w:r>
      <w:r>
        <w:rPr>
          <w:sz w:val="30"/>
          <w:szCs w:val="30"/>
          <w:rtl w:val="0"/>
          <w:lang w:val="ru-RU"/>
        </w:rPr>
        <w:t>(</w:t>
      </w:r>
      <w:r>
        <w:rPr>
          <w:sz w:val="30"/>
          <w:szCs w:val="30"/>
          <w:rtl w:val="0"/>
          <w:lang w:val="en-US"/>
        </w:rPr>
        <w:t>https://www.investopedia.com/ask/answers/010815/what-good-sharpe-ratio.asp</w:t>
      </w:r>
      <w:r>
        <w:rPr>
          <w:sz w:val="30"/>
          <w:szCs w:val="30"/>
          <w:rtl w:val="0"/>
          <w:lang w:val="ru-RU"/>
        </w:rPr>
        <w:t xml:space="preserve">). </w:t>
      </w:r>
      <w:r>
        <w:rPr>
          <w:sz w:val="30"/>
          <w:szCs w:val="30"/>
          <w:rtl w:val="0"/>
          <w:lang w:val="ru-RU"/>
        </w:rPr>
        <w:t>К сожалению в открытом доступе нет информации о коэффициенте Шарпа известных фондов</w:t>
      </w:r>
      <w:r>
        <w:rPr>
          <w:sz w:val="30"/>
          <w:szCs w:val="30"/>
          <w:rtl w:val="0"/>
          <w:lang w:val="ru-RU"/>
        </w:rPr>
        <w:t xml:space="preserve">, </w:t>
      </w:r>
      <w:r>
        <w:rPr>
          <w:sz w:val="30"/>
          <w:szCs w:val="30"/>
          <w:rtl w:val="0"/>
          <w:lang w:val="ru-RU"/>
        </w:rPr>
        <w:t>поэтому более наглядно сравнить результаты не получится</w:t>
      </w:r>
      <w:r>
        <w:rPr>
          <w:sz w:val="30"/>
          <w:szCs w:val="30"/>
          <w:rtl w:val="0"/>
          <w:lang w:val="ru-RU"/>
        </w:rPr>
        <w:t>.</w:t>
      </w:r>
    </w:p>
    <w:p>
      <w:pPr>
        <w:pStyle w:val="Основной текст 2"/>
        <w:bidi w:val="0"/>
      </w:pPr>
    </w:p>
    <w:p>
      <w:pPr>
        <w:pStyle w:val="Рубрика"/>
        <w:bidi w:val="0"/>
      </w:pPr>
      <w:r>
        <w:rPr>
          <w:rtl w:val="0"/>
          <w:lang w:val="en-US"/>
        </w:rPr>
        <w:t xml:space="preserve">6. </w:t>
      </w:r>
      <w:r>
        <w:rPr>
          <w:rtl w:val="0"/>
        </w:rPr>
        <w:t>Тестирование портфелей</w:t>
      </w:r>
    </w:p>
    <w:p>
      <w:pPr>
        <w:pStyle w:val="Основной текст 2"/>
        <w:bidi w:val="0"/>
      </w:pPr>
      <w:r>
        <w:tab/>
      </w:r>
      <w:r>
        <w:rPr>
          <w:sz w:val="30"/>
          <w:szCs w:val="30"/>
          <w:rtl w:val="0"/>
          <w:lang w:val="ru-RU"/>
        </w:rPr>
        <w:t xml:space="preserve">С момента конца исторических данных до текущего дня </w:t>
      </w:r>
      <w:r>
        <w:rPr>
          <w:sz w:val="30"/>
          <w:szCs w:val="30"/>
          <w:rtl w:val="0"/>
          <w:lang w:val="ru-RU"/>
        </w:rPr>
        <w:t xml:space="preserve">(02.07.2021 - 16.05.2023) </w:t>
      </w:r>
      <w:r>
        <w:rPr>
          <w:sz w:val="30"/>
          <w:szCs w:val="30"/>
          <w:rtl w:val="0"/>
          <w:lang w:val="ru-RU"/>
        </w:rPr>
        <w:t xml:space="preserve">курс </w:t>
      </w:r>
      <w:r>
        <w:rPr>
          <w:sz w:val="30"/>
          <w:szCs w:val="30"/>
          <w:rtl w:val="0"/>
          <w:lang w:val="en-US"/>
        </w:rPr>
        <w:t xml:space="preserve">Binance Coin </w:t>
      </w:r>
      <w:r>
        <w:rPr>
          <w:sz w:val="30"/>
          <w:szCs w:val="30"/>
          <w:rtl w:val="0"/>
          <w:lang w:val="ru-RU"/>
        </w:rPr>
        <w:t xml:space="preserve">вырос с </w:t>
      </w:r>
      <w:r>
        <w:rPr>
          <w:sz w:val="30"/>
          <w:szCs w:val="30"/>
          <w:rtl w:val="0"/>
          <w:lang w:val="ru-RU"/>
        </w:rPr>
        <w:t xml:space="preserve">21825 </w:t>
      </w:r>
      <w:r>
        <w:rPr>
          <w:sz w:val="30"/>
          <w:szCs w:val="30"/>
          <w:rtl w:val="0"/>
          <w:lang w:val="ru-RU"/>
        </w:rPr>
        <w:t xml:space="preserve">рублей до </w:t>
      </w:r>
      <w:r>
        <w:rPr>
          <w:sz w:val="30"/>
          <w:szCs w:val="30"/>
          <w:rtl w:val="0"/>
          <w:lang w:val="ru-RU"/>
        </w:rPr>
        <w:t xml:space="preserve">25120, </w:t>
      </w:r>
      <w:r>
        <w:rPr>
          <w:sz w:val="30"/>
          <w:szCs w:val="30"/>
          <w:rtl w:val="0"/>
          <w:lang w:val="ru-RU"/>
        </w:rPr>
        <w:t xml:space="preserve">курс </w:t>
      </w:r>
      <w:r>
        <w:rPr>
          <w:sz w:val="30"/>
          <w:szCs w:val="30"/>
          <w:rtl w:val="0"/>
          <w:lang w:val="en-US"/>
        </w:rPr>
        <w:t xml:space="preserve">Cardano </w:t>
      </w:r>
      <w:r>
        <w:rPr>
          <w:sz w:val="30"/>
          <w:szCs w:val="30"/>
          <w:rtl w:val="0"/>
          <w:lang w:val="ru-RU"/>
        </w:rPr>
        <w:t xml:space="preserve">упал со </w:t>
      </w:r>
      <w:r>
        <w:rPr>
          <w:sz w:val="30"/>
          <w:szCs w:val="30"/>
          <w:rtl w:val="0"/>
          <w:lang w:val="en-US"/>
        </w:rPr>
        <w:t xml:space="preserve">102 </w:t>
      </w:r>
      <w:r>
        <w:rPr>
          <w:sz w:val="30"/>
          <w:szCs w:val="30"/>
          <w:rtl w:val="0"/>
          <w:lang w:val="ru-RU"/>
        </w:rPr>
        <w:t xml:space="preserve">рублей до </w:t>
      </w:r>
      <w:r>
        <w:rPr>
          <w:sz w:val="30"/>
          <w:szCs w:val="30"/>
          <w:rtl w:val="0"/>
          <w:lang w:val="ru-RU"/>
        </w:rPr>
        <w:t xml:space="preserve">29.5. </w:t>
      </w:r>
      <w:r>
        <w:rPr>
          <w:sz w:val="30"/>
          <w:szCs w:val="30"/>
          <w:rtl w:val="0"/>
          <w:lang w:val="ru-RU"/>
        </w:rPr>
        <w:t xml:space="preserve">В следствии этого портфель с максимальным коэффициентом Шарпа показал прирост </w:t>
      </w:r>
      <w:r>
        <w:rPr>
          <w:sz w:val="30"/>
          <w:szCs w:val="30"/>
          <w:rtl w:val="0"/>
          <w:lang w:val="ru-RU"/>
        </w:rPr>
        <w:t>1.3</w:t>
      </w:r>
      <w:r>
        <w:rPr>
          <w:sz w:val="30"/>
          <w:szCs w:val="30"/>
          <w:rtl w:val="0"/>
          <w:lang w:val="en-US"/>
        </w:rPr>
        <w:t>%</w:t>
      </w:r>
      <w:r>
        <w:rPr>
          <w:sz w:val="30"/>
          <w:szCs w:val="30"/>
          <w:rtl w:val="0"/>
          <w:lang w:val="ru-RU"/>
        </w:rPr>
        <w:t xml:space="preserve">, </w:t>
      </w:r>
      <w:r>
        <w:rPr>
          <w:sz w:val="30"/>
          <w:szCs w:val="30"/>
          <w:rtl w:val="0"/>
          <w:lang w:val="ru-RU"/>
        </w:rPr>
        <w:t xml:space="preserve">портфель с ограничением риска упал на </w:t>
      </w:r>
      <w:r>
        <w:rPr>
          <w:sz w:val="30"/>
          <w:szCs w:val="30"/>
          <w:rtl w:val="0"/>
          <w:lang w:val="ru-RU"/>
        </w:rPr>
        <w:t>0.8</w:t>
      </w:r>
      <w:r>
        <w:rPr>
          <w:sz w:val="30"/>
          <w:szCs w:val="30"/>
          <w:rtl w:val="0"/>
          <w:lang w:val="en-US"/>
        </w:rPr>
        <w:t>%</w:t>
      </w:r>
      <w:r>
        <w:rPr>
          <w:sz w:val="30"/>
          <w:szCs w:val="30"/>
          <w:rtl w:val="0"/>
          <w:lang w:val="ru-RU"/>
        </w:rPr>
        <w:t xml:space="preserve"> Ожидаемая доходность в обоих случаях оказалась ниже предполагаемой</w:t>
      </w:r>
      <w:r>
        <w:rPr>
          <w:sz w:val="30"/>
          <w:szCs w:val="30"/>
          <w:rtl w:val="0"/>
          <w:lang w:val="ru-RU"/>
        </w:rPr>
        <w:t xml:space="preserve">. </w:t>
      </w:r>
      <w:r>
        <w:rPr>
          <w:sz w:val="30"/>
          <w:szCs w:val="30"/>
          <w:rtl w:val="0"/>
          <w:lang w:val="ru-RU"/>
        </w:rPr>
        <w:t xml:space="preserve">Для сравнения индекс мосбиржи за это время упал на </w:t>
      </w:r>
      <w:r>
        <w:rPr>
          <w:sz w:val="30"/>
          <w:szCs w:val="30"/>
          <w:rtl w:val="0"/>
          <w:lang w:val="ru-RU"/>
        </w:rPr>
        <w:t>32</w:t>
      </w:r>
      <w:r>
        <w:rPr>
          <w:sz w:val="30"/>
          <w:szCs w:val="30"/>
          <w:rtl w:val="0"/>
          <w:lang w:val="en-US"/>
        </w:rPr>
        <w:t xml:space="preserve">%, </w:t>
      </w:r>
      <w:r>
        <w:rPr>
          <w:sz w:val="30"/>
          <w:szCs w:val="30"/>
          <w:rtl w:val="0"/>
          <w:lang w:val="ru-RU"/>
        </w:rPr>
        <w:t xml:space="preserve">индекс </w:t>
      </w:r>
      <w:r>
        <w:rPr>
          <w:sz w:val="30"/>
          <w:szCs w:val="30"/>
          <w:rtl w:val="0"/>
          <w:lang w:val="en-US"/>
        </w:rPr>
        <w:t xml:space="preserve">NASDAQ </w:t>
      </w:r>
      <w:r>
        <w:rPr>
          <w:sz w:val="30"/>
          <w:szCs w:val="30"/>
          <w:rtl w:val="0"/>
          <w:lang w:val="ru-RU"/>
        </w:rPr>
        <w:t xml:space="preserve">упал на </w:t>
      </w:r>
      <w:r>
        <w:rPr>
          <w:sz w:val="30"/>
          <w:szCs w:val="30"/>
          <w:rtl w:val="0"/>
          <w:lang w:val="ru-RU"/>
        </w:rPr>
        <w:t>15.5</w:t>
      </w:r>
      <w:r>
        <w:rPr>
          <w:sz w:val="30"/>
          <w:szCs w:val="30"/>
          <w:rtl w:val="0"/>
          <w:lang w:val="en-US"/>
        </w:rPr>
        <w:t>%.</w:t>
      </w:r>
    </w:p>
    <w:p>
      <w:pPr>
        <w:pStyle w:val="Основной текст 2"/>
        <w:bidi w:val="0"/>
      </w:pPr>
    </w:p>
    <w:p>
      <w:pPr>
        <w:pStyle w:val="Рубрика"/>
        <w:bidi w:val="0"/>
      </w:pPr>
      <w:r>
        <w:rPr>
          <w:rtl w:val="0"/>
        </w:rPr>
        <w:t xml:space="preserve">7. </w:t>
      </w:r>
      <w:r>
        <w:rPr>
          <w:rtl w:val="0"/>
        </w:rPr>
        <w:t>Итоги</w:t>
      </w:r>
    </w:p>
    <w:p>
      <w:pPr>
        <w:pStyle w:val="Основной текст 2"/>
        <w:bidi w:val="0"/>
      </w:pPr>
      <w:r>
        <w:tab/>
      </w:r>
      <w:r>
        <w:rPr>
          <w:sz w:val="30"/>
          <w:szCs w:val="30"/>
          <w:rtl w:val="0"/>
          <w:lang w:val="ru-RU"/>
        </w:rPr>
        <w:t>Портфель из криптовалют оказался конкурентноспособным с точки зрения коэффициена Шарпа</w:t>
      </w:r>
      <w:r>
        <w:rPr>
          <w:sz w:val="30"/>
          <w:szCs w:val="30"/>
          <w:rtl w:val="0"/>
          <w:lang w:val="ru-RU"/>
        </w:rPr>
        <w:t xml:space="preserve">. </w:t>
      </w:r>
      <w:r>
        <w:rPr>
          <w:sz w:val="30"/>
          <w:szCs w:val="30"/>
          <w:rtl w:val="0"/>
          <w:lang w:val="ru-RU"/>
        </w:rPr>
        <w:t>При этом существуют портфели с более высоким уровнем риска и более высоким коэффициентом Шарпа</w:t>
      </w:r>
      <w:r>
        <w:rPr>
          <w:sz w:val="30"/>
          <w:szCs w:val="30"/>
          <w:rtl w:val="0"/>
          <w:lang w:val="ru-RU"/>
        </w:rPr>
        <w:t xml:space="preserve">, </w:t>
      </w:r>
      <w:r>
        <w:rPr>
          <w:sz w:val="30"/>
          <w:szCs w:val="30"/>
          <w:rtl w:val="0"/>
          <w:lang w:val="ru-RU"/>
        </w:rPr>
        <w:t>который точно считается приемлемым для портфеля</w:t>
      </w:r>
      <w:r>
        <w:rPr>
          <w:sz w:val="30"/>
          <w:szCs w:val="30"/>
          <w:rtl w:val="0"/>
          <w:lang w:val="ru-RU"/>
        </w:rPr>
        <w:t xml:space="preserve">. </w:t>
      </w:r>
      <w:r>
        <w:rPr>
          <w:sz w:val="30"/>
          <w:szCs w:val="30"/>
          <w:rtl w:val="0"/>
          <w:lang w:val="ru-RU"/>
        </w:rPr>
        <w:t>Таким образом мы приходим к выводу</w:t>
      </w:r>
      <w:r>
        <w:rPr>
          <w:sz w:val="30"/>
          <w:szCs w:val="30"/>
          <w:rtl w:val="0"/>
          <w:lang w:val="ru-RU"/>
        </w:rPr>
        <w:t xml:space="preserve">, </w:t>
      </w:r>
      <w:r>
        <w:rPr>
          <w:sz w:val="30"/>
          <w:szCs w:val="30"/>
          <w:rtl w:val="0"/>
          <w:lang w:val="ru-RU"/>
        </w:rPr>
        <w:t>что грамотные инвестиции в криптовалюты могут быть оправданны</w:t>
      </w:r>
      <w:r>
        <w:rPr>
          <w:sz w:val="30"/>
          <w:szCs w:val="30"/>
          <w:rtl w:val="0"/>
          <w:lang w:val="ru-RU"/>
        </w:rPr>
        <w:t xml:space="preserve">, </w:t>
      </w:r>
      <w:r>
        <w:rPr>
          <w:sz w:val="30"/>
          <w:szCs w:val="30"/>
          <w:rtl w:val="0"/>
          <w:lang w:val="ru-RU"/>
        </w:rPr>
        <w:t>однако стоит отметить</w:t>
      </w:r>
      <w:r>
        <w:rPr>
          <w:sz w:val="30"/>
          <w:szCs w:val="30"/>
          <w:rtl w:val="0"/>
          <w:lang w:val="ru-RU"/>
        </w:rPr>
        <w:t xml:space="preserve">, </w:t>
      </w:r>
      <w:r>
        <w:rPr>
          <w:sz w:val="30"/>
          <w:szCs w:val="30"/>
          <w:rtl w:val="0"/>
          <w:lang w:val="ru-RU"/>
        </w:rPr>
        <w:t>что из</w:t>
      </w:r>
      <w:r>
        <w:rPr>
          <w:sz w:val="30"/>
          <w:szCs w:val="30"/>
          <w:rtl w:val="0"/>
          <w:lang w:val="ru-RU"/>
        </w:rPr>
        <w:t>-</w:t>
      </w:r>
      <w:r>
        <w:rPr>
          <w:sz w:val="30"/>
          <w:szCs w:val="30"/>
          <w:rtl w:val="0"/>
          <w:lang w:val="ru-RU"/>
        </w:rPr>
        <w:t>за высокой волатильности криптовалют текущие исторические данные не дают точной оценки их доходности и риска</w:t>
      </w:r>
      <w:r>
        <w:rPr>
          <w:sz w:val="30"/>
          <w:szCs w:val="30"/>
          <w:rtl w:val="0"/>
          <w:lang w:val="ru-RU"/>
        </w:rPr>
        <w:t xml:space="preserve">, </w:t>
      </w:r>
      <w:r>
        <w:rPr>
          <w:sz w:val="30"/>
          <w:szCs w:val="30"/>
          <w:rtl w:val="0"/>
          <w:lang w:val="ru-RU"/>
        </w:rPr>
        <w:t>поэтому к полученным результатам стоит относиться осторожно</w:t>
      </w:r>
      <w:r>
        <w:rPr>
          <w:sz w:val="30"/>
          <w:szCs w:val="30"/>
          <w:rtl w:val="0"/>
          <w:lang w:val="ru-RU"/>
        </w:rPr>
        <w:t xml:space="preserve">, </w:t>
      </w:r>
      <w:r>
        <w:rPr>
          <w:sz w:val="30"/>
          <w:szCs w:val="30"/>
          <w:rtl w:val="0"/>
          <w:lang w:val="ru-RU"/>
        </w:rPr>
        <w:t>так как теория Марковица опирается на наличие точных данных о доходности и волатильности активов</w:t>
      </w:r>
      <w:r>
        <w:rPr>
          <w:sz w:val="30"/>
          <w:szCs w:val="30"/>
          <w:rtl w:val="0"/>
          <w:lang w:val="ru-RU"/>
        </w:rPr>
        <w:t>.</w:t>
      </w:r>
    </w:p>
    <w:p>
      <w:pPr>
        <w:pStyle w:val="Основной текст"/>
        <w:bidi w:val="0"/>
      </w:pPr>
    </w:p>
    <w:p>
      <w:pPr>
        <w:pStyle w:val="Рубрика"/>
        <w:bidi w:val="0"/>
      </w:pPr>
      <w:r>
        <w:rPr>
          <w:rtl w:val="0"/>
          <w:lang w:val="en-US"/>
        </w:rPr>
        <w:t xml:space="preserve">8. </w:t>
      </w:r>
      <w:r>
        <w:rPr>
          <w:rtl w:val="0"/>
        </w:rPr>
        <w:t>Ссылки</w:t>
      </w:r>
    </w:p>
    <w:p>
      <w:pPr>
        <w:pStyle w:val="Основной текст 2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"https://www.kaggle.com/datasets/sudalairajkumar/cryptocurrencypricehistory"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https://www.kaggle.com/datasets/sudalairajkumar/cryptocurrencypricehistory</w:t>
      </w:r>
      <w:r>
        <w:rPr/>
        <w:fldChar w:fldCharType="end" w:fldLock="0"/>
      </w:r>
    </w:p>
    <w:p>
      <w:pPr>
        <w:pStyle w:val="Основной текст 2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"https://www.jstor.org/stable/2975974"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https://www.jstor.org/stable/2975974</w:t>
      </w:r>
      <w:r>
        <w:rPr/>
        <w:fldChar w:fldCharType="end" w:fldLock="0"/>
      </w:r>
    </w:p>
    <w:p>
      <w:pPr>
        <w:pStyle w:val="Основной текст 2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"https://www.investopedia.com/ask/answers/010815/what-good-sharpe-ratio.asp"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https://www.investopedia.com/ask/answers/010815/what-good-sharpe-ratio.asp</w:t>
      </w:r>
      <w:r>
        <w:rPr/>
        <w:fldChar w:fldCharType="end" w:fldLock="0"/>
      </w:r>
    </w:p>
    <w:p>
      <w:pPr>
        <w:pStyle w:val="Основной текст 2"/>
        <w:bidi w:val="0"/>
      </w:pPr>
      <w:r>
        <w:rPr>
          <w:rtl w:val="0"/>
          <w:lang w:val="en-US"/>
        </w:rPr>
        <w:t>https://habr.com/ru/articles/561980/</w:t>
      </w:r>
    </w:p>
    <w:p>
      <w:pPr>
        <w:pStyle w:val="Основной текст 2"/>
        <w:bidi w:val="0"/>
      </w:pPr>
      <w:r>
        <w:rPr>
          <w:rtl w:val="0"/>
          <w:lang w:val="en-US"/>
        </w:rPr>
        <w:t>https://gaap.ru/articles/portfelnye_riski_v_teorii_markovitsa/</w:t>
      </w:r>
    </w:p>
    <w:p>
      <w:pPr>
        <w:pStyle w:val="Основной текст 2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"https://bcs-express.ru/novosti-i-analitika/sostavlenie-investitsionnogo-portfelia-po-markovitsu-dlia-chainikov"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https://bcs-express.ru/novosti-i-analitika/sostavlenie-investitsionnogo-portfelia-po-markovitsu-dlia-chainikov</w:t>
      </w:r>
      <w:r>
        <w:rPr/>
        <w:fldChar w:fldCharType="end" w:fldLock="0"/>
      </w:r>
      <w:r/>
    </w:p>
    <w:sectPr>
      <w:headerReference w:type="default" r:id="rId12"/>
      <w:footerReference w:type="default" r:id="rId13"/>
      <w:pgSz w:w="11900" w:h="16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Baskerville">
    <w:charset w:val="00"/>
    <w:family w:val="roman"/>
    <w:pitch w:val="default"/>
  </w:font>
  <w:font w:name="Baskerville SemiBold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tabs>
        <w:tab w:val="center" w:pos="4510"/>
      </w:tabs>
      <w:jc w:val="left"/>
    </w:pPr>
    <w:r>
      <w:tab/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1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Baskerville" w:cs="Arial Unicode MS" w:hAnsi="Baskerville" w:eastAsia="Arial Unicode MS"/>
      <w:b w:val="0"/>
      <w:bCs w:val="0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Baskerville" w:cs="Arial Unicode MS" w:hAnsi="Baskervill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22222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232323"/>
        </w14:solidFill>
      </w14:textFill>
    </w:rPr>
  </w:style>
  <w:style w:type="paragraph" w:styleId="Заголовок">
    <w:name w:val="Заголовок"/>
    <w:next w:val="Основной текст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20" w:line="240" w:lineRule="auto"/>
      <w:ind w:left="0" w:right="0" w:firstLine="0"/>
      <w:jc w:val="center"/>
      <w:outlineLvl w:val="0"/>
    </w:pPr>
    <w:rPr>
      <w:rFonts w:ascii="Baskerville SemiBold" w:cs="Arial Unicode MS" w:hAnsi="Baskerville SemiBold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4b7196"/>
      <w:spacing w:val="6"/>
      <w:kern w:val="0"/>
      <w:position w:val="0"/>
      <w:sz w:val="64"/>
      <w:szCs w:val="64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4C7196"/>
        </w14:solidFill>
      </w14:textFill>
    </w:rPr>
  </w:style>
  <w:style w:type="paragraph" w:styleId="Основной текст 2">
    <w:name w:val="Основной текст 2"/>
    <w:next w:val="Основной текст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80" w:line="288" w:lineRule="auto"/>
      <w:ind w:left="0" w:right="0" w:firstLine="0"/>
      <w:jc w:val="left"/>
      <w:outlineLvl w:val="9"/>
    </w:pPr>
    <w:rPr>
      <w:rFonts w:ascii="Baskerville" w:cs="Arial Unicode MS" w:hAnsi="Baskervill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444444"/>
        </w14:solidFill>
      </w14:textFill>
    </w:rPr>
  </w:style>
  <w:style w:type="paragraph" w:styleId="Подзаголовок">
    <w:name w:val="Подзаголовок"/>
    <w:next w:val="Основной текст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40" w:lineRule="auto"/>
      <w:ind w:left="0" w:right="0" w:firstLine="0"/>
      <w:jc w:val="center"/>
      <w:outlineLvl w:val="0"/>
    </w:pPr>
    <w:rPr>
      <w:rFonts w:ascii="Baskerville" w:cs="Baskerville" w:hAnsi="Baskerville" w:eastAsia="Baskerville"/>
      <w:b w:val="0"/>
      <w:bCs w:val="0"/>
      <w:i w:val="1"/>
      <w:iCs w:val="1"/>
      <w:caps w:val="0"/>
      <w:smallCaps w:val="0"/>
      <w:strike w:val="0"/>
      <w:dstrike w:val="0"/>
      <w:outline w:val="0"/>
      <w:color w:val="5b422a"/>
      <w:spacing w:val="0"/>
      <w:kern w:val="0"/>
      <w:position w:val="0"/>
      <w:sz w:val="40"/>
      <w:szCs w:val="40"/>
      <w:u w:val="none"/>
      <w:shd w:val="nil" w:color="auto" w:fill="auto"/>
      <w:vertAlign w:val="baseline"/>
      <w14:textOutline>
        <w14:noFill/>
      </w14:textOutline>
      <w14:textFill>
        <w14:solidFill>
          <w14:srgbClr w14:val="5C432B"/>
        </w14:solidFill>
      </w14:textFill>
    </w:rPr>
  </w:style>
  <w:style w:type="paragraph" w:styleId="Авторство">
    <w:name w:val="Авторство"/>
    <w:next w:val="Основной текст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40" w:lineRule="auto"/>
      <w:ind w:left="0" w:right="0" w:firstLine="0"/>
      <w:jc w:val="center"/>
      <w:outlineLvl w:val="0"/>
    </w:pPr>
    <w:rPr>
      <w:rFonts w:ascii="Baskerville" w:cs="Arial Unicode MS" w:hAnsi="Baskervill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5a5754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5B5854"/>
        </w14:solidFill>
      </w14:textFill>
    </w:rPr>
  </w:style>
  <w:style w:type="paragraph" w:styleId="Рубрика">
    <w:name w:val="Рубрика"/>
    <w:next w:val="Основной текст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40" w:lineRule="auto"/>
      <w:ind w:left="0" w:right="0" w:firstLine="0"/>
      <w:jc w:val="center"/>
      <w:outlineLvl w:val="0"/>
    </w:pPr>
    <w:rPr>
      <w:rFonts w:ascii="Baskerville" w:cs="Arial Unicode MS" w:hAnsi="Baskervill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5a5754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5B5854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4_Term_Paper">
  <a:themeElements>
    <a:clrScheme name="04_Term_Paper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Term_Paper">
      <a:majorFont>
        <a:latin typeface="Baskerville SemiBold"/>
        <a:ea typeface="Baskerville SemiBold"/>
        <a:cs typeface="Baskerville SemiBold"/>
      </a:majorFont>
      <a:minorFont>
        <a:latin typeface="Baskerville"/>
        <a:ea typeface="Baskerville"/>
        <a:cs typeface="Baskerville"/>
      </a:minorFont>
    </a:fontScheme>
    <a:fmtScheme name="04_Term_Pa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232323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