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АДМИНИСТРАЦИЯ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МУНИЦИПАЛЬНОГО ОБРАЗОВАНИЯ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«ОЗЁРСКИЙ ГОРОДСКОЙ ОКРУГ»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КАЛИНИНГРАДСКОЙ ОБЛАСТИ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ПОСТАНОВЛЕНИЕ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07 июня 2017года № 538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г. Озёрск</w:t>
      </w:r>
    </w:p>
    <w:p>
      <w:pPr>
        <w:pStyle w:val="Normal"/>
        <w:rPr/>
      </w:pPr>
      <w:r>
        <w:rPr/>
      </w:r>
    </w:p>
    <w:p>
      <w:pPr>
        <w:pStyle w:val="21"/>
        <w:shd w:val="clear" w:color="auto" w:fill="auto"/>
        <w:spacing w:lineRule="exact" w:line="230" w:before="0" w:after="558"/>
        <w:ind w:left="60" w:hanging="0"/>
        <w:jc w:val="left"/>
        <w:rPr/>
      </w:pPr>
      <w:r>
        <w:rPr/>
        <w:t xml:space="preserve"> </w:t>
      </w:r>
    </w:p>
    <w:p>
      <w:pPr>
        <w:pStyle w:val="21"/>
        <w:shd w:val="clear" w:color="auto" w:fill="auto"/>
        <w:spacing w:lineRule="exact" w:line="317" w:before="0" w:after="430"/>
        <w:ind w:left="4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 создании особо охраняемых природных территорий местного значения в муниципальном образовании  «Озерский городской округ»</w:t>
      </w:r>
    </w:p>
    <w:p>
      <w:pPr>
        <w:pStyle w:val="41"/>
        <w:shd w:val="clear" w:color="auto" w:fill="auto"/>
        <w:spacing w:lineRule="exact" w:line="80" w:before="0" w:after="0"/>
        <w:ind w:left="5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spacing w:lineRule="exact" w:line="317" w:before="0" w:after="190"/>
        <w:ind w:left="60" w:right="40" w:firstLine="680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Российской Федерации от 14 марта 1995 года № ЗЗ-ФЗ «Об особо охраняемых природных территориях», Федеральным законом от 10 января 2002 года № 7-ФЗ «Об охране окружающей среды». Федеральным законом от 6 октября 2003 года № 131-Ф3 «Об общих принципах организации местного самоуправления в Российской Федерации», Законом Калининградской области от 01 марта 2016 года № 513 «Об особо охраняемых природных территориях», на основании статей 7, 37, 38, 39 Устава муниципального образования, администрация муниципального образования «Озерский городской округ»  </w:t>
      </w:r>
    </w:p>
    <w:p>
      <w:pPr>
        <w:pStyle w:val="21"/>
        <w:shd w:val="clear" w:color="auto" w:fill="auto"/>
        <w:spacing w:lineRule="exact" w:line="317" w:before="0" w:after="190"/>
        <w:ind w:left="60" w:right="40" w:firstLine="6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>
      <w:pPr>
        <w:pStyle w:val="21"/>
        <w:shd w:val="clear" w:color="auto" w:fill="auto"/>
        <w:spacing w:lineRule="exact" w:line="317" w:before="0" w:after="190"/>
        <w:ind w:left="60" w:right="40" w:firstLine="6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ПОСТАНОВЛЯЕТ</w:t>
      </w:r>
    </w:p>
    <w:p>
      <w:pPr>
        <w:pStyle w:val="21"/>
        <w:shd w:val="clear" w:color="auto" w:fill="auto"/>
        <w:spacing w:lineRule="exact" w:line="230" w:before="0" w:after="313"/>
        <w:ind w:left="1762" w:hanging="38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1164" w:leader="none"/>
        </w:tabs>
        <w:spacing w:lineRule="exact" w:line="317"/>
        <w:ind w:left="60" w:right="40" w:firstLine="680"/>
        <w:rPr>
          <w:sz w:val="28"/>
          <w:szCs w:val="28"/>
        </w:rPr>
      </w:pPr>
      <w:r>
        <w:rPr>
          <w:sz w:val="28"/>
          <w:szCs w:val="28"/>
        </w:rPr>
        <w:t>Создать особо охраняемую природную территорию местного значения категории «городские (поселковые) парки культуры и отдыха» - «  Парк  «Заречный»    на территории                 г. Озерска муниципального образования «Озерский  городской округ».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1178" w:leader="none"/>
        </w:tabs>
        <w:spacing w:lineRule="exact" w:line="317"/>
        <w:ind w:left="60" w:right="40" w:firstLine="680"/>
        <w:rPr>
          <w:sz w:val="28"/>
          <w:szCs w:val="28"/>
        </w:rPr>
      </w:pPr>
      <w:r>
        <w:rPr>
          <w:sz w:val="28"/>
          <w:szCs w:val="28"/>
        </w:rPr>
        <w:t>Создать особо охраняемую природную территорию местного значения категории «городские (поселковые) парки культуры и отдыха» - «Городской парк  г. Озерска» на территории г.Озерска муниципального образования «Озерский  городской округ».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1015" w:leader="none"/>
        </w:tabs>
        <w:spacing w:lineRule="exact" w:line="317"/>
        <w:ind w:left="60" w:right="40" w:firstLine="680"/>
        <w:rPr>
          <w:sz w:val="28"/>
          <w:szCs w:val="28"/>
        </w:rPr>
      </w:pPr>
      <w:r>
        <w:rPr>
          <w:sz w:val="28"/>
          <w:szCs w:val="28"/>
        </w:rPr>
        <w:t>Установить границы особо охраняемой природной территории местного значения «Парк «Заречный»  в г.Озерске,    согласно приложению № 1.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1140" w:leader="none"/>
        </w:tabs>
        <w:spacing w:lineRule="exact" w:line="317"/>
        <w:ind w:left="60" w:right="40" w:firstLine="680"/>
        <w:rPr>
          <w:sz w:val="28"/>
          <w:szCs w:val="28"/>
        </w:rPr>
      </w:pPr>
      <w:r>
        <w:rPr>
          <w:sz w:val="28"/>
          <w:szCs w:val="28"/>
        </w:rPr>
        <w:t>Установить границы особо охраняемой природной территории местного значения «Городской парк г.Озерска согласно приложению № 2.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709" w:leader="none"/>
        </w:tabs>
        <w:spacing w:lineRule="exact" w:line="317"/>
        <w:ind w:left="60" w:right="40" w:firstLine="649"/>
        <w:rPr>
          <w:sz w:val="28"/>
          <w:szCs w:val="28"/>
        </w:rPr>
      </w:pPr>
      <w:r>
        <w:rPr>
          <w:sz w:val="28"/>
          <w:szCs w:val="28"/>
        </w:rPr>
        <w:t>Утвердить положение об особо охраняемой природной территории местного значения ««Парк «Заречный»  в г.Озерске », согласно приложению № 3.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999" w:leader="none"/>
        </w:tabs>
        <w:spacing w:lineRule="exact" w:line="317"/>
        <w:ind w:left="20" w:right="20" w:firstLine="660"/>
        <w:rPr>
          <w:sz w:val="28"/>
          <w:szCs w:val="28"/>
        </w:rPr>
      </w:pPr>
      <w:r>
        <w:rPr>
          <w:sz w:val="28"/>
          <w:szCs w:val="28"/>
        </w:rPr>
        <w:t>Утвердить положение об особо охраняемой природной территории местного значения «Городской парк г.Озерска », согласно приложению № 4.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966" w:leader="none"/>
        </w:tabs>
        <w:spacing w:lineRule="exact" w:line="317"/>
        <w:ind w:left="20" w:right="20" w:firstLine="660"/>
        <w:rPr>
          <w:sz w:val="28"/>
          <w:szCs w:val="28"/>
        </w:rPr>
      </w:pPr>
      <w:r>
        <w:rPr>
          <w:sz w:val="28"/>
          <w:szCs w:val="28"/>
        </w:rPr>
        <w:t>Начальнику административно-правового отдела  администрации муниципального образования (Романову А.Ю)    обеспечить размещение настоящего постановления на официальном сайте муниципального образования.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1095" w:leader="none"/>
        </w:tabs>
        <w:spacing w:lineRule="exact" w:line="317"/>
        <w:ind w:left="20" w:right="20" w:firstLine="660"/>
        <w:rPr>
          <w:sz w:val="28"/>
          <w:szCs w:val="28"/>
        </w:rPr>
      </w:pPr>
      <w:r>
        <w:rPr>
          <w:sz w:val="28"/>
          <w:szCs w:val="28"/>
        </w:rPr>
        <w:t>Контроль исполнения настоящего постановления возложить на и.о. заместителя главы администрации  Зайцеву Е.В.</w:t>
      </w:r>
    </w:p>
    <w:p>
      <w:pPr>
        <w:pStyle w:val="21"/>
        <w:numPr>
          <w:ilvl w:val="0"/>
          <w:numId w:val="1"/>
        </w:numPr>
        <w:shd w:val="clear" w:color="auto" w:fill="auto"/>
        <w:tabs>
          <w:tab w:val="clear" w:pos="708"/>
          <w:tab w:val="left" w:pos="963" w:leader="none"/>
        </w:tabs>
        <w:spacing w:lineRule="exact" w:line="317" w:before="0" w:after="1200"/>
        <w:ind w:left="20" w:firstLine="660"/>
        <w:rPr>
          <w:sz w:val="28"/>
          <w:szCs w:val="28"/>
        </w:rPr>
      </w:pPr>
      <w:r>
        <w:rPr>
          <w:sz w:val="28"/>
          <w:szCs w:val="28"/>
        </w:rPr>
        <w:t>Настоящее постановление вступает в силу со дня подписания.</w:t>
      </w:r>
    </w:p>
    <w:p>
      <w:pPr>
        <w:pStyle w:val="21"/>
        <w:shd w:val="clear" w:color="auto" w:fill="auto"/>
        <w:tabs>
          <w:tab w:val="clear" w:pos="708"/>
          <w:tab w:val="left" w:pos="963" w:leader="none"/>
        </w:tabs>
        <w:spacing w:lineRule="exact" w:line="317" w:before="0" w:after="1200"/>
        <w:ind w:left="6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Глава администрации                              Н.И.Макрецкая</w:t>
      </w:r>
    </w:p>
    <w:p>
      <w:pPr>
        <w:pStyle w:val="21"/>
        <w:shd w:val="clear" w:color="auto" w:fill="auto"/>
        <w:tabs>
          <w:tab w:val="clear" w:pos="708"/>
          <w:tab w:val="left" w:pos="963" w:leader="none"/>
        </w:tabs>
        <w:spacing w:lineRule="exact" w:line="317" w:before="0" w:after="1200"/>
        <w:ind w:left="6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2038" w:right="848" w:header="0" w:top="1158" w:footer="0" w:bottom="2138" w:gutter="0"/>
          <w:pgNumType w:fmt="decimal"/>
          <w:formProt w:val="false"/>
          <w:textDirection w:val="lrTb"/>
          <w:docGrid w:type="default" w:linePitch="360" w:charSpace="0"/>
        </w:sectPr>
        <w:pStyle w:val="21"/>
        <w:shd w:val="clear" w:color="auto" w:fill="auto"/>
        <w:spacing w:lineRule="exact" w:line="317"/>
        <w:ind w:left="20" w:right="5600" w:hanging="0"/>
        <w:jc w:val="left"/>
        <w:rPr/>
      </w:pPr>
      <w:r>
        <w:rPr/>
        <w:t xml:space="preserve"> 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>И.о. заместителя   главы администрации                                    Е.В.Зайцева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>Начальник административно-правового отдела                         А.Ю. Романов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Начальник отдела архитектуры и строительства                        Т.М.Барсукова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920" w:leader="none"/>
          <w:tab w:val="center" w:pos="4677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tabs>
          <w:tab w:val="clear" w:pos="708"/>
          <w:tab w:val="left" w:pos="3920" w:leader="none"/>
          <w:tab w:val="center" w:pos="4677" w:leader="none"/>
        </w:tabs>
        <w:rPr>
          <w:sz w:val="28"/>
          <w:szCs w:val="28"/>
        </w:rPr>
      </w:pPr>
      <w:r>
        <w:rPr>
          <w:sz w:val="28"/>
          <w:szCs w:val="28"/>
        </w:rPr>
        <w:tab/>
        <w:t>ВНЕСЕНО: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Начальник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отдела архитектуры и строительства                                      Т.М.Барсукова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5220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РАСЧЕТ РАССЫЛКИ:</w:t>
      </w:r>
    </w:p>
    <w:p>
      <w:pPr>
        <w:pStyle w:val="Normal"/>
        <w:tabs>
          <w:tab w:val="clear" w:pos="708"/>
          <w:tab w:val="left" w:pos="3460" w:leader="none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>2 экз. – ОА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>1 экз. – АО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3699" w:right="40" w:hanging="540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2988" w:right="563" w:hanging="540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40" w:hanging="0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Приложение№1 к постановлению </w:t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>администрации МО «Озерский городской округ»</w:t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>от 07 июня 2017 № 538</w:t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Границы особо охраняемой природной территории местного значения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«Парк Заречный»  в г.Озерске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rPr>
          <w:sz w:val="28"/>
          <w:szCs w:val="28"/>
        </w:rPr>
      </w:pPr>
      <w:r>
        <w:rPr/>
        <w:t xml:space="preserve">     </w:t>
      </w:r>
      <w:r>
        <w:rPr>
          <w:sz w:val="28"/>
          <w:szCs w:val="28"/>
        </w:rPr>
        <w:t>Общая площадь особо охраняемой территории местного значения « Парк Заречный» в г.Озерске составляет - 13287 кв.м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Особо охраняемая природная территория местного значения  «Парк  Заречный» в г.Озерке расположена в юго-западной части города на земельном участке с кадастровым номером 39:09:010215:151 на берегу реки Анграппа,  вблизи  здания администрации муниципального образования «Озерский городской округ» по ул.Московская,д.9.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  <w:drawing>
          <wp:inline distT="0" distB="0" distL="19050" distR="0">
            <wp:extent cx="5930900" cy="3492500"/>
            <wp:effectExtent l="0" t="0" r="0" b="0"/>
            <wp:docPr id="1" name="Рисунок 1" descr="ПАР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АРК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 xml:space="preserve">Приложение №2к постановлению </w:t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>администрации МО «Озерский городской округ»</w:t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>от 07 июня 2017 № 538</w:t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Границы особо охраняемой природной территории местного значения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«Городской парк г.Озерска »   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Общая площадь особо охраняемой территории местного значения              « Городской парк  г.Озерска  составляет - 34350 кв.м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Особо охраняемая природная территория местного значения  «Городской парк г.Озерска» расположена в юго-восточной части города на земельном участке в кадастровом  квартале 39:09:010115 вблизи  городского стадиона «Мотор» .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/>
        <w:drawing>
          <wp:inline distT="0" distB="0" distL="19050" distR="0">
            <wp:extent cx="5930900" cy="3492500"/>
            <wp:effectExtent l="0" t="0" r="0" b="0"/>
            <wp:docPr id="2" name="Рисунок 2" descr="ПАР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ПАРК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360"/>
        <w:rPr/>
      </w:pPr>
      <w:r>
        <w:rPr/>
      </w:r>
    </w:p>
    <w:p>
      <w:pPr>
        <w:pStyle w:val="Normal"/>
        <w:tabs>
          <w:tab w:val="clear" w:pos="708"/>
          <w:tab w:val="left" w:pos="1600" w:leader="none"/>
        </w:tabs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 xml:space="preserve">Приложение №3 к постановлению </w:t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>администрации МО «Озерский городской округ»</w:t>
      </w:r>
    </w:p>
    <w:p>
      <w:pPr>
        <w:pStyle w:val="71"/>
        <w:shd w:val="clear" w:color="auto" w:fill="auto"/>
        <w:spacing w:before="0" w:after="0"/>
        <w:jc w:val="right"/>
        <w:rPr/>
      </w:pPr>
      <w:r>
        <w:rPr>
          <w:sz w:val="24"/>
          <w:szCs w:val="24"/>
        </w:rPr>
        <w:t>от 07 июня 2017 № 538</w:t>
      </w:r>
    </w:p>
    <w:p>
      <w:pPr>
        <w:pStyle w:val="71"/>
        <w:shd w:val="clear" w:color="auto" w:fill="auto"/>
        <w:spacing w:before="0" w:after="0"/>
        <w:rPr/>
      </w:pPr>
      <w:r>
        <w:rPr/>
      </w:r>
    </w:p>
    <w:p>
      <w:pPr>
        <w:pStyle w:val="71"/>
        <w:shd w:val="clear" w:color="auto" w:fill="auto"/>
        <w:spacing w:before="0" w:after="0"/>
        <w:rPr/>
      </w:pPr>
      <w:r>
        <w:rPr/>
      </w:r>
    </w:p>
    <w:p>
      <w:pPr>
        <w:pStyle w:val="71"/>
        <w:shd w:val="clear" w:color="auto" w:fill="auto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ПОЛОЖЕНИЕ</w:t>
      </w:r>
    </w:p>
    <w:p>
      <w:pPr>
        <w:pStyle w:val="71"/>
        <w:shd w:val="clear" w:color="auto" w:fill="auto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71"/>
        <w:shd w:val="clear" w:color="auto" w:fill="auto"/>
        <w:spacing w:before="0" w:after="550"/>
        <w:rPr>
          <w:sz w:val="28"/>
          <w:szCs w:val="28"/>
        </w:rPr>
      </w:pPr>
      <w:r>
        <w:rPr>
          <w:sz w:val="28"/>
          <w:szCs w:val="28"/>
        </w:rPr>
        <w:t>об особо охраняемой природной территории местного значения « Парк Заречный» в г.Озерске</w:t>
      </w:r>
    </w:p>
    <w:p>
      <w:pPr>
        <w:pStyle w:val="21"/>
        <w:shd w:val="clear" w:color="auto" w:fill="auto"/>
        <w:spacing w:lineRule="exact" w:line="230" w:before="0" w:after="313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1. Общие положения</w:t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331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Особо охраняемая природная территория местного значения категории «городские (поселковые) парки культуры и отдыха» - « Парк Заречный» в г.Озерске создана в целях сохранения и восстановления ценных природных объектов и комплексов, 'имеющих средообразующее, эстетическое и экологическое значение для жителей муниципального образования «Озерский городской округ».</w:t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192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Особо охраняемая природная территория местного значения «Парк  Заречный » в г.Озерске  создана без ограничения срока действия.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331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Особо охраняемая природная территория местного значения «  Парк «Заречный» в г. Озерске  расположена в в юго-западной части города на земельном участке с кадастровым номером 39:09:010215:151 на берегу реки Анграппа,  вблизи  здания администрации муниципального образования «Озерский городской округ» по ул.Московская,д.9. Общая площадь - 13287 кв. м.</w:t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197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Особо охраняемая природная территория местного значения «Парк Заречный» в г.Озерске находится в ведении муниципального образования «Озерский городской округ».</w:t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197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Особо охраняемая природная территория местного значения «Парк Заречный» в г.Озерске    создана на земельном участке, находящемся в собственности муниципального образования «Озерский городской округ», без перевода земель в категорию земель особо охраняемых территорий и объектов.</w:t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187" w:leader="none"/>
        </w:tabs>
        <w:spacing w:lineRule="exact" w:line="317" w:before="0" w:after="296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Решение о реорганизации или упразднении особо охраняемой природной территории местного значения ««Парк Заречный» в г.Озерске   принимается в форме постановления администрации муниципального образования «Озерский городской округ».</w:t>
      </w:r>
    </w:p>
    <w:p>
      <w:pPr>
        <w:pStyle w:val="21"/>
        <w:shd w:val="clear" w:color="auto" w:fill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Задачи особо охраняемой природной территории местного значения ««Парк Заречный» в г.Озерске  </w:t>
      </w:r>
    </w:p>
    <w:p>
      <w:pPr>
        <w:pStyle w:val="21"/>
        <w:shd w:val="clear" w:color="auto" w:fill="auto"/>
        <w:tabs>
          <w:tab w:val="clear" w:pos="708"/>
          <w:tab w:val="left" w:pos="1210" w:leader="none"/>
        </w:tabs>
        <w:spacing w:lineRule="exact" w:line="317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2.1.Сохранение и восстановление объектов растительного и животного мира.</w:t>
      </w:r>
    </w:p>
    <w:p>
      <w:pPr>
        <w:pStyle w:val="21"/>
        <w:shd w:val="clear" w:color="auto" w:fill="auto"/>
        <w:tabs>
          <w:tab w:val="clear" w:pos="708"/>
          <w:tab w:val="left" w:pos="1217" w:leader="none"/>
        </w:tabs>
        <w:spacing w:lineRule="exact" w:line="317"/>
        <w:ind w:left="740" w:right="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2.2.Создание условий для  активного отдыха и сохранение рекреационных ресурсов.</w:t>
      </w:r>
    </w:p>
    <w:p>
      <w:pPr>
        <w:pStyle w:val="21"/>
        <w:shd w:val="clear" w:color="auto" w:fill="auto"/>
        <w:tabs>
          <w:tab w:val="clear" w:pos="708"/>
          <w:tab w:val="left" w:pos="1215" w:leader="none"/>
        </w:tabs>
        <w:spacing w:lineRule="exact" w:line="317"/>
        <w:ind w:left="74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2.3.Формирование экологической культуры населения.</w:t>
      </w:r>
    </w:p>
    <w:p>
      <w:pPr>
        <w:pStyle w:val="21"/>
        <w:shd w:val="clear" w:color="auto" w:fill="auto"/>
        <w:tabs>
          <w:tab w:val="clear" w:pos="708"/>
          <w:tab w:val="left" w:pos="1212" w:leader="none"/>
        </w:tabs>
        <w:spacing w:lineRule="exact" w:line="317" w:before="0" w:after="296"/>
        <w:ind w:left="740" w:right="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2.4.Обеспечение благоприятной окружающей среды на территории муниципального образования «Озерский  городской округ».</w:t>
      </w:r>
    </w:p>
    <w:p>
      <w:pPr>
        <w:pStyle w:val="21"/>
        <w:shd w:val="clear" w:color="auto" w:fill="auto"/>
        <w:spacing w:before="0" w:after="604"/>
        <w:ind w:left="4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Режим охраны и пользования особо охраняемой природной территории местного значения ««Парк Заречный» в г.Озерске. </w:t>
      </w:r>
    </w:p>
    <w:p>
      <w:pPr>
        <w:pStyle w:val="21"/>
        <w:numPr>
          <w:ilvl w:val="0"/>
          <w:numId w:val="3"/>
        </w:numPr>
        <w:shd w:val="clear" w:color="auto" w:fill="auto"/>
        <w:tabs>
          <w:tab w:val="clear" w:pos="708"/>
          <w:tab w:val="left" w:pos="1231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На территории особо охраняемой природной территории местного значения ««Парк Заречный» в г.Озерске   запрещаются следующие виды деятельности: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33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Повреждение и уничтожение зеленых насаждений, за исключением случаев, установленных федеральным и областным законодательством в сфере охраны зеленых насаждений.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09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Создание зеленых насаждений без согласования с администрацией муниципального образования «Озерский городской округ».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17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Заготовка живицы и древесных соков.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3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Запрещается появление с животными, в том числе с собаками (выгул собак).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38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Отлов и уничтожение объектов животного мира, за исключением безнадзорных.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8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 xml:space="preserve">Повреждение почвенного покрова, кроме случаев, связанных с выполнением задач, возложенных на особо охраняемую природную территорию местного значения «Парк Заречный» в г.Озерске  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8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Размещение мусора, пищевых и иных видов отходов, порубочных остатков в неустановленных местах.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31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Разведение костров, сжигание сухих листьев и травы.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3" w:leader="none"/>
          <w:tab w:val="left" w:pos="1566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 xml:space="preserve">Проезд и стоянка автомототранспортных средств в неустановленных местах, кроме случаев, связанных с выполнением задач, возложенных на особо охраняемую природную территорию местного значения «Парк Заречный» в г.Озерске. 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566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Мойка автомототранспортных средств.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577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Использование земельных участков для индивидуального жилищного строительства, садоводства и огородничества.</w:t>
      </w:r>
    </w:p>
    <w:p>
      <w:pPr>
        <w:pStyle w:val="21"/>
        <w:numPr>
          <w:ilvl w:val="0"/>
          <w:numId w:val="3"/>
        </w:numPr>
        <w:shd w:val="clear" w:color="auto" w:fill="auto"/>
        <w:tabs>
          <w:tab w:val="clear" w:pos="708"/>
          <w:tab w:val="left" w:pos="1423" w:leader="none"/>
          <w:tab w:val="left" w:pos="1566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На территории особо охраняемой природной территории местного значения «Парк Заречный» в г.Озерске. разрешаются следующие виды деятельности:</w:t>
      </w:r>
    </w:p>
    <w:p>
      <w:pPr>
        <w:pStyle w:val="21"/>
        <w:numPr>
          <w:ilvl w:val="0"/>
          <w:numId w:val="5"/>
        </w:numPr>
        <w:shd w:val="clear" w:color="auto" w:fill="auto"/>
        <w:tabs>
          <w:tab w:val="clear" w:pos="708"/>
          <w:tab w:val="left" w:pos="1354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. Проведение научно-исследовательских работ.</w:t>
      </w:r>
    </w:p>
    <w:p>
      <w:pPr>
        <w:pStyle w:val="21"/>
        <w:numPr>
          <w:ilvl w:val="0"/>
          <w:numId w:val="5"/>
        </w:numPr>
        <w:shd w:val="clear" w:color="auto" w:fill="auto"/>
        <w:tabs>
          <w:tab w:val="clear" w:pos="708"/>
          <w:tab w:val="left" w:pos="1350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. Осуществление эколого-просветительской деятельности.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09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Деятельность по содержанию зеленых насаждений (обработка почвы, полив, внесение удобрений, обрезка крон деревьев и кустарников и иные мероприятия), восстановлению зеленых насаждений, в том числе с элементами ландшафтной перепланировки, а также по борьбе с вредителями и болезнями зеленых насаждений.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 xml:space="preserve">Строительство и реконструкция объектов капитального строительства, сооружений, связанных с выполнением задач, возложенных на особо охраняемую природную территорию местного значения «  Парк Заречный» в г. Озерске.  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Проведение работ по капитальному, текущему, аварийному, плановому ремонту существующих сетей   водоснабжения, водоотведения, электроснабжения, проходящих через территорию особо охраняемой природной территории местного значения «  Парк Заречный» в г.Озерске   с обязательной последующей рекультивацией почвенного и растительного покрова в соответствии с проектом, получившим согласование органов, уполномоченных в данной области.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4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 xml:space="preserve">Проведение ремонтных работ сооружений, относящихся к рекреационной инфраструктуре особо охраняемой природной территории местного значения «  Парк  «Заречный» в  г. Озерске. 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399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Создание и оборудование тропиночной сети, ремонт и замена покрытий пешеходных дорожек, создание: велодорожки, беговой дорожки, дорожки на деревянных мостках; создание причалов, мостков; создание площадки для проведения фестивалей.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Создание в соответствии с проектом малых форм архитектурного дизайна для улучшения эстетического и рекреационного потенциала особо охраняемой природной территории местного значения «Парк Заречный» в г.Озерске.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54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Организация проведения мероприятий по функционированию (поддержание чистоты, уход за зелеными насаждениями, обустройство) особо охраняемой природной территории местного значения «Парк «Заречный» в г.Озерске осуществляется администрацией муниципального образования «Озерский городской округ».</w:t>
      </w:r>
    </w:p>
    <w:p>
      <w:pPr>
        <w:pStyle w:val="21"/>
        <w:shd w:val="clear" w:color="auto" w:fill="auto"/>
        <w:spacing w:lineRule="exact" w:line="317" w:before="0" w:after="233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4. Ответственность за нарушение режима особой охраны особо охраняемой природной территории местного значения «Парк Заречный» в г.Озерске.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>Юридические и физические лица обязаны соблюдать установленный режим   особо охраняемой природной территории местного значения «Парк Заречный» в г.Озерске, а в случае его нарушения несут ответственность, предусмотренную законодательством Российской Федерации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 xml:space="preserve">Приложение №4 к постановлению </w:t>
      </w:r>
    </w:p>
    <w:p>
      <w:pPr>
        <w:pStyle w:val="51"/>
        <w:shd w:val="clear" w:color="auto" w:fill="auto"/>
        <w:spacing w:before="0" w:after="91"/>
        <w:ind w:left="5400" w:right="20" w:hanging="0"/>
        <w:rPr>
          <w:sz w:val="24"/>
          <w:szCs w:val="24"/>
        </w:rPr>
      </w:pPr>
      <w:r>
        <w:rPr>
          <w:sz w:val="24"/>
          <w:szCs w:val="24"/>
        </w:rPr>
        <w:t>администрации МО «Озерский городской округ»</w:t>
      </w:r>
    </w:p>
    <w:p>
      <w:pPr>
        <w:pStyle w:val="71"/>
        <w:shd w:val="clear" w:color="auto" w:fill="auto"/>
        <w:spacing w:before="0" w:after="0"/>
        <w:jc w:val="right"/>
        <w:rPr/>
      </w:pPr>
      <w:r>
        <w:rPr>
          <w:sz w:val="24"/>
          <w:szCs w:val="24"/>
        </w:rPr>
        <w:t>от 07 июня 2017 № 538</w:t>
      </w:r>
    </w:p>
    <w:p>
      <w:pPr>
        <w:pStyle w:val="71"/>
        <w:shd w:val="clear" w:color="auto" w:fill="auto"/>
        <w:spacing w:before="0" w:after="0"/>
        <w:rPr/>
      </w:pPr>
      <w:r>
        <w:rPr/>
      </w:r>
    </w:p>
    <w:p>
      <w:pPr>
        <w:pStyle w:val="Normal"/>
        <w:ind w:left="360" w:hanging="36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71"/>
        <w:shd w:val="clear" w:color="auto" w:fill="auto"/>
        <w:spacing w:before="0" w:after="0"/>
        <w:rPr>
          <w:sz w:val="28"/>
          <w:szCs w:val="28"/>
        </w:rPr>
      </w:pPr>
      <w:r>
        <w:rPr>
          <w:sz w:val="28"/>
          <w:szCs w:val="28"/>
        </w:rPr>
        <w:t>ПОЛОЖЕНИЕ</w:t>
      </w:r>
    </w:p>
    <w:p>
      <w:pPr>
        <w:pStyle w:val="71"/>
        <w:shd w:val="clear" w:color="auto" w:fill="auto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71"/>
        <w:shd w:val="clear" w:color="auto" w:fill="auto"/>
        <w:spacing w:before="0" w:after="550"/>
        <w:rPr>
          <w:sz w:val="28"/>
          <w:szCs w:val="28"/>
        </w:rPr>
      </w:pPr>
      <w:r>
        <w:rPr>
          <w:sz w:val="28"/>
          <w:szCs w:val="28"/>
        </w:rPr>
        <w:t xml:space="preserve">об особо охраняемой природной территории местного значения                  « Городской парк г.Озерска»  </w:t>
      </w:r>
    </w:p>
    <w:p>
      <w:pPr>
        <w:pStyle w:val="21"/>
        <w:shd w:val="clear" w:color="auto" w:fill="auto"/>
        <w:spacing w:lineRule="exact" w:line="230" w:before="0" w:after="313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1. Общие положения</w:t>
      </w:r>
    </w:p>
    <w:p>
      <w:pPr>
        <w:pStyle w:val="21"/>
        <w:numPr>
          <w:ilvl w:val="0"/>
          <w:numId w:val="7"/>
        </w:numPr>
        <w:shd w:val="clear" w:color="auto" w:fill="auto"/>
        <w:tabs>
          <w:tab w:val="clear" w:pos="708"/>
          <w:tab w:val="left" w:pos="1331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Особо охраняемая природная территория местного значения категории «городские (поселковые) парки культуры и отдыха» - « Городской парк  г.Озерска» создана в целях сохранения и восстановления ценных природных объектов и комплексов, 'имеющих средообразующее, эстетическое и экологическое значение для жителей муниципального образования «Озерский городской округ».</w:t>
      </w:r>
    </w:p>
    <w:p>
      <w:pPr>
        <w:pStyle w:val="21"/>
        <w:numPr>
          <w:ilvl w:val="0"/>
          <w:numId w:val="7"/>
        </w:numPr>
        <w:shd w:val="clear" w:color="auto" w:fill="auto"/>
        <w:tabs>
          <w:tab w:val="clear" w:pos="708"/>
          <w:tab w:val="left" w:pos="1192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Особо охраняемая природная территория местного значения «Городской парк г.Озерска»  создана без ограничения срока действия.</w:t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1.3. Особо охраняемая природная территория местного значения «Городской парк г.Озерска» расположена в юго-восточной части города на земельном участке в кадастровом  квартале 39:09:010115 вблизи  городского стадиона «Мотор» . Общая площадь - 34350 кв. м.</w:t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197" w:leader="none"/>
        </w:tabs>
        <w:spacing w:lineRule="exact" w:line="317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Особо охраняемая природная территория местного значения «Городской парк   г.Озерска» находится в ведении муниципального образования «Озерский городской округ».</w:t>
      </w:r>
    </w:p>
    <w:p>
      <w:pPr>
        <w:pStyle w:val="21"/>
        <w:numPr>
          <w:ilvl w:val="0"/>
          <w:numId w:val="2"/>
        </w:numPr>
        <w:shd w:val="clear" w:color="auto" w:fill="auto"/>
        <w:tabs>
          <w:tab w:val="clear" w:pos="708"/>
          <w:tab w:val="left" w:pos="1187" w:leader="none"/>
        </w:tabs>
        <w:spacing w:lineRule="exact" w:line="317" w:before="0" w:after="296"/>
        <w:ind w:left="40" w:right="60" w:firstLine="680"/>
        <w:rPr>
          <w:sz w:val="28"/>
          <w:szCs w:val="28"/>
        </w:rPr>
      </w:pPr>
      <w:r>
        <w:rPr>
          <w:sz w:val="28"/>
          <w:szCs w:val="28"/>
        </w:rPr>
        <w:t>Решение о реорганизации или упразднении особо охраняемой природной территории местного значения «Городской парк г.Озерска»   принимается в форме постановления администрации муниципального образования «Озерский городской округ».</w:t>
      </w:r>
    </w:p>
    <w:p>
      <w:pPr>
        <w:pStyle w:val="21"/>
        <w:shd w:val="clear" w:color="auto" w:fill="auto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Задачи особо охраняемой природной территории местного значения «Городской парк  г.Озерска»  </w:t>
      </w:r>
    </w:p>
    <w:p>
      <w:pPr>
        <w:pStyle w:val="21"/>
        <w:shd w:val="clear" w:color="auto" w:fill="auto"/>
        <w:tabs>
          <w:tab w:val="clear" w:pos="708"/>
          <w:tab w:val="left" w:pos="1210" w:leader="none"/>
        </w:tabs>
        <w:spacing w:lineRule="exact" w:line="317"/>
        <w:ind w:left="6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2.1.  Сохранение и восстановление объектов растительного и животного мира.</w:t>
      </w:r>
    </w:p>
    <w:p>
      <w:pPr>
        <w:pStyle w:val="21"/>
        <w:shd w:val="clear" w:color="auto" w:fill="auto"/>
        <w:tabs>
          <w:tab w:val="clear" w:pos="708"/>
          <w:tab w:val="left" w:pos="1217" w:leader="none"/>
        </w:tabs>
        <w:spacing w:lineRule="exact" w:line="317"/>
        <w:ind w:right="60" w:hang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2.2.Создание условий для  активного отдыха и сохранение рекреационных ресурсов.</w:t>
      </w:r>
    </w:p>
    <w:p>
      <w:pPr>
        <w:pStyle w:val="21"/>
        <w:shd w:val="clear" w:color="auto" w:fill="auto"/>
        <w:tabs>
          <w:tab w:val="clear" w:pos="708"/>
          <w:tab w:val="left" w:pos="1215" w:leader="none"/>
        </w:tabs>
        <w:spacing w:lineRule="exact" w:line="317"/>
        <w:ind w:left="740" w:hanging="0"/>
        <w:rPr>
          <w:sz w:val="28"/>
          <w:szCs w:val="28"/>
        </w:rPr>
      </w:pPr>
      <w:r>
        <w:rPr>
          <w:sz w:val="28"/>
          <w:szCs w:val="28"/>
        </w:rPr>
        <w:t>2.3.Формирование экологической культуры населения.</w:t>
      </w:r>
    </w:p>
    <w:p>
      <w:pPr>
        <w:pStyle w:val="21"/>
        <w:shd w:val="clear" w:color="auto" w:fill="auto"/>
        <w:tabs>
          <w:tab w:val="clear" w:pos="708"/>
          <w:tab w:val="left" w:pos="1212" w:leader="none"/>
        </w:tabs>
        <w:spacing w:lineRule="exact" w:line="317" w:before="0" w:after="296"/>
        <w:ind w:left="740" w:right="60" w:hanging="0"/>
        <w:rPr>
          <w:sz w:val="28"/>
          <w:szCs w:val="28"/>
        </w:rPr>
      </w:pPr>
      <w:r>
        <w:rPr>
          <w:sz w:val="28"/>
          <w:szCs w:val="28"/>
        </w:rPr>
        <w:t>2.4.Обеспечение благоприятной окружающей среды на территории муниципального образования «Озерский  городской округ».</w:t>
      </w:r>
    </w:p>
    <w:p>
      <w:pPr>
        <w:pStyle w:val="21"/>
        <w:shd w:val="clear" w:color="auto" w:fill="auto"/>
        <w:spacing w:before="0" w:after="604"/>
        <w:ind w:left="4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Режим охраны и пользования особо охраняемой природной территории местного значения «Городской парк  г.Озерска»  </w:t>
      </w:r>
    </w:p>
    <w:p>
      <w:pPr>
        <w:pStyle w:val="21"/>
        <w:numPr>
          <w:ilvl w:val="0"/>
          <w:numId w:val="3"/>
        </w:numPr>
        <w:shd w:val="clear" w:color="auto" w:fill="auto"/>
        <w:tabs>
          <w:tab w:val="clear" w:pos="708"/>
          <w:tab w:val="left" w:pos="1231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На территории особо охраняемой природной территории местного значения «Городской парк   г.Озерска»  запрещаются следующие виды деятельности: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33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Повреждение и уничтожение зеленых насаждений, за исключением случаев, установленных федеральным и областным законодательством в сфере охраны зеленых насаждений.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09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Создание зеленых насаждений без согласования с администрацией муниципального образования «Озерский городской округ».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17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Заготовка живицы и древесных соков.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3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Запрещается появление с животными, в том числе с собаками (выгул собак).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38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Отлов и уничтожение объектов животного мира, за исключением безнадзорных.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8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 xml:space="preserve">Повреждение почвенного покрова, кроме случаев, связанных с выполнением задач, возложенных на особо охраняемую природную территорию местного значения «Городской парк      г.Озерска».  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8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Размещение мусора, пищевых и иных видов отходов, порубочных остатков в неустановленных местах.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31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Разведение костров, сжигание сухих листьев и травы.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423" w:leader="none"/>
          <w:tab w:val="left" w:pos="1566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 xml:space="preserve">Проезд и стоянка автомототранспортных средств в неустановленных местах, кроме случаев, связанных с выполнением задач, возложенных на особо охраняемую природную территорию местного значения «Городской парк г.Озерска». 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566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Мойка автомототранспортных средств.</w:t>
      </w:r>
    </w:p>
    <w:p>
      <w:pPr>
        <w:pStyle w:val="21"/>
        <w:numPr>
          <w:ilvl w:val="0"/>
          <w:numId w:val="4"/>
        </w:numPr>
        <w:shd w:val="clear" w:color="auto" w:fill="auto"/>
        <w:tabs>
          <w:tab w:val="clear" w:pos="708"/>
          <w:tab w:val="left" w:pos="1577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Использование земельных участков для индивидуального жилищного строительства, садоводства и огородничества.</w:t>
      </w:r>
    </w:p>
    <w:p>
      <w:pPr>
        <w:pStyle w:val="21"/>
        <w:numPr>
          <w:ilvl w:val="0"/>
          <w:numId w:val="3"/>
        </w:numPr>
        <w:shd w:val="clear" w:color="auto" w:fill="auto"/>
        <w:tabs>
          <w:tab w:val="clear" w:pos="708"/>
          <w:tab w:val="left" w:pos="1423" w:leader="none"/>
          <w:tab w:val="left" w:pos="1566" w:leader="none"/>
        </w:tabs>
        <w:spacing w:lineRule="exact" w:line="317"/>
        <w:ind w:left="60" w:right="60" w:firstLine="680"/>
        <w:rPr>
          <w:sz w:val="28"/>
          <w:szCs w:val="28"/>
        </w:rPr>
      </w:pPr>
      <w:r>
        <w:rPr>
          <w:sz w:val="28"/>
          <w:szCs w:val="28"/>
        </w:rPr>
        <w:t>На территории особо охраняемой природной территории местного значения «Городской парк   г.Озерска» разрешаются следующие виды деятельности:</w:t>
      </w:r>
    </w:p>
    <w:p>
      <w:pPr>
        <w:pStyle w:val="21"/>
        <w:numPr>
          <w:ilvl w:val="0"/>
          <w:numId w:val="5"/>
        </w:numPr>
        <w:shd w:val="clear" w:color="auto" w:fill="auto"/>
        <w:tabs>
          <w:tab w:val="clear" w:pos="708"/>
          <w:tab w:val="left" w:pos="1354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Проведение научно-исследовательских работ.</w:t>
      </w:r>
    </w:p>
    <w:p>
      <w:pPr>
        <w:pStyle w:val="21"/>
        <w:numPr>
          <w:ilvl w:val="0"/>
          <w:numId w:val="5"/>
        </w:numPr>
        <w:shd w:val="clear" w:color="auto" w:fill="auto"/>
        <w:tabs>
          <w:tab w:val="clear" w:pos="708"/>
          <w:tab w:val="left" w:pos="1350" w:leader="none"/>
        </w:tabs>
        <w:spacing w:lineRule="exact" w:line="317"/>
        <w:ind w:left="60" w:firstLine="680"/>
        <w:rPr>
          <w:sz w:val="28"/>
          <w:szCs w:val="28"/>
        </w:rPr>
      </w:pPr>
      <w:r>
        <w:rPr>
          <w:sz w:val="28"/>
          <w:szCs w:val="28"/>
        </w:rPr>
        <w:t>Осуществление эколого-просветительской деятельности.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09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Деятельность по содержанию зеленых насаждений (обработка почвы, полив, внесение удобрений, обрезка крон деревьев и кустарников и иные мероприятия), восстановлению зеленых насаждений, в том числе с элементами ландшафтной перепланировки, а также по борьбе с вредителями и болезнями зеленых насаждений.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 xml:space="preserve">Строительство и реконструкция объектов капитального строительства, сооружений, связанных с выполнением задач, возложенных на особо охраняемую природную территорию местного значения «  Городской парк     г. Озерска».  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Проведение работ по капитальному, текущему, аварийному, плановому ремонту существующих сетей   водоснабжения, водоотведения, электроснабжения, проходящих через территорию особо охраняемой природной территории местного значения « Городской парк г.Озерска»   с обязательной последующей рекультивацией почвенного и растительного покрова в соответствии с проектом, получившим согласование органов, уполномоченных в данной области.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4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 xml:space="preserve">Проведение ремонтных работ сооружений, относящихся к рекреационной инфраструктуре особо охраняемой природной территории местного значения «  Городской парк  г. Озерска». 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399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 xml:space="preserve">Создание и оборудование тропиночной сети,   пешеходных дорожек; создание: велодорожки, беговой дорожки;  создание   пешеходных мостиков.  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41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Создание в соответствии с проектом малых форм архитектурного дизайна для улучшения эстетического и рекреационного потенциала особо охраняемой природной территории местного значения «Городской парк  г.Озерска».</w:t>
      </w:r>
    </w:p>
    <w:p>
      <w:pPr>
        <w:pStyle w:val="21"/>
        <w:numPr>
          <w:ilvl w:val="0"/>
          <w:numId w:val="6"/>
        </w:numPr>
        <w:shd w:val="clear" w:color="auto" w:fill="auto"/>
        <w:tabs>
          <w:tab w:val="clear" w:pos="708"/>
          <w:tab w:val="left" w:pos="1548" w:leader="none"/>
        </w:tabs>
        <w:spacing w:lineRule="exact" w:line="317"/>
        <w:ind w:left="60" w:right="80" w:firstLine="680"/>
        <w:rPr>
          <w:sz w:val="28"/>
          <w:szCs w:val="28"/>
        </w:rPr>
      </w:pPr>
      <w:r>
        <w:rPr>
          <w:sz w:val="28"/>
          <w:szCs w:val="28"/>
        </w:rPr>
        <w:t>Организация проведения мероприятий по функционированию (поддержание чистоты, уход за зелеными насаждениями, обустройство) особо охраняемой природной территории местного значения «Городской парк г.Озерска» осуществляется администрацией муниципального образования «Озерский городской округ».</w:t>
      </w:r>
    </w:p>
    <w:p>
      <w:pPr>
        <w:pStyle w:val="21"/>
        <w:shd w:val="clear" w:color="auto" w:fill="auto"/>
        <w:spacing w:lineRule="exact" w:line="317" w:before="0" w:after="233"/>
        <w:ind w:left="60" w:right="80" w:hanging="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4. Ответственность за нарушение режима особой охраны особо охраняемой природной территории местного значения «Городской парк г.Озерска».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Юридические и физические лица обязаны соблюдать установленный режим   особо охраняемой природной территории местного значения «Городской парк   г.Озерска», а в случае его нарушения несут ответственность, предусмотренную законодательством Российской Федерации.</w:t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Normal"/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p>
      <w:pPr>
        <w:pStyle w:val="Normal"/>
        <w:tabs>
          <w:tab w:val="clear" w:pos="708"/>
          <w:tab w:val="left" w:pos="1600" w:leader="none"/>
        </w:tabs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8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1">
      <w:start w:val="1"/>
      <w:numFmt w:val="decimal"/>
      <w:lvlText w:val="%2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3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2">
      <w:start w:val="1"/>
      <w:numFmt w:val="decimal"/>
      <w:lvlText w:val="%3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3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1.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8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3.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8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3.1.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8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3.2.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28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3"/>
      <w:numFmt w:val="decimal"/>
      <w:lvlText w:val="3.2.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8"/>
        <w:spacing w:val="20"/>
        <w:i w:val="false"/>
        <w:u w:val="none"/>
        <w:b w:val="false"/>
        <w:szCs w:val="23"/>
        <w:iCs w:val="false"/>
        <w:bCs w:val="false"/>
        <w:w w:val="100"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decimal"/>
      <w:lvlText w:val="1.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28"/>
        <w:spacing w:val="20"/>
        <w:i w:val="false"/>
        <w:u w:val="none"/>
        <w:b w:val="false"/>
        <w:szCs w:val="28"/>
        <w:iCs w:val="false"/>
        <w:bCs w:val="false"/>
        <w:w w:val="100"/>
        <w:rFonts w:eastAsia="Times New Roman" w:cs="Times New Roman"/>
        <w:color w:val="000000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25fce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_"/>
    <w:basedOn w:val="DefaultParagraphFont"/>
    <w:link w:val="2"/>
    <w:qFormat/>
    <w:rsid w:val="00e71a97"/>
    <w:rPr>
      <w:spacing w:val="20"/>
      <w:sz w:val="23"/>
      <w:szCs w:val="23"/>
      <w:shd w:fill="FFFFFF" w:val="clear"/>
    </w:rPr>
  </w:style>
  <w:style w:type="character" w:styleId="1" w:customStyle="1">
    <w:name w:val="Заголовок №1_"/>
    <w:basedOn w:val="DefaultParagraphFont"/>
    <w:link w:val="10"/>
    <w:qFormat/>
    <w:rsid w:val="00e71a97"/>
    <w:rPr>
      <w:spacing w:val="20"/>
      <w:sz w:val="23"/>
      <w:szCs w:val="23"/>
      <w:shd w:fill="FFFFFF" w:val="clear"/>
    </w:rPr>
  </w:style>
  <w:style w:type="character" w:styleId="4" w:customStyle="1">
    <w:name w:val="Основной текст (4)_"/>
    <w:basedOn w:val="DefaultParagraphFont"/>
    <w:link w:val="40"/>
    <w:qFormat/>
    <w:rsid w:val="00e71a97"/>
    <w:rPr>
      <w:sz w:val="8"/>
      <w:szCs w:val="8"/>
      <w:shd w:fill="FFFFFF" w:val="clear"/>
    </w:rPr>
  </w:style>
  <w:style w:type="character" w:styleId="11" w:customStyle="1">
    <w:name w:val="Основной текст1"/>
    <w:basedOn w:val="Style14"/>
    <w:qFormat/>
    <w:rsid w:val="00e71a97"/>
    <w:rPr>
      <w:u w:val="single"/>
    </w:rPr>
  </w:style>
  <w:style w:type="character" w:styleId="85pt0pt" w:customStyle="1">
    <w:name w:val="Основной текст + 8;5 pt;Полужирный;Интервал 0 pt"/>
    <w:basedOn w:val="Style14"/>
    <w:qFormat/>
    <w:rsid w:val="00e71a97"/>
    <w:rPr>
      <w:b/>
      <w:bCs/>
      <w:spacing w:val="10"/>
      <w:sz w:val="17"/>
      <w:szCs w:val="17"/>
      <w:u w:val="single"/>
    </w:rPr>
  </w:style>
  <w:style w:type="character" w:styleId="5" w:customStyle="1">
    <w:name w:val="Основной текст (5)_"/>
    <w:basedOn w:val="DefaultParagraphFont"/>
    <w:link w:val="50"/>
    <w:qFormat/>
    <w:rsid w:val="00e71a97"/>
    <w:rPr>
      <w:spacing w:val="10"/>
      <w:shd w:fill="FFFFFF" w:val="clear"/>
    </w:rPr>
  </w:style>
  <w:style w:type="character" w:styleId="2" w:customStyle="1">
    <w:name w:val="Заголовок №2_"/>
    <w:basedOn w:val="DefaultParagraphFont"/>
    <w:link w:val="21"/>
    <w:qFormat/>
    <w:rsid w:val="00e71a97"/>
    <w:rPr>
      <w:spacing w:val="20"/>
      <w:sz w:val="23"/>
      <w:szCs w:val="23"/>
      <w:shd w:fill="FFFFFF" w:val="clear"/>
    </w:rPr>
  </w:style>
  <w:style w:type="character" w:styleId="5115pt1pt" w:customStyle="1">
    <w:name w:val="Основной текст (5) + 11;5 pt;Интервал 1 pt"/>
    <w:basedOn w:val="5"/>
    <w:qFormat/>
    <w:rsid w:val="00e71a97"/>
    <w:rPr>
      <w:spacing w:val="20"/>
      <w:sz w:val="23"/>
      <w:szCs w:val="23"/>
    </w:rPr>
  </w:style>
  <w:style w:type="character" w:styleId="10pt" w:customStyle="1">
    <w:name w:val="Заголовок №1 + Интервал 0 pt"/>
    <w:basedOn w:val="1"/>
    <w:qFormat/>
    <w:rsid w:val="00e71a97"/>
    <w:rPr>
      <w:spacing w:val="-10"/>
    </w:rPr>
  </w:style>
  <w:style w:type="character" w:styleId="6" w:customStyle="1">
    <w:name w:val="Основной текст (6)_"/>
    <w:basedOn w:val="DefaultParagraphFont"/>
    <w:link w:val="60"/>
    <w:qFormat/>
    <w:rsid w:val="00e71a97"/>
    <w:rPr>
      <w:spacing w:val="30"/>
      <w:w w:val="66"/>
      <w:sz w:val="27"/>
      <w:szCs w:val="27"/>
      <w:shd w:fill="FFFFFF" w:val="clear"/>
    </w:rPr>
  </w:style>
  <w:style w:type="character" w:styleId="7" w:customStyle="1">
    <w:name w:val="Основной текст (7)_"/>
    <w:basedOn w:val="DefaultParagraphFont"/>
    <w:link w:val="70"/>
    <w:qFormat/>
    <w:rsid w:val="00e71a97"/>
    <w:rPr>
      <w:spacing w:val="20"/>
      <w:sz w:val="23"/>
      <w:szCs w:val="23"/>
      <w:shd w:fill="FFFFFF" w:val="clear"/>
    </w:rPr>
  </w:style>
  <w:style w:type="character" w:styleId="3" w:customStyle="1">
    <w:name w:val="Заголовок №3_"/>
    <w:basedOn w:val="DefaultParagraphFont"/>
    <w:link w:val="30"/>
    <w:qFormat/>
    <w:rsid w:val="00e71a97"/>
    <w:rPr>
      <w:spacing w:val="20"/>
      <w:sz w:val="23"/>
      <w:szCs w:val="23"/>
      <w:shd w:fill="FFFFFF" w:val="clear"/>
    </w:rPr>
  </w:style>
  <w:style w:type="character" w:styleId="Style15" w:customStyle="1">
    <w:name w:val="Текст выноски Знак"/>
    <w:basedOn w:val="DefaultParagraphFont"/>
    <w:link w:val="a5"/>
    <w:qFormat/>
    <w:rsid w:val="002f01a0"/>
    <w:rPr>
      <w:rFonts w:ascii="Tahoma" w:hAnsi="Tahoma" w:cs="Tahoma"/>
      <w:sz w:val="16"/>
      <w:szCs w:val="16"/>
      <w:lang w:eastAsia="ar-SA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8"/>
      <w:szCs w:val="23"/>
      <w:u w:val="no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8"/>
      <w:szCs w:val="23"/>
      <w:u w:val="no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8"/>
      <w:szCs w:val="23"/>
      <w:u w:val="no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8"/>
      <w:szCs w:val="23"/>
      <w:u w:val="no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8"/>
      <w:szCs w:val="23"/>
      <w:u w:val="no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8"/>
      <w:szCs w:val="23"/>
      <w:u w:val="none"/>
    </w:rPr>
  </w:style>
  <w:style w:type="character" w:styleId="ListLabel10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11">
    <w:name w:val="ListLabel 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12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13">
    <w:name w:val="ListLabel 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14">
    <w:name w:val="ListLabel 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15">
    <w:name w:val="ListLabel 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3"/>
      <w:szCs w:val="23"/>
      <w:u w:val="none"/>
    </w:rPr>
  </w:style>
  <w:style w:type="character" w:styleId="ListLabel16">
    <w:name w:val="ListLabel 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20"/>
      <w:w w:val="100"/>
      <w:sz w:val="28"/>
      <w:szCs w:val="28"/>
      <w:u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21" w:customStyle="1">
    <w:name w:val="Основной текст2"/>
    <w:basedOn w:val="Normal"/>
    <w:link w:val="a4"/>
    <w:qFormat/>
    <w:rsid w:val="00e71a97"/>
    <w:pPr>
      <w:shd w:val="clear" w:color="auto" w:fill="FFFFFF"/>
      <w:suppressAutoHyphens w:val="false"/>
      <w:spacing w:lineRule="exact" w:line="322"/>
      <w:ind w:hanging="180"/>
      <w:jc w:val="both"/>
    </w:pPr>
    <w:rPr>
      <w:spacing w:val="20"/>
      <w:sz w:val="23"/>
      <w:szCs w:val="23"/>
      <w:lang w:eastAsia="ru-RU"/>
    </w:rPr>
  </w:style>
  <w:style w:type="paragraph" w:styleId="12" w:customStyle="1">
    <w:name w:val="Заголовок №1"/>
    <w:basedOn w:val="Normal"/>
    <w:link w:val="1"/>
    <w:qFormat/>
    <w:rsid w:val="00e71a97"/>
    <w:pPr>
      <w:shd w:val="clear" w:color="auto" w:fill="FFFFFF"/>
      <w:suppressAutoHyphens w:val="false"/>
      <w:spacing w:lineRule="auto" w:before="540" w:after="240"/>
      <w:outlineLvl w:val="0"/>
    </w:pPr>
    <w:rPr>
      <w:spacing w:val="20"/>
      <w:sz w:val="23"/>
      <w:szCs w:val="23"/>
      <w:lang w:eastAsia="ru-RU"/>
    </w:rPr>
  </w:style>
  <w:style w:type="paragraph" w:styleId="41" w:customStyle="1">
    <w:name w:val="Основной текст (4)"/>
    <w:basedOn w:val="Normal"/>
    <w:link w:val="4"/>
    <w:qFormat/>
    <w:rsid w:val="00e71a97"/>
    <w:pPr>
      <w:shd w:val="clear" w:color="auto" w:fill="FFFFFF"/>
      <w:suppressAutoHyphens w:val="false"/>
      <w:spacing w:lineRule="auto" w:before="240" w:after="0"/>
    </w:pPr>
    <w:rPr>
      <w:sz w:val="8"/>
      <w:szCs w:val="8"/>
      <w:lang w:eastAsia="ru-RU"/>
    </w:rPr>
  </w:style>
  <w:style w:type="paragraph" w:styleId="51" w:customStyle="1">
    <w:name w:val="Основной текст (5)"/>
    <w:basedOn w:val="Normal"/>
    <w:link w:val="5"/>
    <w:qFormat/>
    <w:rsid w:val="00e71a97"/>
    <w:pPr>
      <w:shd w:val="clear" w:color="auto" w:fill="FFFFFF"/>
      <w:suppressAutoHyphens w:val="false"/>
      <w:spacing w:lineRule="exact" w:line="269" w:before="0" w:after="60"/>
      <w:jc w:val="right"/>
    </w:pPr>
    <w:rPr>
      <w:spacing w:val="10"/>
      <w:sz w:val="20"/>
      <w:szCs w:val="20"/>
      <w:lang w:eastAsia="ru-RU"/>
    </w:rPr>
  </w:style>
  <w:style w:type="paragraph" w:styleId="22" w:customStyle="1">
    <w:name w:val="Заголовок №2"/>
    <w:basedOn w:val="Normal"/>
    <w:link w:val="20"/>
    <w:qFormat/>
    <w:rsid w:val="00e71a97"/>
    <w:pPr>
      <w:shd w:val="clear" w:color="auto" w:fill="FFFFFF"/>
      <w:suppressAutoHyphens w:val="false"/>
      <w:spacing w:lineRule="auto" w:before="660" w:after="60"/>
      <w:outlineLvl w:val="1"/>
    </w:pPr>
    <w:rPr>
      <w:spacing w:val="20"/>
      <w:sz w:val="23"/>
      <w:szCs w:val="23"/>
      <w:lang w:eastAsia="ru-RU"/>
    </w:rPr>
  </w:style>
  <w:style w:type="paragraph" w:styleId="61" w:customStyle="1">
    <w:name w:val="Основной текст (6)"/>
    <w:basedOn w:val="Normal"/>
    <w:link w:val="6"/>
    <w:qFormat/>
    <w:rsid w:val="00e71a97"/>
    <w:pPr>
      <w:shd w:val="clear" w:color="auto" w:fill="FFFFFF"/>
      <w:suppressAutoHyphens w:val="false"/>
      <w:spacing w:lineRule="auto" w:before="60" w:after="780"/>
      <w:jc w:val="right"/>
    </w:pPr>
    <w:rPr>
      <w:spacing w:val="30"/>
      <w:w w:val="66"/>
      <w:sz w:val="27"/>
      <w:szCs w:val="27"/>
      <w:lang w:eastAsia="ru-RU"/>
    </w:rPr>
  </w:style>
  <w:style w:type="paragraph" w:styleId="71" w:customStyle="1">
    <w:name w:val="Основной текст (7)"/>
    <w:basedOn w:val="Normal"/>
    <w:link w:val="7"/>
    <w:qFormat/>
    <w:rsid w:val="00e71a97"/>
    <w:pPr>
      <w:shd w:val="clear" w:color="auto" w:fill="FFFFFF"/>
      <w:suppressAutoHyphens w:val="false"/>
      <w:spacing w:lineRule="exact" w:line="317" w:before="780" w:after="0"/>
      <w:jc w:val="center"/>
    </w:pPr>
    <w:rPr>
      <w:spacing w:val="20"/>
      <w:sz w:val="23"/>
      <w:szCs w:val="23"/>
      <w:lang w:eastAsia="ru-RU"/>
    </w:rPr>
  </w:style>
  <w:style w:type="paragraph" w:styleId="31" w:customStyle="1">
    <w:name w:val="Заголовок №3"/>
    <w:basedOn w:val="Normal"/>
    <w:link w:val="3"/>
    <w:qFormat/>
    <w:rsid w:val="00e71a97"/>
    <w:pPr>
      <w:shd w:val="clear" w:color="auto" w:fill="FFFFFF"/>
      <w:suppressAutoHyphens w:val="false"/>
      <w:spacing w:lineRule="exact" w:line="322" w:before="900" w:after="0"/>
      <w:jc w:val="center"/>
      <w:outlineLvl w:val="2"/>
    </w:pPr>
    <w:rPr>
      <w:spacing w:val="20"/>
      <w:sz w:val="23"/>
      <w:szCs w:val="23"/>
      <w:lang w:eastAsia="ru-RU"/>
    </w:rPr>
  </w:style>
  <w:style w:type="paragraph" w:styleId="BalloonText">
    <w:name w:val="Balloon Text"/>
    <w:basedOn w:val="Normal"/>
    <w:link w:val="a6"/>
    <w:qFormat/>
    <w:rsid w:val="002f01a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fc671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7BD0B-481C-434A-9F7F-26C6B1A7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LibreOffice/6.2.4.2$Linux_X86_64 LibreOffice_project/20$Build-2</Application>
  <Pages>14</Pages>
  <Words>1832</Words>
  <Characters>13713</Characters>
  <CharactersWithSpaces>15802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2017-06-06T09:29:00Z</dcterms:created>
  <dc:creator>1</dc:creator>
  <dc:description/>
  <dc:language>ru-RU</dc:language>
  <cp:lastModifiedBy>user</cp:lastModifiedBy>
  <cp:lastPrinted>2017-06-06T13:31:00Z</cp:lastPrinted>
  <dcterms:modified xsi:type="dcterms:W3CDTF">2017-06-07T13:47:00Z</dcterms:modified>
  <cp:revision>2</cp:revision>
  <dc:subject/>
  <dc:title>АДМИНИСТРАЦИЯ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