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rFonts w:cs="Times New Roman"/>
          <w:szCs w:val="24"/>
        </w:rPr>
      </w:pPr>
      <w:r>
        <w:rPr>
          <w:rFonts w:cs="Times New Roman"/>
          <w:szCs w:val="24"/>
        </w:rPr>
      </w:r>
    </w:p>
    <w:p>
      <w:pPr>
        <w:pStyle w:val="Title"/>
        <w:pBdr/>
        <w:jc w:val="center"/>
        <w:rPr>
          <w:rFonts w:ascii="Times New Roman" w:hAnsi="Times New Roman" w:cs="Times New Roman"/>
          <w:color w:val="auto"/>
          <w:sz w:val="44"/>
          <w:szCs w:val="44"/>
        </w:rPr>
      </w:pPr>
      <w:r>
        <w:rPr>
          <w:rFonts w:cs="Times New Roman" w:ascii="Times New Roman" w:hAnsi="Times New Roman"/>
          <w:color w:val="auto"/>
          <w:sz w:val="44"/>
          <w:szCs w:val="44"/>
          <w:lang w:val="ru-RU"/>
        </w:rPr>
        <w:t>Название</w:t>
      </w:r>
    </w:p>
    <w:p>
      <w:pPr>
        <w:pStyle w:val="Normal"/>
        <w:ind w:hanging="0"/>
        <w:jc w:val="center"/>
        <w:rPr>
          <w:rFonts w:cs="Times New Roman"/>
          <w:bCs/>
          <w:i/>
          <w:i/>
          <w:szCs w:val="24"/>
          <w:lang w:val="ru-RU"/>
        </w:rPr>
      </w:pPr>
      <w:r>
        <w:rPr>
          <w:rFonts w:cs="Times New Roman"/>
          <w:bCs/>
          <w:i/>
          <w:szCs w:val="24"/>
          <w:lang w:val="ru-RU"/>
        </w:rPr>
        <w:t>Ключевые слова: 5 ключевых слов, описывающих вашу работу, через запятую</w:t>
      </w:r>
    </w:p>
    <w:p>
      <w:pPr>
        <w:pStyle w:val="Normal"/>
        <w:ind w:hanging="0"/>
        <w:rPr>
          <w:rFonts w:cs="Times New Roman"/>
          <w:i/>
          <w:i/>
          <w:szCs w:val="24"/>
          <w:lang w:val="ru-RU"/>
        </w:rPr>
      </w:pPr>
      <w:r>
        <w:rPr>
          <w:rFonts w:cs="Times New Roman"/>
          <w:i/>
          <w:szCs w:val="24"/>
          <w:lang w:val="ru-RU"/>
        </w:rPr>
      </w:r>
    </w:p>
    <w:p>
      <w:pPr>
        <w:pStyle w:val="Heading1"/>
        <w:rPr>
          <w:sz w:val="32"/>
          <w:szCs w:val="32"/>
          <w:lang w:val="ru-RU"/>
        </w:rPr>
      </w:pPr>
      <w:r>
        <w:rPr>
          <w:sz w:val="32"/>
          <w:szCs w:val="32"/>
          <w:lang w:val="ru-RU"/>
        </w:rPr>
        <w:t>Расширенная аннотация (3000-7000 знаков)</w:t>
      </w:r>
    </w:p>
    <w:p>
      <w:pPr>
        <w:pStyle w:val="Normal"/>
        <w:ind w:hanging="0"/>
        <w:jc w:val="both"/>
        <w:rPr>
          <w:lang w:val="fr-FR"/>
        </w:rPr>
      </w:pPr>
      <w:r>
        <w:rPr/>
        <w:t xml:space="preserve">Lorem ipsum dolor sit amet, consectetuer adipiscing elit. Ut purus elit, vestibulum ut, placerat ac, adipiscing vitae, felis. </w:t>
      </w:r>
      <w:r>
        <w:rPr>
          <w:lang w:val="es-ES"/>
        </w:rPr>
        <w:t xml:space="preserve">Curabitur dictum gravida mauris. Nam arcu libero, nonummy eget, consectetuer id, vulputate a, magna. Donec vehicula augue eu neque. </w:t>
      </w:r>
      <w:r>
        <w:rPr>
          <w:lang w:val="fr-FR"/>
        </w:rPr>
        <w:t xml:space="preserve">Pellentesque habitant morbi tristique senectus et netus et malesuada fames ac turpis egestas. Mauris ut leo. Cras viverra metus rhoncus sem. Nulla et lectus vestibulum urna fringilla ultrices. Phasellus eu tellus sit amet tortor gravida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 </w:t>
      </w:r>
    </w:p>
    <w:p>
      <w:pPr>
        <w:pStyle w:val="Normal"/>
        <w:ind w:hanging="0"/>
        <w:jc w:val="both"/>
        <w:rPr>
          <w:lang w:val="fr-FR"/>
        </w:rPr>
      </w:pPr>
      <w:r>
        <w:rPr>
          <w:lang w:val="fr-FR"/>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 </w:t>
      </w:r>
    </w:p>
    <w:p>
      <w:pPr>
        <w:pStyle w:val="Normal"/>
        <w:ind w:hanging="0"/>
        <w:jc w:val="both"/>
        <w:rPr>
          <w:lang w:val="fr-FR"/>
        </w:rPr>
      </w:pPr>
      <w:r>
        <w:rPr>
          <w:lang w:val="fr-FR"/>
        </w:rPr>
        <w:t xml:space="preserve">Nulla malesuada porttitor diam. Donec felis erat, congue non, volutpat at, tincidunt tris- tique, libero. Vivamus viverra fermentum felis. Donec nonummy pellentesque ante. Phasellus adipiscing semper elit. Proin fermentum massa ac quam. Sed diam turpis, molestie vitae, plac- erat a, molestie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 </w:t>
      </w:r>
    </w:p>
    <w:p>
      <w:pPr>
        <w:pStyle w:val="Normal"/>
        <w:ind w:hanging="0"/>
        <w:jc w:val="both"/>
        <w:rPr>
          <w:lang w:val="pt-PT"/>
        </w:rPr>
      </w:pPr>
      <w:r>
        <w:rPr>
          <w:lang w:val="fr-FR"/>
        </w:rPr>
        <w:t xml:space="preserve">Quisque ullamcorper placerat ipsum. Cras nibh. Morbi vel justo vitae lacus tincidunt ultri- ces. Lorem ipsum dolor sit amet, consectetuer adipiscing elit. In hac habitasse platea dictumst. </w:t>
      </w:r>
      <w:r>
        <w:rPr>
          <w:lang w:val="pt-PT"/>
        </w:rPr>
        <w:t xml:space="preserve">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 </w:t>
      </w:r>
    </w:p>
    <w:p>
      <w:pPr>
        <w:pStyle w:val="Normal"/>
        <w:ind w:hanging="0"/>
        <w:jc w:val="both"/>
        <w:rPr>
          <w:lang w:val="fr-FR"/>
        </w:rPr>
      </w:pPr>
      <w:r>
        <w:rPr>
          <w:lang w:val="pt-PT"/>
        </w:rPr>
        <w:t xml:space="preserve">Fusce mauris. </w:t>
      </w:r>
      <w:r>
        <w:rPr/>
        <w:t xml:space="preserve">Vestibulum luctus nibh at lectus. </w:t>
      </w:r>
      <w:r>
        <w:rPr>
          <w:lang w:val="es-ES"/>
        </w:rPr>
        <w:t xml:space="preserve">Sed bibendum, nulla a faucibus semper, leo velit ultricies tellus, ac venenatis arcu wisi vel nisl. </w:t>
      </w:r>
      <w:r>
        <w:rPr/>
        <w:t xml:space="preserve">Vestibulum diam. Aliquam pellentesque, augue quis sagittis posuere, turpis lacus congue quam, in hendrerit risus eros eget felis. </w:t>
      </w:r>
      <w:r>
        <w:rPr>
          <w:lang w:val="es-ES"/>
        </w:rPr>
        <w:t xml:space="preserve">Mae- 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w:t>
      </w:r>
      <w:r>
        <w:rPr>
          <w:lang w:val="fr-FR"/>
        </w:rPr>
        <w:t xml:space="preserve">Quisque egestas wisi eget nunc. Nam feugiat lacus vel est. Curabitur consectetuer. </w:t>
      </w:r>
    </w:p>
    <w:p>
      <w:pPr>
        <w:pStyle w:val="Normal"/>
        <w:ind w:hanging="0"/>
        <w:jc w:val="both"/>
        <w:rPr>
          <w:lang w:val="fr-FR"/>
        </w:rPr>
      </w:pPr>
      <w:r>
        <w:rPr>
          <w:lang w:val="fr-FR"/>
        </w:rPr>
        <w:t xml:space="preserve">Suspendisse vel felis. Ut lorem lorem, interdum eu, tincidunt sit amet, laoreet vitae, arcu. Aenean faucibus pede eu ante. Praesent enim elit, rutrum at, molestie non, nonummy vel, nisl. </w:t>
      </w:r>
    </w:p>
    <w:p>
      <w:pPr>
        <w:pStyle w:val="Normal"/>
        <w:ind w:hanging="0"/>
        <w:jc w:val="both"/>
        <w:rPr>
          <w:lang w:val="fr-FR"/>
        </w:rPr>
      </w:pPr>
      <w:r>
        <w:rPr>
          <w:lang w:val="fr-FR"/>
        </w:rPr>
        <w:t xml:space="preserve">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 </w:t>
      </w:r>
    </w:p>
    <w:p>
      <w:pPr>
        <w:pStyle w:val="Normal"/>
        <w:ind w:hanging="0"/>
        <w:jc w:val="both"/>
        <w:rPr>
          <w:lang w:val="fr-FR"/>
        </w:rPr>
      </w:pPr>
      <w:r>
        <w:rPr>
          <w:lang w:val="fr-FR"/>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w:t>
      </w:r>
    </w:p>
    <w:p>
      <w:pPr>
        <w:pStyle w:val="Normal"/>
        <w:ind w:hanging="0"/>
        <w:jc w:val="both"/>
        <w:rPr/>
      </w:pPr>
      <w:r>
        <w:rPr>
          <w:lang w:val="fr-FR"/>
        </w:rPr>
        <w:t xml:space="preserve">Pellentesque habitant morbi tristique senectus et netus et malesuada fames ac turpis egestas. </w:t>
      </w:r>
      <w:r>
        <w:rPr/>
        <w:t xml:space="preserve">Donec odio elit, dictum in, hendrerit sit amet, egestas sed, leo. Praesent feugiat sapien aliquet odio. Integer vitae justo. Aliquam vestibulum fringilla lorem. Sed neque lectus, consectetuer at, consectetuer sed, eleifend ac, lectus. </w:t>
      </w:r>
      <w:r>
        <w:rPr>
          <w:lang w:val="fr-FR"/>
        </w:rPr>
        <w:t xml:space="preserve">Nulla facilisi. Pellentesque eget lectus. Proin eu metus. Sed porttitor. In hac habitasse platea dictumst. Suspendisse eu lectus. Ut mi mi, lacinia sit amet, placerat et, mollis vitae, dui. Sed ante tellus, tristique ut, iaculis eu, malesuada ac, dui. </w:t>
      </w:r>
      <w:r>
        <w:rPr/>
        <w:t xml:space="preserve">Mauris nibh leo, facilisis non, adipiscing quis, ultrices a, dui. </w:t>
      </w:r>
    </w:p>
    <w:p>
      <w:pPr>
        <w:pStyle w:val="Normal"/>
        <w:ind w:hanging="0"/>
        <w:jc w:val="both"/>
        <w:rPr>
          <w:rFonts w:cs="Times New Roman"/>
          <w:szCs w:val="24"/>
        </w:rPr>
      </w:pPr>
      <w:r>
        <w:rPr>
          <w:rFonts w:cs="Times New Roman"/>
          <w:szCs w:val="24"/>
        </w:rPr>
      </w:r>
    </w:p>
    <w:p>
      <w:pPr>
        <w:pStyle w:val="Heading1"/>
        <w:rPr>
          <w:sz w:val="32"/>
          <w:szCs w:val="32"/>
          <w:lang w:val="ru-RU"/>
        </w:rPr>
      </w:pPr>
      <w:r>
        <w:rPr>
          <w:sz w:val="32"/>
          <w:szCs w:val="32"/>
          <w:lang w:val="ru-RU"/>
        </w:rPr>
        <w:t>Ссылки</w:t>
      </w:r>
    </w:p>
    <w:p>
      <w:pPr>
        <w:pStyle w:val="Normal"/>
        <w:ind w:hanging="0"/>
        <w:rPr/>
      </w:pPr>
      <w:r>
        <w:rPr/>
        <w:t>…</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rFonts w:cs="Times New Roman"/>
          <w:szCs w:val="24"/>
          <w:u w:val="single"/>
        </w:rPr>
      </w:pPr>
      <w:r>
        <w:rPr>
          <w:rFonts w:cs="Times New Roman"/>
          <w:szCs w:val="24"/>
          <w:u w:val="single"/>
        </w:rPr>
      </w:r>
    </w:p>
    <w:p>
      <w:pPr>
        <w:pStyle w:val="Normal"/>
        <w:ind w:hanging="0"/>
        <w:rPr>
          <w:rFonts w:cs="Times New Roman"/>
          <w:color w:themeColor="background1" w:themeShade="80" w:val="808080"/>
          <w:szCs w:val="24"/>
          <w:u w:val="single"/>
        </w:rPr>
      </w:pPr>
      <w:r>
        <w:rPr>
          <w:rFonts w:cs="Times New Roman"/>
          <w:color w:themeColor="background1" w:themeShade="80" w:val="808080"/>
          <w:szCs w:val="24"/>
          <w:u w:val="single"/>
          <w:lang w:val="ru-RU"/>
        </w:rPr>
        <w:t>Рекомендации</w:t>
      </w:r>
      <w:r>
        <w:rPr>
          <w:rFonts w:cs="Times New Roman"/>
          <w:color w:themeColor="background1" w:themeShade="80" w:val="808080"/>
          <w:szCs w:val="24"/>
          <w:u w:val="single"/>
        </w:rPr>
        <w:t>:</w:t>
      </w:r>
    </w:p>
    <w:p>
      <w:pPr>
        <w:pStyle w:val="ListParagraph"/>
        <w:numPr>
          <w:ilvl w:val="0"/>
          <w:numId w:val="1"/>
        </w:numPr>
        <w:rPr>
          <w:rFonts w:cs="Times New Roman"/>
          <w:color w:themeColor="background1" w:themeShade="80" w:val="808080"/>
          <w:szCs w:val="24"/>
        </w:rPr>
      </w:pPr>
      <w:r>
        <w:rPr>
          <w:rFonts w:cs="Times New Roman"/>
          <w:color w:themeColor="background1" w:themeShade="80" w:val="808080"/>
          <w:szCs w:val="24"/>
        </w:rPr>
        <w:t xml:space="preserve">3000-7000 </w:t>
      </w:r>
      <w:r>
        <w:rPr>
          <w:rFonts w:cs="Times New Roman"/>
          <w:color w:themeColor="background1" w:themeShade="80" w:val="808080"/>
          <w:szCs w:val="24"/>
          <w:lang w:val="ru-RU"/>
        </w:rPr>
        <w:t>знаков</w:t>
      </w:r>
      <w:r>
        <w:rPr>
          <w:rFonts w:cs="Times New Roman"/>
          <w:color w:themeColor="background1" w:themeShade="80" w:val="808080"/>
          <w:szCs w:val="24"/>
        </w:rPr>
        <w:t xml:space="preserve">, </w:t>
      </w:r>
      <w:r>
        <w:rPr>
          <w:rFonts w:cs="Times New Roman"/>
          <w:color w:themeColor="background1" w:themeShade="80" w:val="808080"/>
          <w:szCs w:val="24"/>
          <w:lang w:val="ru-RU"/>
        </w:rPr>
        <w:t>не</w:t>
      </w:r>
      <w:r>
        <w:rPr>
          <w:rFonts w:cs="Times New Roman"/>
          <w:color w:themeColor="background1" w:themeShade="80" w:val="808080"/>
          <w:szCs w:val="24"/>
        </w:rPr>
        <w:t xml:space="preserve"> </w:t>
      </w:r>
      <w:r>
        <w:rPr>
          <w:rFonts w:cs="Times New Roman"/>
          <w:color w:themeColor="background1" w:themeShade="80" w:val="808080"/>
          <w:szCs w:val="24"/>
          <w:lang w:val="ru-RU"/>
        </w:rPr>
        <w:t>считая</w:t>
      </w:r>
      <w:r>
        <w:rPr>
          <w:rFonts w:cs="Times New Roman"/>
          <w:color w:themeColor="background1" w:themeShade="80" w:val="808080"/>
          <w:szCs w:val="24"/>
        </w:rPr>
        <w:t xml:space="preserve"> </w:t>
      </w:r>
      <w:r>
        <w:rPr>
          <w:rFonts w:cs="Times New Roman"/>
          <w:color w:themeColor="background1" w:themeShade="80" w:val="808080"/>
          <w:szCs w:val="24"/>
          <w:lang w:val="ru-RU"/>
        </w:rPr>
        <w:t>ссылок</w:t>
      </w:r>
      <w:r>
        <w:rPr>
          <w:rFonts w:cs="Times New Roman"/>
          <w:color w:themeColor="background1" w:themeShade="80" w:val="808080"/>
          <w:szCs w:val="24"/>
        </w:rPr>
        <w:t xml:space="preserve">, </w:t>
      </w:r>
      <w:r>
        <w:rPr>
          <w:rFonts w:cs="Times New Roman"/>
          <w:color w:themeColor="background1" w:themeShade="80" w:val="808080"/>
          <w:szCs w:val="24"/>
          <w:lang w:val="ru-RU"/>
        </w:rPr>
        <w:t>таблиц</w:t>
      </w:r>
      <w:r>
        <w:rPr>
          <w:rFonts w:cs="Times New Roman"/>
          <w:color w:themeColor="background1" w:themeShade="80" w:val="808080"/>
          <w:szCs w:val="24"/>
        </w:rPr>
        <w:t xml:space="preserve"> </w:t>
      </w:r>
      <w:r>
        <w:rPr>
          <w:rFonts w:cs="Times New Roman"/>
          <w:color w:themeColor="background1" w:themeShade="80" w:val="808080"/>
          <w:szCs w:val="24"/>
          <w:lang w:val="ru-RU"/>
        </w:rPr>
        <w:t>и</w:t>
      </w:r>
      <w:r>
        <w:rPr>
          <w:rFonts w:cs="Times New Roman"/>
          <w:color w:themeColor="background1" w:themeShade="80" w:val="808080"/>
          <w:szCs w:val="24"/>
        </w:rPr>
        <w:t xml:space="preserve"> </w:t>
      </w:r>
      <w:r>
        <w:rPr>
          <w:rFonts w:cs="Times New Roman"/>
          <w:color w:themeColor="background1" w:themeShade="80" w:val="808080"/>
          <w:szCs w:val="24"/>
          <w:lang w:val="ru-RU"/>
        </w:rPr>
        <w:t>рисунков</w:t>
      </w:r>
      <w:r>
        <w:rPr>
          <w:rFonts w:cs="Times New Roman"/>
          <w:color w:themeColor="background1" w:themeShade="80" w:val="808080"/>
          <w:szCs w:val="24"/>
        </w:rPr>
        <w:t xml:space="preserve"> </w:t>
      </w:r>
    </w:p>
    <w:p>
      <w:pPr>
        <w:pStyle w:val="ListParagraph"/>
        <w:numPr>
          <w:ilvl w:val="0"/>
          <w:numId w:val="1"/>
        </w:numPr>
        <w:rPr>
          <w:rFonts w:cs="Times New Roman"/>
          <w:color w:themeColor="background1" w:themeShade="80" w:val="808080"/>
          <w:szCs w:val="24"/>
        </w:rPr>
      </w:pPr>
      <w:r>
        <w:rPr>
          <w:rFonts w:cs="Times New Roman"/>
          <w:color w:themeColor="background1" w:themeShade="80" w:val="808080"/>
          <w:szCs w:val="24"/>
          <w:lang w:val="ru-RU"/>
        </w:rPr>
        <w:t>Одинарный пробел</w:t>
      </w:r>
    </w:p>
    <w:p>
      <w:pPr>
        <w:pStyle w:val="ListParagraph"/>
        <w:numPr>
          <w:ilvl w:val="0"/>
          <w:numId w:val="1"/>
        </w:numPr>
        <w:rPr>
          <w:rFonts w:cs="Times New Roman"/>
          <w:color w:themeColor="background1" w:themeShade="80" w:val="808080"/>
          <w:szCs w:val="24"/>
        </w:rPr>
      </w:pPr>
      <w:r>
        <w:rPr>
          <w:rFonts w:cs="Times New Roman"/>
          <w:color w:themeColor="background1" w:themeShade="80" w:val="808080"/>
          <w:szCs w:val="24"/>
          <w:lang w:val="ru-RU"/>
        </w:rPr>
        <w:t>Шрифт</w:t>
      </w:r>
      <w:r>
        <w:rPr>
          <w:rFonts w:cs="Times New Roman"/>
          <w:color w:themeColor="background1" w:themeShade="80" w:val="808080"/>
          <w:szCs w:val="24"/>
        </w:rPr>
        <w:t xml:space="preserve"> – Times New Roman, 12pt</w:t>
      </w:r>
    </w:p>
    <w:p>
      <w:pPr>
        <w:pStyle w:val="ListParagraph"/>
        <w:numPr>
          <w:ilvl w:val="0"/>
          <w:numId w:val="1"/>
        </w:numPr>
        <w:rPr>
          <w:rFonts w:cs="Times New Roman"/>
          <w:color w:themeColor="background1" w:themeShade="80" w:val="808080"/>
          <w:szCs w:val="24"/>
          <w:lang w:val="ru-RU"/>
        </w:rPr>
      </w:pPr>
      <w:r>
        <w:rPr>
          <w:rFonts w:cs="Times New Roman"/>
          <w:color w:themeColor="background1" w:themeShade="80" w:val="808080"/>
          <w:szCs w:val="24"/>
          <w:lang w:val="ru-RU"/>
        </w:rPr>
        <w:t>Не включайте имена авторов в файл для ревью, удалите любую информацию, идентифицирующую авторов</w:t>
      </w:r>
    </w:p>
    <w:p>
      <w:pPr>
        <w:pStyle w:val="Normal"/>
        <w:ind w:hanging="0"/>
        <w:rPr>
          <w:rFonts w:cs="Times New Roman"/>
          <w:color w:themeColor="background1" w:themeShade="80" w:val="808080"/>
          <w:szCs w:val="24"/>
          <w:lang w:val="ru-RU"/>
        </w:rPr>
      </w:pPr>
      <w:r>
        <w:rPr>
          <w:rFonts w:cs="Times New Roman"/>
          <w:color w:themeColor="background1" w:themeShade="80" w:val="808080"/>
          <w:szCs w:val="24"/>
          <w:lang w:val="ru-RU"/>
        </w:rPr>
      </w:r>
    </w:p>
    <w:p>
      <w:pPr>
        <w:pStyle w:val="Normal"/>
        <w:ind w:hanging="0"/>
        <w:rPr>
          <w:rFonts w:cs="Times New Roman"/>
          <w:color w:themeColor="background1" w:themeShade="80" w:val="808080"/>
          <w:szCs w:val="24"/>
          <w:u w:val="single"/>
        </w:rPr>
      </w:pPr>
      <w:r>
        <w:rPr>
          <w:rFonts w:cs="Times New Roman"/>
          <w:color w:themeColor="background1" w:themeShade="80" w:val="808080"/>
          <w:szCs w:val="24"/>
          <w:u w:val="single"/>
          <w:lang w:val="ru-RU"/>
        </w:rPr>
        <w:t>Включите в следующем порядке</w:t>
      </w:r>
      <w:r>
        <w:rPr>
          <w:rFonts w:cs="Times New Roman"/>
          <w:color w:themeColor="background1" w:themeShade="80" w:val="808080"/>
          <w:szCs w:val="24"/>
          <w:u w:val="single"/>
        </w:rPr>
        <w:t>:</w:t>
      </w:r>
    </w:p>
    <w:p>
      <w:pPr>
        <w:pStyle w:val="ListParagraph"/>
        <w:numPr>
          <w:ilvl w:val="0"/>
          <w:numId w:val="2"/>
        </w:numPr>
        <w:rPr>
          <w:rFonts w:cs="Times New Roman"/>
          <w:color w:themeColor="background1" w:themeShade="80" w:val="808080"/>
          <w:szCs w:val="24"/>
        </w:rPr>
      </w:pPr>
      <w:r>
        <w:rPr>
          <w:rFonts w:cs="Times New Roman"/>
          <w:color w:themeColor="background1" w:themeShade="80" w:val="808080"/>
          <w:szCs w:val="24"/>
          <w:lang w:val="ru-RU"/>
        </w:rPr>
        <w:t>Название</w:t>
      </w:r>
    </w:p>
    <w:p>
      <w:pPr>
        <w:pStyle w:val="ListParagraph"/>
        <w:numPr>
          <w:ilvl w:val="0"/>
          <w:numId w:val="2"/>
        </w:numPr>
        <w:rPr>
          <w:rFonts w:cs="Times New Roman"/>
          <w:color w:themeColor="background1" w:themeShade="80" w:val="808080"/>
          <w:szCs w:val="24"/>
        </w:rPr>
      </w:pPr>
      <w:r>
        <w:rPr>
          <w:rFonts w:cs="Times New Roman"/>
          <w:color w:themeColor="background1" w:themeShade="80" w:val="808080"/>
          <w:szCs w:val="24"/>
        </w:rPr>
        <w:t xml:space="preserve">5 </w:t>
      </w:r>
      <w:r>
        <w:rPr>
          <w:rFonts w:cs="Times New Roman"/>
          <w:color w:themeColor="background1" w:themeShade="80" w:val="808080"/>
          <w:szCs w:val="24"/>
          <w:lang w:val="ru-RU"/>
        </w:rPr>
        <w:t>ключевых слов</w:t>
      </w:r>
    </w:p>
    <w:p>
      <w:pPr>
        <w:pStyle w:val="ListParagraph"/>
        <w:numPr>
          <w:ilvl w:val="0"/>
          <w:numId w:val="2"/>
        </w:numPr>
        <w:rPr>
          <w:rFonts w:cs="Times New Roman"/>
          <w:color w:themeColor="background1" w:themeShade="80" w:val="808080"/>
          <w:szCs w:val="24"/>
        </w:rPr>
      </w:pPr>
      <w:r>
        <w:rPr>
          <w:rFonts w:cs="Times New Roman"/>
          <w:color w:themeColor="background1" w:themeShade="80" w:val="808080"/>
          <w:szCs w:val="24"/>
          <w:lang w:val="ru-RU"/>
        </w:rPr>
        <w:t>Расширенная аннотация</w:t>
      </w:r>
    </w:p>
    <w:p>
      <w:pPr>
        <w:pStyle w:val="ListParagraph"/>
        <w:numPr>
          <w:ilvl w:val="0"/>
          <w:numId w:val="2"/>
        </w:numPr>
        <w:rPr>
          <w:rFonts w:cs="Times New Roman"/>
          <w:color w:themeColor="background1" w:themeShade="80" w:val="808080"/>
          <w:szCs w:val="24"/>
        </w:rPr>
      </w:pPr>
      <w:r>
        <w:rPr>
          <w:rFonts w:cs="Times New Roman"/>
          <w:color w:themeColor="background1" w:themeShade="80" w:val="808080"/>
          <w:szCs w:val="24"/>
          <w:lang w:val="ru-RU"/>
        </w:rPr>
        <w:t>Ссылки</w:t>
      </w:r>
    </w:p>
    <w:p>
      <w:pPr>
        <w:pStyle w:val="ListParagraph"/>
        <w:numPr>
          <w:ilvl w:val="0"/>
          <w:numId w:val="2"/>
        </w:numPr>
        <w:rPr>
          <w:rFonts w:cs="Times New Roman"/>
          <w:color w:themeColor="background1" w:themeShade="80" w:val="808080"/>
          <w:szCs w:val="24"/>
        </w:rPr>
      </w:pPr>
      <w:r>
        <w:rPr>
          <w:rFonts w:cs="Times New Roman"/>
          <w:color w:themeColor="background1" w:themeShade="80" w:val="808080"/>
          <w:szCs w:val="24"/>
          <w:lang w:val="ru-RU"/>
        </w:rPr>
        <w:t>Рисунки и таблицы</w:t>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Normal"/>
        <w:ind w:hanging="0"/>
        <w:rPr>
          <w:rFonts w:cs="Times New Roman"/>
          <w:color w:themeColor="background1" w:themeShade="80" w:val="808080"/>
          <w:szCs w:val="24"/>
        </w:rPr>
      </w:pPr>
      <w:r>
        <w:rPr>
          <w:rFonts w:cs="Times New Roman"/>
          <w:color w:themeColor="background1" w:themeShade="80" w:val="808080"/>
          <w:szCs w:val="24"/>
        </w:rPr>
      </w:r>
    </w:p>
    <w:p>
      <w:pPr>
        <w:pStyle w:val="ListParagraph"/>
        <w:ind w:hanging="0" w:left="720"/>
        <w:rPr>
          <w:rFonts w:cs="Times New Roman"/>
          <w:color w:themeColor="background1" w:themeShade="80" w:val="808080"/>
          <w:szCs w:val="24"/>
        </w:rPr>
      </w:pPr>
      <w:r>
        <w:rPr/>
        <w:drawing>
          <wp:inline distT="0" distB="0" distL="0" distR="0">
            <wp:extent cx="5324475" cy="2560955"/>
            <wp:effectExtent l="0" t="0" r="0" b="0"/>
            <wp:docPr id="1" name="Picture 2" descr="A picture containing transport, hand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picture containing transport, handcart&#10;&#10;Description automatically generated"/>
                    <pic:cNvPicPr>
                      <a:picLocks noChangeAspect="1" noChangeArrowheads="1"/>
                    </pic:cNvPicPr>
                  </pic:nvPicPr>
                  <pic:blipFill>
                    <a:blip r:embed="rId2"/>
                    <a:stretch>
                      <a:fillRect/>
                    </a:stretch>
                  </pic:blipFill>
                  <pic:spPr bwMode="auto">
                    <a:xfrm>
                      <a:off x="0" y="0"/>
                      <a:ext cx="5324475" cy="2560955"/>
                    </a:xfrm>
                    <a:prstGeom prst="rect">
                      <a:avLst/>
                    </a:prstGeom>
                  </pic:spPr>
                </pic:pic>
              </a:graphicData>
            </a:graphic>
          </wp:inline>
        </w:drawing>
      </w:r>
    </w:p>
    <w:p>
      <w:pPr>
        <w:pStyle w:val="NormalWeb"/>
        <w:spacing w:before="280" w:after="280"/>
        <w:jc w:val="center"/>
        <w:rPr/>
      </w:pPr>
      <w:r>
        <w:rPr>
          <w:lang w:val="ru-RU"/>
        </w:rPr>
        <w:t>Рисунок</w:t>
      </w:r>
      <w:r>
        <w:rPr>
          <w:lang w:val="sv-SE"/>
        </w:rPr>
        <w:t xml:space="preserve"> 1. Ut sed risus ut ante consectetur ultricies</w:t>
      </w:r>
    </w:p>
    <w:p>
      <w:pPr>
        <w:pStyle w:val="ListParagraph"/>
        <w:ind w:hanging="0" w:left="720"/>
        <w:rPr>
          <w:rFonts w:cs="Times New Roman"/>
          <w:color w:themeColor="background1" w:themeShade="80" w:val="808080"/>
          <w:szCs w:val="24"/>
        </w:rPr>
      </w:pPr>
      <w:r>
        <w:rPr>
          <w:rFonts w:cs="Times New Roman"/>
          <w:color w:themeColor="background1" w:themeShade="80" w:val="808080"/>
          <w:szCs w:val="24"/>
        </w:rPr>
      </w:r>
    </w:p>
    <w:p>
      <w:pPr>
        <w:pStyle w:val="Normal"/>
        <w:tabs>
          <w:tab w:val="clear" w:pos="720"/>
          <w:tab w:val="left" w:pos="5618" w:leader="none"/>
        </w:tabs>
        <w:rPr>
          <w:rFonts w:cs="Times New Roman"/>
          <w:color w:themeColor="background1" w:themeShade="80" w:val="808080"/>
          <w:szCs w:val="24"/>
        </w:rPr>
      </w:pPr>
      <w:r>
        <w:rPr>
          <w:rFonts w:cs="Times New Roman"/>
          <w:color w:themeColor="background1" w:themeShade="80" w:val="808080"/>
          <w:szCs w:val="24"/>
        </w:rPr>
        <w:tab/>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34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Cambri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1056466"/>
    </w:sdtPr>
    <w:sdtContent>
      <w:p>
        <w:pPr>
          <w:pStyle w:val="Footer"/>
          <w:ind w:hanging="0"/>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3</w:t>
        </w:r>
        <w:r>
          <w:rPr>
            <w:rFonts w:cs="Times New Roman"/>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1056466"/>
    </w:sdtPr>
    <w:sdtContent>
      <w:p>
        <w:pPr>
          <w:pStyle w:val="Footer"/>
          <w:ind w:hanging="0"/>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3</w:t>
        </w:r>
        <w:r>
          <w:rPr>
            <w:rFonts w:cs="Times New Roman"/>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center"/>
      <w:rPr>
        <w:rFonts w:cs="Times New Roman"/>
        <w:bCs/>
        <w:szCs w:val="24"/>
        <w:lang w:val="ru-RU"/>
      </w:rPr>
    </w:pPr>
    <w:r>
      <w:rPr>
        <w:rFonts w:cs="Times New Roman"/>
        <w:bCs/>
        <w:szCs w:val="24"/>
        <w:lang w:val="ru-RU"/>
      </w:rPr>
      <w:t>Конференция по Вычислительным социальным наукам</w:t>
    </w:r>
  </w:p>
  <w:p>
    <w:pPr>
      <w:pStyle w:val="Header"/>
      <w:ind w:hanging="0"/>
      <w:jc w:val="center"/>
      <w:rPr>
        <w:rFonts w:cs="Times New Roman"/>
        <w:bCs/>
        <w:szCs w:val="24"/>
        <w:lang w:val="ru-RU"/>
      </w:rPr>
    </w:pPr>
    <w:r>
      <w:rPr>
        <w:rFonts w:cs="Times New Roman"/>
        <w:bCs/>
        <w:szCs w:val="24"/>
        <w:lang w:val="ru-RU"/>
      </w:rPr>
      <w:t>14-16 мая 2026 – Санкт-Петербург, Россия</w:t>
    </w:r>
  </w:p>
  <w:p>
    <w:pPr>
      <w:pStyle w:val="Header"/>
      <w:ind w:hanging="0"/>
      <w:jc w:val="center"/>
      <w:rPr>
        <w:rFonts w:cs="Times New Roman"/>
        <w:lang w:val="ru-RU"/>
      </w:rPr>
    </w:pPr>
    <w:r>
      <w:rPr>
        <w:rFonts w:cs="Times New Roman"/>
        <w:lang w:val="ru-RU"/>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center"/>
      <w:rPr>
        <w:rFonts w:cs="Times New Roman"/>
        <w:bCs/>
        <w:szCs w:val="24"/>
        <w:lang w:val="ru-RU"/>
      </w:rPr>
    </w:pPr>
    <w:r>
      <w:rPr>
        <w:rFonts w:cs="Times New Roman"/>
        <w:bCs/>
        <w:szCs w:val="24"/>
        <w:lang w:val="ru-RU"/>
      </w:rPr>
      <w:t>Конференция по Вычислительным социальным наукам</w:t>
    </w:r>
  </w:p>
  <w:p>
    <w:pPr>
      <w:pStyle w:val="Header"/>
      <w:ind w:hanging="0"/>
      <w:jc w:val="center"/>
      <w:rPr>
        <w:rFonts w:cs="Times New Roman"/>
        <w:bCs/>
        <w:szCs w:val="24"/>
        <w:lang w:val="ru-RU"/>
      </w:rPr>
    </w:pPr>
    <w:r>
      <w:rPr>
        <w:rFonts w:cs="Times New Roman"/>
        <w:bCs/>
        <w:szCs w:val="24"/>
        <w:lang w:val="ru-RU"/>
      </w:rPr>
      <w:t>14-16 мая 2026 – Санкт-Петербург, Россия</w:t>
    </w:r>
  </w:p>
  <w:p>
    <w:pPr>
      <w:pStyle w:val="Header"/>
      <w:ind w:hanging="0"/>
      <w:jc w:val="center"/>
      <w:rPr>
        <w:rFonts w:cs="Times New Roman"/>
        <w:lang w:val="ru-RU"/>
      </w:rPr>
    </w:pPr>
    <w:r>
      <w:rPr>
        <w:rFonts w:cs="Times New Roman"/>
        <w:lang w:val="ru-RU"/>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055b"/>
    <w:pPr>
      <w:widowControl/>
      <w:bidi w:val="0"/>
      <w:spacing w:lineRule="auto" w:line="240" w:before="0" w:after="0"/>
      <w:ind w:firstLine="425"/>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1">
    <w:name w:val="Heading 1"/>
    <w:basedOn w:val="Normal"/>
    <w:next w:val="Normal"/>
    <w:link w:val="1"/>
    <w:uiPriority w:val="9"/>
    <w:qFormat/>
    <w:rsid w:val="00e21878"/>
    <w:pPr>
      <w:spacing w:before="120" w:after="120"/>
      <w:ind w:hanging="0"/>
      <w:outlineLvl w:val="0"/>
    </w:pPr>
    <w:rPr>
      <w:b/>
      <w:sz w:val="28"/>
      <w:szCs w:val="28"/>
    </w:rPr>
  </w:style>
  <w:style w:type="character" w:styleId="DefaultParagraphFont" w:default="1">
    <w:name w:val="Default Paragraph Font"/>
    <w:uiPriority w:val="1"/>
    <w:semiHidden/>
    <w:unhideWhenUsed/>
    <w:qFormat/>
    <w:rPr/>
  </w:style>
  <w:style w:type="character" w:styleId="Style13" w:customStyle="1">
    <w:name w:val="Верхний колонтитул Знак"/>
    <w:basedOn w:val="DefaultParagraphFont"/>
    <w:uiPriority w:val="99"/>
    <w:qFormat/>
    <w:rsid w:val="002c233a"/>
    <w:rPr/>
  </w:style>
  <w:style w:type="character" w:styleId="Style14" w:customStyle="1">
    <w:name w:val="Нижний колонтитул Знак"/>
    <w:basedOn w:val="DefaultParagraphFont"/>
    <w:uiPriority w:val="99"/>
    <w:qFormat/>
    <w:rsid w:val="002c233a"/>
    <w:rPr/>
  </w:style>
  <w:style w:type="character" w:styleId="1" w:customStyle="1">
    <w:name w:val="Заголовок 1 Знак"/>
    <w:basedOn w:val="DefaultParagraphFont"/>
    <w:uiPriority w:val="9"/>
    <w:qFormat/>
    <w:rsid w:val="00e21878"/>
    <w:rPr>
      <w:rFonts w:ascii="Times New Roman" w:hAnsi="Times New Roman"/>
      <w:b/>
      <w:sz w:val="28"/>
      <w:szCs w:val="28"/>
    </w:rPr>
  </w:style>
  <w:style w:type="character" w:styleId="Style15" w:customStyle="1">
    <w:name w:val="Текст выноски Знак"/>
    <w:basedOn w:val="DefaultParagraphFont"/>
    <w:link w:val="BalloonText"/>
    <w:uiPriority w:val="99"/>
    <w:semiHidden/>
    <w:qFormat/>
    <w:rsid w:val="00d04759"/>
    <w:rPr>
      <w:rFonts w:ascii="Tahoma" w:hAnsi="Tahoma" w:cs="Tahoma"/>
      <w:sz w:val="16"/>
      <w:szCs w:val="16"/>
    </w:rPr>
  </w:style>
  <w:style w:type="character" w:styleId="annotationreference">
    <w:name w:val="annotation reference"/>
    <w:basedOn w:val="DefaultParagraphFont"/>
    <w:uiPriority w:val="99"/>
    <w:semiHidden/>
    <w:unhideWhenUsed/>
    <w:qFormat/>
    <w:rsid w:val="00a270b2"/>
    <w:rPr>
      <w:sz w:val="16"/>
      <w:szCs w:val="16"/>
    </w:rPr>
  </w:style>
  <w:style w:type="character" w:styleId="Style16" w:customStyle="1">
    <w:name w:val="Текст примечания Знак"/>
    <w:basedOn w:val="DefaultParagraphFont"/>
    <w:uiPriority w:val="99"/>
    <w:semiHidden/>
    <w:qFormat/>
    <w:rsid w:val="00a270b2"/>
    <w:rPr>
      <w:sz w:val="20"/>
      <w:szCs w:val="20"/>
    </w:rPr>
  </w:style>
  <w:style w:type="character" w:styleId="Style17" w:customStyle="1">
    <w:name w:val="Тема примечания Знак"/>
    <w:basedOn w:val="Style16"/>
    <w:link w:val="annotationsubject"/>
    <w:uiPriority w:val="99"/>
    <w:semiHidden/>
    <w:qFormat/>
    <w:rsid w:val="00a270b2"/>
    <w:rPr>
      <w:b/>
      <w:bCs/>
      <w:sz w:val="20"/>
      <w:szCs w:val="20"/>
    </w:rPr>
  </w:style>
  <w:style w:type="character" w:styleId="Style18" w:customStyle="1">
    <w:name w:val="Заголовок Знак"/>
    <w:basedOn w:val="DefaultParagraphFont"/>
    <w:uiPriority w:val="10"/>
    <w:qFormat/>
    <w:rsid w:val="00992b26"/>
    <w:rPr>
      <w:rFonts w:ascii="Cambria" w:hAnsi="Cambria"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tyle19">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uppressAutoHyphens w:val="false"/>
      <w:spacing w:lineRule="auto" w:line="240" w:before="0" w:after="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20">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Style13"/>
    <w:uiPriority w:val="99"/>
    <w:unhideWhenUsed/>
    <w:rsid w:val="002c233a"/>
    <w:pPr>
      <w:tabs>
        <w:tab w:val="clear" w:pos="720"/>
        <w:tab w:val="center" w:pos="4680" w:leader="none"/>
        <w:tab w:val="right" w:pos="9360" w:leader="none"/>
      </w:tabs>
    </w:pPr>
    <w:rPr/>
  </w:style>
  <w:style w:type="paragraph" w:styleId="Footer">
    <w:name w:val="Footer"/>
    <w:basedOn w:val="Normal"/>
    <w:link w:val="Style14"/>
    <w:uiPriority w:val="99"/>
    <w:unhideWhenUsed/>
    <w:rsid w:val="002c233a"/>
    <w:pPr>
      <w:tabs>
        <w:tab w:val="clear" w:pos="720"/>
        <w:tab w:val="center" w:pos="4680" w:leader="none"/>
        <w:tab w:val="right" w:pos="9360" w:leader="none"/>
      </w:tabs>
    </w:pPr>
    <w:rPr/>
  </w:style>
  <w:style w:type="paragraph" w:styleId="NormalWeb">
    <w:name w:val="Normal (Web)"/>
    <w:basedOn w:val="Normal"/>
    <w:uiPriority w:val="99"/>
    <w:semiHidden/>
    <w:unhideWhenUsed/>
    <w:qFormat/>
    <w:rsid w:val="00d04759"/>
    <w:pPr>
      <w:spacing w:beforeAutospacing="1" w:afterAutospacing="1"/>
    </w:pPr>
    <w:rPr>
      <w:rFonts w:eastAsia="Times New Roman" w:cs="Times New Roman"/>
      <w:szCs w:val="24"/>
    </w:rPr>
  </w:style>
  <w:style w:type="paragraph" w:styleId="BalloonText">
    <w:name w:val="Balloon Text"/>
    <w:basedOn w:val="Normal"/>
    <w:link w:val="Style15"/>
    <w:uiPriority w:val="99"/>
    <w:semiHidden/>
    <w:unhideWhenUsed/>
    <w:qFormat/>
    <w:rsid w:val="00d04759"/>
    <w:pPr/>
    <w:rPr>
      <w:rFonts w:ascii="Tahoma" w:hAnsi="Tahoma" w:cs="Tahoma"/>
      <w:sz w:val="16"/>
      <w:szCs w:val="16"/>
    </w:rPr>
  </w:style>
  <w:style w:type="paragraph" w:styleId="AnnotationText">
    <w:name w:val="Annotation Text"/>
    <w:basedOn w:val="Normal"/>
    <w:link w:val="Style16"/>
    <w:uiPriority w:val="99"/>
    <w:semiHidden/>
    <w:unhideWhenUsed/>
    <w:rsid w:val="00a270b2"/>
    <w:pPr/>
    <w:rPr>
      <w:sz w:val="20"/>
      <w:szCs w:val="20"/>
    </w:rPr>
  </w:style>
  <w:style w:type="paragraph" w:styleId="annotationsubject">
    <w:name w:val="annotation subject"/>
    <w:basedOn w:val="AnnotationText"/>
    <w:next w:val="AnnotationText"/>
    <w:link w:val="Style17"/>
    <w:uiPriority w:val="99"/>
    <w:semiHidden/>
    <w:unhideWhenUsed/>
    <w:qFormat/>
    <w:rsid w:val="00a270b2"/>
    <w:pPr/>
    <w:rPr>
      <w:b/>
      <w:bCs/>
    </w:rPr>
  </w:style>
  <w:style w:type="paragraph" w:styleId="ListParagraph">
    <w:name w:val="List Paragraph"/>
    <w:basedOn w:val="Normal"/>
    <w:uiPriority w:val="34"/>
    <w:qFormat/>
    <w:rsid w:val="005f47ea"/>
    <w:pPr>
      <w:spacing w:before="0" w:after="0"/>
      <w:ind w:left="720"/>
      <w:contextualSpacing/>
    </w:pPr>
    <w:rPr/>
  </w:style>
  <w:style w:type="paragraph" w:styleId="Title">
    <w:name w:val="Title"/>
    <w:basedOn w:val="Normal"/>
    <w:next w:val="Normal"/>
    <w:link w:val="Style18"/>
    <w:uiPriority w:val="10"/>
    <w:qFormat/>
    <w:rsid w:val="00992b26"/>
    <w:pPr>
      <w:pBdr/>
      <w:spacing w:before="0" w:after="300"/>
      <w:contextualSpacing/>
      <w:jc w:val="center"/>
    </w:pPr>
    <w:rPr>
      <w:rFonts w:ascii="Times New Roman" w:hAnsi="Times New Roman" w:eastAsia="ＭＳ ゴシック" w:cs="Times New Roman" w:cstheme="majorBidi" w:eastAsiaTheme="majorEastAsia"/>
      <w:color w:val="000000"/>
      <w:spacing w:val="5"/>
      <w:kern w:val="2"/>
      <w:sz w:val="44"/>
      <w:szCs w:val="52"/>
    </w:rPr>
  </w:style>
  <w:style w:type="numbering" w:styleId="Style2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D5F67-DC1C-4FF9-8B79-383FDB968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3</Pages>
  <Words>858</Words>
  <Characters>4922</Characters>
  <CharactersWithSpaces>5755</CharactersWithSpaces>
  <Paragraphs>31</Paragraphs>
  <Company>Kellogg School of Management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2025-12-26T08:31:00Z</dcterms:created>
  <dc:creator>shale</dc:creator>
  <dc:description/>
  <dc:language>ru-RU</dc:language>
  <cp:lastModifiedBy>Павел Олегович Сёмин</cp:lastModifiedBy>
  <cp:lastPrinted>2018-01-25T23:09:00Z</cp:lastPrinted>
  <dcterms:modified xsi:type="dcterms:W3CDTF">2026-03-27T15:09:55Z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