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4109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1298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1298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1298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235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748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748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748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C4CF9">
        <w:trPr>
          <w:jc w:val="center"/>
        </w:trPr>
        <w:tc>
          <w:tcPr>
            <w:tcW w:w="2748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1298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12985" w:rsidRPr="004D2662" w:rsidRDefault="00F12985" w:rsidP="00F1298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F1298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1298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1C4CF9" w:rsidRDefault="00F12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12985" w:rsidRPr="009D7510" w:rsidRDefault="00F12985" w:rsidP="00F1298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129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129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12985" w:rsidRPr="00F12985" w:rsidRDefault="00F12985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129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129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129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</w:t>
      </w:r>
      <w:r w:rsidR="00DA6017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bookmarkStart w:id="33" w:name="_GoBack"/>
      <w:bookmarkEnd w:id="33"/>
      <w:r w:rsidR="00DA6017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DA6017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</w:t>
      </w:r>
      <w:proofErr w:type="gramEnd"/>
      <w:r w:rsidR="00DA6017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пер.,14 (станции АСМ-АВ №12)</w:t>
      </w:r>
      <w:r w:rsidR="00DA6017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C4CF9">
        <w:trPr>
          <w:jc w:val="center"/>
        </w:trPr>
        <w:tc>
          <w:tcPr>
            <w:tcW w:w="2802" w:type="dxa"/>
          </w:tcPr>
          <w:p w:rsidR="001C4CF9" w:rsidRDefault="000173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C4CF9" w:rsidRDefault="000173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129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1298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1094" w:rsidRDefault="00E41094" w:rsidP="0088297C">
      <w:pPr>
        <w:spacing w:after="0" w:line="240" w:lineRule="auto"/>
      </w:pPr>
      <w:r>
        <w:separator/>
      </w:r>
    </w:p>
  </w:endnote>
  <w:endnote w:type="continuationSeparator" w:id="0">
    <w:p w:rsidR="00E41094" w:rsidRDefault="00E4109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1094" w:rsidRDefault="00E41094" w:rsidP="0088297C">
      <w:pPr>
        <w:spacing w:after="0" w:line="240" w:lineRule="auto"/>
      </w:pPr>
      <w:r>
        <w:separator/>
      </w:r>
    </w:p>
  </w:footnote>
  <w:footnote w:type="continuationSeparator" w:id="0">
    <w:p w:rsidR="00E41094" w:rsidRDefault="00E4109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173B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A601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3B1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CF9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835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017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094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985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E3DDE-CE01-478C-8DFF-31AD959E6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2146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14356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2021-04-19T05:01:00Z</dcterms:modified>
</cp:coreProperties>
</file>