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Что такое тревожность?</w:t>
      </w:r>
    </w:p>
    <w:p>
      <w:r>
        <w:t>Тревожность — это эмоциональное состояние, которое характеризуется чувством напряжения, беспокойства и повышенной тревоги. В умеренных количествах тревожность может быть естественной реакцией на стресс, помогая человеку подготовиться к потенциальной угрозе. Однако чрезмерная или постоянная тревожность может негативно влиять на качество жизни.</w:t>
      </w:r>
    </w:p>
    <w:p>
      <w:pPr>
        <w:pStyle w:val="Heading1"/>
      </w:pPr>
      <w:r>
        <w:t>Симптомы тревожности</w:t>
      </w:r>
    </w:p>
    <w:p>
      <w:r>
        <w:t>Симптомы тревожности могут проявляться как на психологическом, так и на физическом уровне. Психологические симптомы включают постоянное беспокойство, страх, раздражительность, трудности с концентрацией. Физические симптомы могут включать учащённое сердцебиение, потливость, тремор, головокружение и мышечное напряжение.</w:t>
      </w:r>
    </w:p>
    <w:p>
      <w:pPr>
        <w:pStyle w:val="Heading1"/>
      </w:pPr>
      <w:r>
        <w:t>Причины тревожности</w:t>
      </w:r>
    </w:p>
    <w:p>
      <w:r>
        <w:t>Причины тревожности могут быть разнообразными. Они включают наследственность, особенности личности, хронический стресс, травматические события, а также нарушения в химии мозга. Иногда тревожность может быть следствием других медицинских или психических заболеваний.</w:t>
      </w:r>
    </w:p>
    <w:p>
      <w:pPr>
        <w:pStyle w:val="Heading1"/>
      </w:pPr>
      <w:r>
        <w:t>Виды тревожных расстройств</w:t>
      </w:r>
    </w:p>
    <w:p>
      <w:r>
        <w:t>Существуют различные виды тревожных расстройств, включая генерализованное тревожное расстройство, паническое расстройство, социальное тревожное расстройство, специфические фобии, а также посттравматическое стрессовое расстройство (ПТСР) и обсессивно-компульсивное расстройство (ОКР). Каждый из этих видов имеет свои особенности и требует специфического подхода к лечению.</w:t>
      </w:r>
    </w:p>
    <w:p>
      <w:pPr>
        <w:pStyle w:val="Heading1"/>
      </w:pPr>
      <w:r>
        <w:t>Методы управления тревожностью</w:t>
      </w:r>
    </w:p>
    <w:p>
      <w:r>
        <w:t>Управление тревожностью может включать в себя психотерапию (например, когнитивно-поведенческую терапию), медикаментозное лечение, методы релаксации, физические упражнения, дыхательные практики и здоровый образ жизни. Важно также избегать факторов, провоцирующих тревожность, и при необходимости обращаться за профессиональной помощью.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