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989B52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1"/>
        <w:rPr>
          <w:rStyle w:val="C3"/>
          <w:sz w:val="24"/>
        </w:rPr>
      </w:pPr>
      <w:r>
        <w:rPr>
          <w:rStyle w:val="C3"/>
          <w:sz w:val="24"/>
        </w:rPr>
        <w:t>Министерство образования Республики Беларусь</w:t>
      </w:r>
    </w:p>
    <w:p>
      <w:pPr>
        <w:pStyle w:val="P13"/>
        <w:spacing w:lineRule="auto" w:line="240" w:beforeAutospacing="0" w:afterAutospacing="0"/>
        <w:rPr>
          <w:rStyle w:val="C3"/>
          <w:rFonts w:ascii="Times New Roman" w:hAnsi="Times New Roman"/>
          <w:sz w:val="24"/>
        </w:rPr>
      </w:pPr>
    </w:p>
    <w:p>
      <w:pPr>
        <w:pStyle w:val="P13"/>
        <w:spacing w:lineRule="auto" w:line="240" w:beforeAutospacing="0" w:afterAutospacing="0"/>
        <w:rPr>
          <w:rStyle w:val="C3"/>
          <w:rFonts w:ascii="Times New Roman" w:hAnsi="Times New Roman"/>
          <w:sz w:val="24"/>
        </w:rPr>
      </w:pPr>
      <w:r>
        <w:rPr>
          <w:rStyle w:val="C3"/>
          <w:rFonts w:ascii="Times New Roman" w:hAnsi="Times New Roman"/>
          <w:sz w:val="24"/>
        </w:rPr>
        <w:t>Учреждение образования</w:t>
      </w:r>
    </w:p>
    <w:p>
      <w:pPr>
        <w:pStyle w:val="P1"/>
        <w:jc w:val="center"/>
        <w:rPr>
          <w:rStyle w:val="C3"/>
          <w:caps w:val="1"/>
          <w:sz w:val="24"/>
        </w:rPr>
      </w:pPr>
      <w:r>
        <w:rPr>
          <w:rStyle w:val="C3"/>
          <w:caps w:val="1"/>
          <w:sz w:val="24"/>
        </w:rPr>
        <w:t>БелорусскиЙ государственный университет</w:t>
      </w:r>
    </w:p>
    <w:p>
      <w:pPr>
        <w:pStyle w:val="P1"/>
        <w:jc w:val="center"/>
        <w:rPr>
          <w:rStyle w:val="C3"/>
          <w:caps w:val="1"/>
          <w:sz w:val="24"/>
        </w:rPr>
      </w:pPr>
      <w:r>
        <w:rPr>
          <w:rStyle w:val="C3"/>
          <w:caps w:val="1"/>
          <w:sz w:val="24"/>
        </w:rPr>
        <w:t>информатики и радиоэлектроники</w:t>
      </w:r>
    </w:p>
    <w:p>
      <w:pPr>
        <w:pStyle w:val="P1"/>
        <w:rPr>
          <w:rStyle w:val="C3"/>
          <w:sz w:val="24"/>
        </w:rPr>
      </w:pPr>
    </w:p>
    <w:p>
      <w:pPr>
        <w:pStyle w:val="P1"/>
        <w:rPr>
          <w:rStyle w:val="C3"/>
          <w:sz w:val="24"/>
        </w:rPr>
      </w:pPr>
    </w:p>
    <w:p>
      <w:pPr>
        <w:pStyle w:val="P1"/>
        <w:rPr>
          <w:rStyle w:val="C3"/>
          <w:sz w:val="24"/>
        </w:rPr>
      </w:pPr>
      <w:r>
        <w:rPr>
          <w:rStyle w:val="C3"/>
          <w:sz w:val="24"/>
        </w:rPr>
        <w:t>Факультет компьютерных систем и сетей</w:t>
      </w:r>
    </w:p>
    <w:p>
      <w:pPr>
        <w:pStyle w:val="P1"/>
        <w:rPr>
          <w:rStyle w:val="C3"/>
          <w:sz w:val="24"/>
        </w:rPr>
      </w:pPr>
    </w:p>
    <w:p>
      <w:pPr>
        <w:pStyle w:val="P1"/>
        <w:rPr>
          <w:rStyle w:val="C3"/>
          <w:sz w:val="24"/>
        </w:rPr>
      </w:pPr>
      <w:r>
        <w:rPr>
          <w:rStyle w:val="C3"/>
          <w:sz w:val="24"/>
        </w:rPr>
        <w:t xml:space="preserve">Кафедра  программного обеспечения информационных технологий</w:t>
      </w:r>
    </w:p>
    <w:p>
      <w:pPr>
        <w:pStyle w:val="P1"/>
        <w:rPr>
          <w:rStyle w:val="C3"/>
          <w:sz w:val="6"/>
        </w:rPr>
      </w:pPr>
    </w:p>
    <w:p>
      <w:pPr>
        <w:pStyle w:val="P1"/>
        <w:rPr>
          <w:rStyle w:val="C3"/>
          <w:sz w:val="24"/>
        </w:rPr>
      </w:pPr>
    </w:p>
    <w:tbl>
      <w:tblPr>
        <w:tblStyle w:val="T2"/>
        <w:tblW w:w="0" w:type="auto"/>
        <w:tblInd w:w="5920" w:type="dxa"/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  <w:trHeight w:hRule="atLeast" w:val="422"/>
        </w:trPr>
        <w:tc>
          <w:tcPr>
            <w:tcW w:w="3260" w:type="dxa"/>
          </w:tcPr>
          <w:p>
            <w:pPr>
              <w:pStyle w:val="P1"/>
              <w:widowControl w:val="1"/>
              <w:ind w:firstLine="0"/>
              <w:jc w:val="left"/>
              <w:rPr>
                <w:rStyle w:val="C3"/>
                <w:sz w:val="24"/>
              </w:rPr>
            </w:pPr>
          </w:p>
        </w:tc>
      </w:tr>
      <w:tr>
        <w:trPr>
          <w:wAfter w:w="0" w:type="dxa"/>
          <w:trHeight w:hRule="atLeast" w:val="503"/>
        </w:trPr>
        <w:tc>
          <w:tcPr>
            <w:tcW w:w="3260" w:type="dxa"/>
          </w:tcPr>
          <w:p>
            <w:pPr>
              <w:pStyle w:val="P1"/>
              <w:ind w:firstLine="142" w:left="-250"/>
              <w:rPr>
                <w:rStyle w:val="C3"/>
                <w:sz w:val="24"/>
              </w:rPr>
            </w:pPr>
          </w:p>
        </w:tc>
      </w:tr>
    </w:tbl>
    <w:p>
      <w:pPr>
        <w:pStyle w:val="P2"/>
        <w:rPr>
          <w:rStyle w:val="C3"/>
          <w:b w:val="1"/>
          <w:caps w:val="1"/>
          <w:sz w:val="24"/>
        </w:rPr>
      </w:pPr>
      <w:r>
        <w:rPr>
          <w:rStyle w:val="C3"/>
          <w:b w:val="0"/>
          <w:caps w:val="1"/>
          <w:sz w:val="24"/>
        </w:rPr>
        <w:t>оТЧЕТ</w:t>
      </w:r>
    </w:p>
    <w:p>
      <w:pPr>
        <w:pStyle w:val="P1"/>
        <w:jc w:val="center"/>
        <w:rPr>
          <w:rStyle w:val="C3"/>
          <w:sz w:val="24"/>
        </w:rPr>
      </w:pPr>
      <w:r>
        <w:rPr>
          <w:rStyle w:val="C3"/>
          <w:sz w:val="24"/>
        </w:rPr>
        <w:t>по лабораторной работе</w:t>
      </w:r>
    </w:p>
    <w:p>
      <w:pPr>
        <w:pStyle w:val="P1"/>
        <w:jc w:val="center"/>
        <w:rPr>
          <w:rStyle w:val="C3"/>
          <w:sz w:val="24"/>
        </w:rPr>
      </w:pPr>
    </w:p>
    <w:p>
      <w:pPr>
        <w:pStyle w:val="P1"/>
        <w:jc w:val="center"/>
        <w:rPr>
          <w:rStyle w:val="C3"/>
          <w:sz w:val="24"/>
        </w:rPr>
      </w:pPr>
      <w:r>
        <w:rPr>
          <w:rStyle w:val="C3"/>
          <w:sz w:val="24"/>
        </w:rPr>
        <w:t>на тему:</w:t>
      </w:r>
    </w:p>
    <w:p>
      <w:pPr>
        <w:pStyle w:val="P1"/>
        <w:jc w:val="center"/>
        <w:rPr>
          <w:rStyle w:val="C3"/>
          <w:sz w:val="18"/>
        </w:rPr>
      </w:pPr>
    </w:p>
    <w:p>
      <w:pPr>
        <w:pStyle w:val="P1"/>
        <w:jc w:val="center"/>
        <w:rPr>
          <w:rStyle w:val="C3"/>
          <w:sz w:val="2"/>
        </w:rPr>
      </w:pPr>
    </w:p>
    <w:p>
      <w:pPr>
        <w:pStyle w:val="P1"/>
        <w:jc w:val="center"/>
      </w:pPr>
      <w:r>
        <w:t>Рекурсия(перестановки массива и ханойские башни)</w:t>
      </w:r>
    </w:p>
    <w:p>
      <w:pPr>
        <w:pStyle w:val="P7"/>
        <w:jc w:val="center"/>
        <w:rPr>
          <w:rStyle w:val="C3"/>
          <w:sz w:val="24"/>
        </w:rPr>
      </w:pPr>
    </w:p>
    <w:p>
      <w:pPr>
        <w:pStyle w:val="P7"/>
        <w:rPr>
          <w:rStyle w:val="C3"/>
          <w:sz w:val="24"/>
        </w:rPr>
      </w:pPr>
    </w:p>
    <w:tbl>
      <w:tblPr>
        <w:tblStyle w:val="T2"/>
        <w:tblW w:w="12758" w:type="dxa"/>
        <w:tblInd w:w="108" w:type="dxa"/>
        <w:tblLayout w:type="fixed"/>
        <w:tblCellMar>
          <w:top w:w="0" w:type="dxa"/>
          <w:bottom w:w="0" w:type="dxa"/>
        </w:tblCellMar>
      </w:tblPr>
      <w:tblGrid/>
      <w:tr>
        <w:trPr>
          <w:wAfter w:w="0" w:type="dxa"/>
          <w:trHeight w:hRule="atLeast" w:val="408"/>
        </w:trPr>
        <w:tc>
          <w:tcPr>
            <w:tcW w:w="4253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Выполнил</w:t>
            </w:r>
          </w:p>
          <w:p>
            <w:pPr>
              <w:pStyle w:val="P7"/>
              <w:jc w:val="left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Студент гр. 451001</w:t>
            </w:r>
          </w:p>
        </w:tc>
        <w:tc>
          <w:tcPr>
            <w:tcW w:w="2551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  <w:tc>
          <w:tcPr>
            <w:tcW w:w="5954" w:type="dxa"/>
            <w:gridSpan w:val="2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  <w:p>
            <w:pPr>
              <w:pStyle w:val="P7"/>
              <w:ind w:firstLine="3861" w:right="-3085"/>
              <w:jc w:val="left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 xml:space="preserve">П. А. Забелич </w:t>
            </w:r>
          </w:p>
        </w:tc>
      </w:tr>
      <w:tr>
        <w:trPr>
          <w:wAfter w:w="0" w:type="dxa"/>
          <w:trHeight w:hRule="atLeast" w:val="369"/>
        </w:trPr>
        <w:tc>
          <w:tcPr>
            <w:tcW w:w="4253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  <w:p>
            <w:pPr>
              <w:pStyle w:val="P7"/>
              <w:jc w:val="left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Проверил</w:t>
            </w:r>
          </w:p>
        </w:tc>
        <w:tc>
          <w:tcPr>
            <w:tcW w:w="2551" w:type="dxa"/>
          </w:tcPr>
          <w:p>
            <w:pPr>
              <w:pStyle w:val="P7"/>
              <w:ind w:right="-100"/>
              <w:jc w:val="left"/>
              <w:rPr>
                <w:rStyle w:val="C3"/>
                <w:sz w:val="24"/>
              </w:rPr>
            </w:pPr>
          </w:p>
        </w:tc>
        <w:tc>
          <w:tcPr>
            <w:tcW w:w="5954" w:type="dxa"/>
            <w:gridSpan w:val="2"/>
          </w:tcPr>
          <w:p>
            <w:pPr>
              <w:pStyle w:val="P7"/>
              <w:ind w:firstLine="0" w:right="-100"/>
              <w:jc w:val="left"/>
              <w:rPr>
                <w:rStyle w:val="C3"/>
                <w:sz w:val="24"/>
              </w:rPr>
            </w:pPr>
          </w:p>
          <w:p>
            <w:pPr>
              <w:pStyle w:val="P7"/>
              <w:ind w:firstLine="3861" w:right="-100"/>
              <w:jc w:val="left"/>
              <w:rPr>
                <w:rStyle w:val="C3"/>
                <w:sz w:val="24"/>
              </w:rPr>
            </w:pPr>
            <w:r>
              <w:rPr>
                <w:rStyle w:val="C3"/>
                <w:sz w:val="24"/>
              </w:rPr>
              <w:t>Асс. Е.Е. Фадеева</w:t>
            </w:r>
          </w:p>
        </w:tc>
      </w:tr>
      <w:tr>
        <w:trPr>
          <w:gridAfter w:val="1"/>
          <w:wAfter w:w="3402" w:type="dxa"/>
        </w:trPr>
        <w:tc>
          <w:tcPr>
            <w:tcW w:w="4253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7"/>
              <w:ind w:firstLine="0"/>
              <w:jc w:val="left"/>
              <w:rPr>
                <w:rStyle w:val="C3"/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</w:tr>
      <w:tr>
        <w:trPr>
          <w:gridAfter w:val="1"/>
          <w:wAfter w:w="3402" w:type="dxa"/>
          <w:trHeight w:hRule="atLeast" w:val="347"/>
        </w:trPr>
        <w:tc>
          <w:tcPr>
            <w:tcW w:w="4253" w:type="dxa"/>
          </w:tcPr>
          <w:p>
            <w:pPr>
              <w:pStyle w:val="P7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rStyle w:val="C3"/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</w:tr>
      <w:tr>
        <w:trPr>
          <w:gridAfter w:val="1"/>
          <w:wAfter w:w="3402" w:type="dxa"/>
          <w:trHeight w:hRule="atLeast" w:val="423"/>
        </w:trPr>
        <w:tc>
          <w:tcPr>
            <w:tcW w:w="4253" w:type="dxa"/>
          </w:tcPr>
          <w:p>
            <w:pPr>
              <w:pStyle w:val="P7"/>
              <w:tabs>
                <w:tab w:val="left" w:pos="318" w:leader="none"/>
                <w:tab w:val="left" w:pos="601" w:leader="none"/>
                <w:tab w:val="left" w:pos="885" w:leader="none"/>
              </w:tabs>
              <w:jc w:val="left"/>
              <w:rPr>
                <w:rStyle w:val="C3"/>
                <w:i w:val="1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</w:tr>
      <w:tr>
        <w:trPr>
          <w:gridAfter w:val="1"/>
          <w:wAfter w:w="3402" w:type="dxa"/>
        </w:trPr>
        <w:tc>
          <w:tcPr>
            <w:tcW w:w="4253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  <w:tc>
          <w:tcPr>
            <w:tcW w:w="2551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  <w:tc>
          <w:tcPr>
            <w:tcW w:w="2552" w:type="dxa"/>
          </w:tcPr>
          <w:p>
            <w:pPr>
              <w:pStyle w:val="P7"/>
              <w:jc w:val="left"/>
              <w:rPr>
                <w:rStyle w:val="C3"/>
                <w:sz w:val="24"/>
              </w:rPr>
            </w:pPr>
          </w:p>
        </w:tc>
      </w:tr>
    </w:tbl>
    <w:p>
      <w:pPr>
        <w:pStyle w:val="P7"/>
        <w:rPr>
          <w:rStyle w:val="C3"/>
          <w:sz w:val="2"/>
        </w:rPr>
      </w:pPr>
    </w:p>
    <w:p>
      <w:pPr>
        <w:pStyle w:val="P7"/>
        <w:spacing w:before="360" w:beforeAutospacing="0" w:afterAutospacing="0"/>
        <w:jc w:val="center"/>
      </w:pPr>
      <w:r>
        <w:t>Минск, 2025</w:t>
      </w:r>
    </w:p>
    <w:p>
      <w:pPr>
        <w:pStyle w:val="P7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Теоретические сведения по теме лабораторной работы</w:t>
      </w:r>
    </w:p>
    <w:p>
      <w:pPr>
        <w:pStyle w:val="P7"/>
        <w:spacing w:before="360" w:beforeAutospacing="0" w:afterAutospacing="0"/>
        <w:ind w:firstLine="0" w:left="927"/>
        <w:rPr>
          <w:rFonts w:ascii="Times New Roman" w:hAnsi="Times New Roman"/>
          <w:color w:val="000000"/>
          <w:sz w:val="28"/>
          <w:shd w:val="clear" w:fill="FFFFFF"/>
        </w:rPr>
      </w:pPr>
      <w:bookmarkStart w:id="0" w:name="_dx_frag_StartFragment"/>
      <w:bookmarkEnd w:id="0"/>
      <w:r>
        <w:rPr>
          <w:rFonts w:ascii="Times New Roman" w:hAnsi="Times New Roman"/>
          <w:b w:val="0"/>
          <w:i w:val="0"/>
          <w:color w:val="000000"/>
          <w:sz w:val="28"/>
          <w:shd w:val="clear" w:fill="FFFFFF"/>
        </w:rPr>
        <w:t>Рекурсия — это метод программирования, который позволяет функции многократно вызывать себя до тех пор, пока не будет выполнено условие завершения. Условие завершения заставит функцию вернуть значение или выполнить какое-либо действие, либо вызвать переполнение стека и сбой программы.</w:t>
      </w:r>
      <w:r>
        <w:rPr>
          <w:rFonts w:ascii="Times New Roman" w:hAnsi="Times New Roman"/>
          <w:color w:val="000000"/>
          <w:sz w:val="28"/>
          <w:shd w:val="clear" w:fill="FFFFFF"/>
        </w:rPr>
        <w:t xml:space="preserve"> </w:t>
      </w:r>
    </w:p>
    <w:p>
      <w:pPr>
        <w:pStyle w:val="P7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Задание на лабораторную работу и эскиз работы программы</w:t>
      </w:r>
    </w:p>
    <w:p>
      <w:pPr>
        <w:pStyle w:val="P14"/>
      </w:pPr>
    </w:p>
    <w:p>
      <w:pPr>
        <w:pStyle w:val="P14"/>
      </w:pPr>
    </w:p>
    <w:p>
      <w:pPr>
        <w:pStyle w:val="P14"/>
        <w:rPr>
          <w:rStyle w:val="C3"/>
        </w:rPr>
      </w:pPr>
      <w:r>
        <w:rPr>
          <w:rStyle w:val="C3"/>
        </w:rPr>
        <w:t>Хайнойские башни</w:t>
      </w:r>
    </w:p>
    <w:p>
      <w:pPr>
        <w:pStyle w:val="P14"/>
        <w:rPr>
          <w:rStyle w:val="C3"/>
        </w:rPr>
      </w:pPr>
      <w:r>
        <w:rPr>
          <w:rStyle w:val="C3"/>
        </w:rPr>
        <w:t>QuickSort</w:t>
      </w:r>
    </w:p>
    <w:p>
      <w:pPr>
        <w:pStyle w:val="P14"/>
        <w:rPr>
          <w:rStyle w:val="C3"/>
        </w:rPr>
      </w:pPr>
      <w:r>
        <w:rPr>
          <w:rStyle w:val="C3"/>
        </w:rPr>
        <w:t>Перестановки в массиве</w:t>
      </w:r>
    </w:p>
    <w:p>
      <w:pPr>
        <w:pStyle w:val="P7"/>
        <w:numPr>
          <w:ilvl w:val="0"/>
          <w:numId w:val="2"/>
        </w:numPr>
        <w:spacing w:before="360" w:beforeAutospacing="0" w:afterAutospacing="0"/>
        <w:jc w:val="center"/>
      </w:pPr>
      <w:r>
        <w:br w:type="page"/>
        <w:t>Выполнение</w:t>
      </w:r>
    </w:p>
    <w:p>
      <w:pPr>
        <w:pStyle w:val="P7"/>
        <w:numPr>
          <w:ilvl w:val="1"/>
          <w:numId w:val="2"/>
        </w:numPr>
        <w:spacing w:before="360" w:beforeAutospacing="0" w:afterAutospacing="0"/>
      </w:pPr>
      <w:r>
        <w:t>Разработка алгоритма по ГОСТ 19.701-90</w:t>
      </w:r>
    </w:p>
    <w:p>
      <w:pPr>
        <w:pStyle w:val="P7"/>
        <w:spacing w:before="360" w:beforeAutospacing="0" w:afterAutospacing="0"/>
      </w:pPr>
      <w:r>
        <w:br w:type="page"/>
      </w:r>
    </w:p>
    <w:p>
      <w:pPr>
        <w:pStyle w:val="P7"/>
        <w:spacing w:before="360" w:beforeAutospacing="0" w:afterAutospacing="0"/>
        <w:ind w:firstLine="0" w:left="1422"/>
        <w:jc w:val="left"/>
      </w:pPr>
    </w:p>
    <w:p>
      <w:pPr>
        <w:pStyle w:val="P7"/>
        <w:spacing w:before="360" w:beforeAutospacing="0" w:afterAutospacing="0"/>
        <w:ind w:firstLine="0" w:left="1422"/>
        <w:jc w:val="left"/>
      </w:pPr>
    </w:p>
    <w:p>
      <w:pPr>
        <w:pStyle w:val="P7"/>
        <w:spacing w:before="360" w:beforeAutospacing="0" w:afterAutospacing="0"/>
        <w:ind w:firstLine="0" w:left="1422"/>
        <w:jc w:val="left"/>
        <w:rPr>
          <w:rStyle w:val="C3"/>
        </w:rPr>
      </w:pPr>
    </w:p>
    <w:p>
      <w:pPr>
        <w:pStyle w:val="P7"/>
        <w:spacing w:before="360" w:beforeAutospacing="0" w:afterAutospacing="0"/>
        <w:ind w:firstLine="0" w:left="1422"/>
        <w:jc w:val="center"/>
        <w:rPr>
          <w:rStyle w:val="C3"/>
        </w:rPr>
      </w:pPr>
    </w:p>
    <w:p>
      <w:pPr>
        <w:pStyle w:val="P7"/>
        <w:spacing w:before="360" w:beforeAutospacing="0" w:afterAutospacing="0"/>
        <w:ind w:firstLine="0" w:left="1422"/>
        <w:jc w:val="center"/>
      </w:pPr>
      <w:r>
        <w:t>Рисунок 3.1 – Схема работы программы</w:t>
      </w:r>
    </w:p>
    <w:p>
      <w:pPr>
        <w:pStyle w:val="P7"/>
        <w:numPr>
          <w:ilvl w:val="1"/>
          <w:numId w:val="2"/>
        </w:numPr>
        <w:spacing w:before="360" w:beforeAutospacing="0" w:afterAutospacing="0"/>
        <w:jc w:val="left"/>
      </w:pPr>
      <w:r>
        <w:t>Определение подпрограмм и их описание</w:t>
      </w:r>
    </w:p>
    <w:p>
      <w:pPr>
        <w:pStyle w:val="P1"/>
        <w:ind w:firstLine="0" w:left="567"/>
      </w:pPr>
    </w:p>
    <w:tbl>
      <w:tblPr>
        <w:tblStyle w:val="T2"/>
        <w:tblW w:w="0" w:type="auto"/>
        <w:tblInd w:w="567" w:type="dxa"/>
        <w:tblBorders>
          <w:top w:val="single" w:sz="4" w:space="0" w:shadow="0" w:frame="0" w:color="auto"/>
          <w:left w:val="single" w:sz="4" w:space="0" w:shadow="0" w:frame="0" w:color="auto"/>
          <w:bottom w:val="single" w:sz="4" w:space="0" w:shadow="0" w:frame="0" w:color="auto"/>
          <w:right w:val="single" w:sz="4" w:space="0" w:shadow="0" w:frame="0" w:color="auto"/>
          <w:insideH w:val="single" w:sz="4" w:space="0" w:shadow="0" w:frame="0" w:color="auto"/>
          <w:insideV w:val="single" w:sz="4" w:space="0" w:shadow="0" w:frame="0" w:color="auto"/>
        </w:tblBorders>
        <w:tblLayout w:type="autofit"/>
      </w:tblPr>
      <w:tblGrid/>
      <w:tr>
        <w:tc>
          <w:tcPr>
            <w:tcW w:w="2129" w:type="dxa"/>
          </w:tcPr>
          <w:p>
            <w:pPr>
              <w:pStyle w:val="P1"/>
              <w:ind w:firstLine="0"/>
            </w:pPr>
            <w:r>
              <w:t xml:space="preserve"> </w:t>
            </w:r>
            <w:r>
              <w:t xml:space="preserve">Имя подпрограммы </w:t>
            </w:r>
          </w:p>
        </w:tc>
        <w:tc>
          <w:tcPr>
            <w:tcW w:w="2548" w:type="dxa"/>
          </w:tcPr>
          <w:p>
            <w:pPr>
              <w:pStyle w:val="P1"/>
              <w:ind w:firstLine="0"/>
            </w:pPr>
            <w:r>
              <w:t xml:space="preserve">Назначение подпрограммы </w:t>
            </w:r>
          </w:p>
        </w:tc>
        <w:tc>
          <w:tcPr>
            <w:tcW w:w="2814" w:type="dxa"/>
          </w:tcPr>
          <w:p>
            <w:pPr>
              <w:pStyle w:val="P1"/>
              <w:ind w:firstLine="0"/>
            </w:pPr>
            <w:r>
              <w:t xml:space="preserve">Заголовок подпрограммы </w:t>
            </w:r>
          </w:p>
        </w:tc>
        <w:tc>
          <w:tcPr>
            <w:tcW w:w="1960" w:type="dxa"/>
          </w:tcPr>
          <w:p>
            <w:pPr>
              <w:pStyle w:val="P1"/>
              <w:ind w:firstLine="0"/>
            </w:pPr>
            <w:r>
              <w:t>Имя параметра</w:t>
            </w:r>
          </w:p>
        </w:tc>
        <w:tc>
          <w:tcPr>
            <w:tcW w:w="2268" w:type="dxa"/>
            <w:gridSpan w:val="2"/>
          </w:tcPr>
          <w:p>
            <w:pPr>
              <w:pStyle w:val="P1"/>
              <w:ind w:firstLine="0"/>
            </w:pPr>
            <w:r>
              <w:t>Назначение параметра</w:t>
            </w:r>
          </w:p>
        </w:tc>
      </w:tr>
      <w:tr>
        <w:tc>
          <w:tcPr>
            <w:tcW w:w="2129" w:type="dxa"/>
            <w:vMerge w:val="restart"/>
          </w:tcPr>
          <w:p>
            <w:pPr>
              <w:pStyle w:val="P1"/>
              <w:ind w:firstLine="0"/>
            </w:pPr>
            <w:r>
              <w:t>Perm</w:t>
            </w:r>
          </w:p>
        </w:tc>
        <w:tc>
          <w:tcPr>
            <w:tcW w:w="2548" w:type="dxa"/>
            <w:vMerge w:val="restart"/>
          </w:tcPr>
          <w:p>
            <w:pPr>
              <w:pStyle w:val="P1"/>
              <w:ind w:firstLine="0"/>
            </w:pPr>
            <w:r>
              <w:t>Рекурси</w:t>
            </w:r>
            <w:r>
              <w:t>в</w:t>
            </w:r>
            <w:r>
              <w:t>но выводит перестановки массива</w:t>
            </w:r>
          </w:p>
        </w:tc>
        <w:tc>
          <w:tcPr>
            <w:tcW w:w="2814" w:type="dxa"/>
            <w:vMerge w:val="restart"/>
          </w:tcPr>
          <w:p>
            <w:pPr>
              <w:pStyle w:val="P1"/>
              <w:ind w:firstLine="0"/>
            </w:pPr>
            <w:r>
              <w:t>procedure perm(arr: Tmas; n: integer;var counter:integer);</w:t>
            </w:r>
          </w:p>
        </w:tc>
        <w:tc>
          <w:tcPr>
            <w:tcW w:w="1968" w:type="dxa"/>
          </w:tcPr>
          <w:p>
            <w:pPr>
              <w:pStyle w:val="P1"/>
              <w:ind w:firstLine="0"/>
            </w:pPr>
            <w:r>
              <w:t>`</w:t>
            </w:r>
            <w:r>
              <w:t>arr</w:t>
            </w:r>
            <w:r>
              <w:t>`</w:t>
            </w:r>
          </w:p>
          <w:p>
            <w:pPr>
              <w:pStyle w:val="P1"/>
              <w:ind w:firstLine="0"/>
            </w:pPr>
          </w:p>
        </w:tc>
        <w:tc>
          <w:tcPr>
            <w:tcW w:w="2260" w:type="dxa"/>
            <w:gridSpan w:val="2"/>
          </w:tcPr>
          <w:p>
            <w:pPr>
              <w:pStyle w:val="P1"/>
              <w:widowControl w:val="0"/>
              <w:spacing w:after="0"/>
              <w:ind w:firstLine="0"/>
            </w:pPr>
          </w:p>
          <w:p>
            <w:pPr>
              <w:pStyle w:val="P1"/>
              <w:ind w:firstLine="0"/>
            </w:pPr>
            <w:r>
              <w:t>Массив для переестановок</w:t>
            </w: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1968" w:type="dxa"/>
          </w:tcPr>
          <w:p>
            <w:pPr>
              <w:pStyle w:val="P1"/>
              <w:ind w:firstLine="0"/>
            </w:pPr>
            <w:r>
              <w:t>n</w:t>
            </w:r>
          </w:p>
        </w:tc>
        <w:tc>
          <w:tcPr>
            <w:tcW w:w="2260" w:type="dxa"/>
            <w:gridSpan w:val="2"/>
          </w:tcPr>
          <w:p>
            <w:pPr>
              <w:pStyle w:val="P1"/>
              <w:ind w:firstLine="0"/>
            </w:pPr>
            <w:r>
              <w:t>параметр глубины р</w:t>
            </w:r>
            <w:r>
              <w:t>екурсии</w:t>
            </w: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1968" w:type="dxa"/>
          </w:tcPr>
          <w:p>
            <w:pPr>
              <w:pStyle w:val="P1"/>
              <w:ind w:firstLine="0"/>
            </w:pPr>
            <w:r>
              <w:t>count</w:t>
            </w:r>
            <w:r>
              <w:t>er</w:t>
            </w:r>
          </w:p>
        </w:tc>
        <w:tc>
          <w:tcPr>
            <w:tcW w:w="2260" w:type="dxa"/>
            <w:gridSpan w:val="2"/>
          </w:tcPr>
          <w:p>
            <w:pPr>
              <w:pStyle w:val="P1"/>
              <w:ind w:firstLine="0"/>
            </w:pPr>
            <w:r>
              <w:t>счётчик</w:t>
            </w:r>
          </w:p>
        </w:tc>
      </w:tr>
      <w:tr>
        <w:tc>
          <w:tcPr>
            <w:tcW w:w="2129" w:type="dxa"/>
            <w:vMerge w:val="restart"/>
          </w:tcPr>
          <w:p>
            <w:pPr>
              <w:pStyle w:val="P1"/>
              <w:ind w:firstLine="0"/>
            </w:pPr>
            <w:r>
              <w:t xml:space="preserve"> Quick_sort</w:t>
            </w:r>
          </w:p>
        </w:tc>
        <w:tc>
          <w:tcPr>
            <w:tcW w:w="2548" w:type="dxa"/>
            <w:vMerge w:val="restart"/>
          </w:tcPr>
          <w:p>
            <w:pPr>
              <w:pStyle w:val="P1"/>
              <w:ind w:firstLine="0"/>
            </w:pPr>
            <w:r>
              <w:t xml:space="preserve"> </w:t>
            </w:r>
            <w:r>
              <w:t>Реку</w:t>
            </w:r>
            <w:r>
              <w:t>рсивно с</w:t>
            </w:r>
            <w:r>
              <w:t>ортирует массив</w:t>
            </w:r>
          </w:p>
        </w:tc>
        <w:tc>
          <w:tcPr>
            <w:tcW w:w="2814" w:type="dxa"/>
            <w:vMerge w:val="restart"/>
          </w:tcPr>
          <w:p>
            <w:pPr>
              <w:pStyle w:val="P1"/>
              <w:ind w:firstLine="0"/>
            </w:pPr>
            <w:r>
              <w:t xml:space="preserve"> </w:t>
            </w:r>
            <w:r>
              <w:t>Quick_Sort(</w:t>
            </w:r>
            <w:r>
              <w:t>arr</w:t>
            </w:r>
            <w:r>
              <w:t>,</w:t>
            </w:r>
            <w:r>
              <w:t>l</w:t>
            </w:r>
            <w:r>
              <w:t>,r)</w:t>
            </w: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  <w:r>
              <w:t>arr</w:t>
            </w:r>
          </w:p>
        </w:tc>
        <w:tc>
          <w:tcPr>
            <w:tcW w:w="2114" w:type="dxa"/>
          </w:tcPr>
          <w:p>
            <w:pPr>
              <w:pStyle w:val="P1"/>
              <w:ind w:firstLine="0"/>
            </w:pPr>
            <w:r>
              <w:t>масс</w:t>
            </w:r>
            <w:r>
              <w:t>ив</w:t>
            </w: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  <w:r>
              <w:t>l</w:t>
            </w:r>
          </w:p>
        </w:tc>
        <w:tc>
          <w:tcPr>
            <w:tcW w:w="2114" w:type="dxa"/>
          </w:tcPr>
          <w:p>
            <w:pPr>
              <w:pStyle w:val="P1"/>
              <w:ind w:firstLine="0"/>
            </w:pPr>
            <w:r>
              <w:t>левая граница</w:t>
            </w: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  <w:r>
              <w:t>r</w:t>
            </w:r>
          </w:p>
        </w:tc>
        <w:tc>
          <w:tcPr>
            <w:tcW w:w="2114" w:type="dxa"/>
          </w:tcPr>
          <w:p>
            <w:pPr>
              <w:pStyle w:val="P1"/>
              <w:ind w:firstLine="0"/>
            </w:pPr>
            <w:r>
              <w:t>пра</w:t>
            </w:r>
            <w:r>
              <w:t>вая граница</w:t>
            </w:r>
          </w:p>
        </w:tc>
      </w:tr>
      <w:tr>
        <w:tc>
          <w:tcPr>
            <w:tcW w:w="2129" w:type="dxa"/>
            <w:vMerge w:val="restart"/>
          </w:tcPr>
          <w:p>
            <w:pPr>
              <w:pStyle w:val="P1"/>
              <w:ind w:firstLine="0"/>
            </w:pPr>
            <w:r>
              <w:t xml:space="preserve"> Hanoi_Solve       </w:t>
            </w:r>
          </w:p>
        </w:tc>
        <w:tc>
          <w:tcPr>
            <w:tcW w:w="2548" w:type="dxa"/>
            <w:vMerge w:val="restart"/>
          </w:tcPr>
          <w:p>
            <w:pPr>
              <w:pStyle w:val="P1"/>
              <w:ind w:firstLine="0"/>
            </w:pPr>
            <w:r>
              <w:t xml:space="preserve"> </w:t>
            </w:r>
            <w:r>
              <w:t>Решает ха</w:t>
            </w:r>
            <w:r>
              <w:t xml:space="preserve">нойские </w:t>
            </w:r>
            <w:r>
              <w:t>баш</w:t>
            </w:r>
            <w:r>
              <w:t>ни</w:t>
            </w:r>
          </w:p>
        </w:tc>
        <w:tc>
          <w:tcPr>
            <w:tcW w:w="2814" w:type="dxa"/>
            <w:vMerge w:val="restart"/>
          </w:tcPr>
          <w:p>
            <w:pPr>
              <w:pStyle w:val="P1"/>
              <w:ind w:firstLine="0"/>
            </w:pPr>
            <w:r>
              <w:t>H</w:t>
            </w:r>
            <w:r>
              <w:t>anoi_sol</w:t>
            </w:r>
            <w:r>
              <w:t>ve</w:t>
            </w:r>
            <w:r>
              <w:t>(</w:t>
            </w:r>
            <w:r>
              <w:t>N,sta</w:t>
            </w:r>
            <w:r>
              <w:t>rt,goal</w:t>
            </w:r>
            <w:r>
              <w:t>,</w:t>
            </w:r>
            <w:r>
              <w:t xml:space="preserve"> additional</w:t>
            </w:r>
            <w:r>
              <w:t>)</w:t>
            </w: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  <w:r>
              <w:t xml:space="preserve"> </w:t>
            </w:r>
            <w:r>
              <w:t>N</w:t>
            </w:r>
          </w:p>
        </w:tc>
        <w:tc>
          <w:tcPr>
            <w:tcW w:w="2114" w:type="dxa"/>
          </w:tcPr>
          <w:p>
            <w:pPr>
              <w:pStyle w:val="P1"/>
              <w:ind w:firstLine="0"/>
            </w:pPr>
            <w:r>
              <w:t>Количество колец</w:t>
            </w: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  <w:r>
              <w:t>start</w:t>
            </w:r>
          </w:p>
        </w:tc>
        <w:tc>
          <w:tcPr>
            <w:tcW w:w="2114" w:type="dxa"/>
          </w:tcPr>
          <w:p>
            <w:pPr>
              <w:pStyle w:val="P1"/>
              <w:ind w:firstLine="0"/>
            </w:pPr>
            <w:r>
              <w:t>Номер нача</w:t>
            </w: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</w:p>
        </w:tc>
        <w:tc>
          <w:tcPr>
            <w:tcW w:w="2114" w:type="dxa"/>
          </w:tcPr>
          <w:p>
            <w:pPr>
              <w:pStyle w:val="P1"/>
              <w:ind w:firstLine="0"/>
            </w:pPr>
          </w:p>
        </w:tc>
      </w:tr>
      <w:tr>
        <w:tc>
          <w:tcPr>
            <w:tcW w:w="2129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548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814" w:type="dxa"/>
            <w:vMerge w:val="continue"/>
          </w:tcPr>
          <w:p>
            <w:pPr>
              <w:pStyle w:val="P1"/>
              <w:ind w:firstLine="0"/>
            </w:pPr>
          </w:p>
        </w:tc>
        <w:tc>
          <w:tcPr>
            <w:tcW w:w="2114" w:type="dxa"/>
            <w:gridSpan w:val="2"/>
          </w:tcPr>
          <w:p>
            <w:pPr>
              <w:pStyle w:val="P1"/>
              <w:ind w:firstLine="0"/>
            </w:pPr>
            <w:r>
              <w:t>additi</w:t>
            </w:r>
            <w:r>
              <w:t>onal</w:t>
            </w:r>
          </w:p>
        </w:tc>
        <w:tc>
          <w:tcPr>
            <w:tcW w:w="2114" w:type="dxa"/>
          </w:tcPr>
          <w:p>
            <w:pPr>
              <w:pStyle w:val="P1"/>
              <w:ind w:firstLine="0"/>
            </w:pPr>
            <w:r>
              <w:t>н</w:t>
            </w:r>
            <w:r>
              <w:t xml:space="preserve">омер </w:t>
            </w:r>
            <w:r>
              <w:t>доп стерж</w:t>
            </w:r>
            <w:r>
              <w:t>ня</w:t>
            </w:r>
          </w:p>
        </w:tc>
      </w:tr>
    </w:tbl>
    <w:p>
      <w:pPr>
        <w:pStyle w:val="P7"/>
        <w:spacing w:before="360" w:beforeAutospacing="0" w:afterAutospacing="0"/>
        <w:ind w:firstLine="0"/>
        <w:jc w:val="left"/>
      </w:pPr>
    </w:p>
    <w:p>
      <w:pPr>
        <w:pStyle w:val="P7"/>
        <w:spacing w:before="360" w:beforeAutospacing="0" w:afterAutospacing="0"/>
        <w:ind w:firstLine="0" w:left="1422"/>
        <w:jc w:val="right"/>
      </w:pPr>
      <w:r>
        <w:t xml:space="preserve">Таблица 3.1  используемые идентификаторы</w:t>
      </w:r>
    </w:p>
    <w:p>
      <w:pPr>
        <w:pStyle w:val="P7"/>
        <w:keepNext w:val="1"/>
        <w:numPr>
          <w:ilvl w:val="1"/>
          <w:numId w:val="3"/>
        </w:numPr>
        <w:spacing w:before="360" w:beforeAutospacing="0" w:afterAutospacing="0"/>
        <w:jc w:val="left"/>
      </w:pPr>
      <w:r>
        <w:t>Выделение основных структур данных</w:t>
      </w:r>
    </w:p>
    <w:p>
      <w:pPr>
        <w:pStyle w:val="P7"/>
        <w:tabs>
          <w:tab w:val="left" w:pos="9214" w:leader="none"/>
        </w:tabs>
        <w:spacing w:before="360" w:beforeAutospacing="0" w:afterAutospacing="0"/>
        <w:ind w:firstLine="0"/>
        <w:jc w:val="left"/>
      </w:pPr>
    </w:p>
    <w:p>
      <w:pPr>
        <w:pStyle w:val="P7"/>
        <w:tabs>
          <w:tab w:val="left" w:pos="9214" w:leader="none"/>
        </w:tabs>
        <w:spacing w:before="360" w:beforeAutospacing="0" w:afterAutospacing="0"/>
        <w:jc w:val="left"/>
      </w:pPr>
    </w:p>
    <w:p>
      <w:pPr>
        <w:pStyle w:val="P7"/>
        <w:tabs>
          <w:tab w:val="left" w:pos="9214" w:leader="none"/>
        </w:tabs>
        <w:spacing w:before="360" w:beforeAutospacing="0" w:afterAutospacing="0"/>
        <w:jc w:val="left"/>
      </w:pPr>
    </w:p>
    <w:p>
      <w:pPr>
        <w:pStyle w:val="P7"/>
        <w:tabs>
          <w:tab w:val="left" w:pos="9214" w:leader="none"/>
        </w:tabs>
        <w:spacing w:before="360" w:beforeAutospacing="0" w:afterAutospacing="0"/>
        <w:jc w:val="left"/>
      </w:pPr>
    </w:p>
    <w:p>
      <w:pPr>
        <w:pStyle w:val="P7"/>
        <w:tabs>
          <w:tab w:val="left" w:pos="9214" w:leader="none"/>
        </w:tabs>
        <w:spacing w:before="360" w:beforeAutospacing="0" w:afterAutospacing="0"/>
        <w:jc w:val="left"/>
      </w:pPr>
    </w:p>
    <w:p>
      <w:pPr>
        <w:pStyle w:val="P7"/>
        <w:tabs>
          <w:tab w:val="left" w:pos="9214" w:leader="none"/>
        </w:tabs>
        <w:spacing w:before="360" w:beforeAutospacing="0" w:afterAutospacing="0"/>
        <w:jc w:val="left"/>
      </w:pPr>
    </w:p>
    <w:p>
      <w:pPr>
        <w:pStyle w:val="P7"/>
        <w:numPr>
          <w:ilvl w:val="1"/>
          <w:numId w:val="3"/>
        </w:numPr>
        <w:tabs>
          <w:tab w:val="left" w:pos="9214" w:leader="none"/>
        </w:tabs>
        <w:spacing w:before="360" w:beforeAutospacing="0" w:afterAutospacing="0"/>
        <w:jc w:val="left"/>
      </w:pPr>
      <w:r>
        <w:t>Пример описание структур в виде таблиц</w:t>
      </w:r>
    </w:p>
    <w:p>
      <w:pPr>
        <w:pStyle w:val="P7"/>
        <w:tabs>
          <w:tab w:val="left" w:pos="9214" w:leader="none"/>
        </w:tabs>
        <w:spacing w:before="360" w:beforeAutospacing="0" w:afterAutospacing="0"/>
        <w:ind w:firstLine="0"/>
        <w:jc w:val="left"/>
      </w:pPr>
    </w:p>
    <w:p>
      <w:pPr>
        <w:pStyle w:val="P7"/>
        <w:spacing w:before="360" w:beforeAutospacing="0" w:afterAutospacing="0"/>
        <w:ind w:firstLine="0" w:left="927"/>
      </w:pPr>
      <w:r>
        <w:br w:type="page"/>
        <w:t xml:space="preserve">3.5  Тестирование и отладка программы</w:t>
      </w:r>
    </w:p>
    <w:p>
      <w:pPr>
        <w:pStyle w:val="P7"/>
        <w:spacing w:before="360" w:beforeAutospacing="0" w:afterAutospacing="0"/>
        <w:ind w:firstLine="0" w:left="1422"/>
        <w:jc w:val="right"/>
      </w:pPr>
      <w:r>
        <w:t>Таблица 3.2 Прохождение тестов программы</w:t>
      </w:r>
    </w:p>
    <w:p>
      <w:pPr>
        <w:pStyle w:val="P7"/>
        <w:spacing w:before="360" w:beforeAutospacing="0" w:afterAutospacing="0"/>
        <w:ind w:firstLine="0" w:left="1422"/>
      </w:pPr>
      <w:r>
        <w:t>Анализ прохождения тестов, причины возникших ошибок, внесение изменений в алгоритм и текст программы</w:t>
      </w:r>
    </w:p>
    <w:p>
      <w:pPr>
        <w:pStyle w:val="P7"/>
        <w:spacing w:before="360" w:beforeAutospacing="0" w:afterAutospacing="0"/>
        <w:ind w:firstLine="0" w:left="927"/>
      </w:pPr>
      <w:r>
        <w:t xml:space="preserve">3.6  Итоговый текст программы с комментариями</w:t>
      </w:r>
    </w:p>
    <w:p>
      <w:pPr>
        <w:pStyle w:val="P1"/>
        <w:ind w:firstLine="0"/>
      </w:pPr>
    </w:p>
    <w:p>
      <w:pPr>
        <w:pStyle w:val="P1"/>
        <w:keepNext w:val="1"/>
        <w:ind w:firstLine="0"/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endnotePr>
        <w:numFmt w:val="decimal"/>
      </w:endnotePr>
      <w:type w:val="nextPage"/>
      <w:pgSz w:w="16817" w:h="11901" w:code="9" w:orient="landscape"/>
      <w:pgMar w:left="1134" w:right="1134" w:top="1134" w:bottom="567" w:header="720" w:footer="720" w:gutter="0"/>
      <w:pgNumType w:start="1" w:chapSep="period"/>
      <w:cols w:equalWidth="1" w:space="60"/>
      <w:titlePg w:val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framePr w:wrap="around" w:x="-4" w:xAlign="left" w:y="1" w:yAlign="inline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10"/>
      <w:ind w:right="360"/>
      <w:rPr>
        <w:rStyle w:val="C4"/>
      </w:rPr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0"/>
      <w:framePr w:wrap="around" w:x="-4" w:xAlign="left" w:y="1" w:yAlign="inline"/>
      <w:rPr>
        <w:rStyle w:val="C4"/>
      </w:rPr>
    </w:pPr>
    <w:r>
      <w:fldChar w:fldCharType="begin"/>
    </w:r>
    <w:r>
      <w:rPr>
        <w:rStyle w:val="C4"/>
      </w:rPr>
      <w:instrText xml:space="preserve">PAGE  </w:instrText>
    </w:r>
    <w:r>
      <w:rPr>
        <w:rStyle w:val="C4"/>
      </w:rPr>
      <w:fldChar w:fldCharType="separate"/>
    </w:r>
    <w:r>
      <w:rPr>
        <w:rStyle w:val="C4"/>
      </w:rPr>
      <w:t>#</w:t>
    </w:r>
    <w:r>
      <w:rPr>
        <w:rStyle w:val="C4"/>
      </w:rPr>
      <w:fldChar w:fldCharType="end"/>
    </w:r>
  </w:p>
  <w:p>
    <w:pPr>
      <w:pStyle w:val="P10"/>
      <w:ind w:firstLine="360" w:right="360"/>
      <w:rPr>
        <w:rStyle w:val="C4"/>
      </w:rPr>
    </w:pPr>
  </w:p>
</w:ftr>
</file>

<file path=word/numbering.xml><?xml version="1.0" encoding="utf-8"?>
<w:numbering xmlns:w="http://schemas.openxmlformats.org/wordprocessingml/2006/main">
  <w:abstractNum w:abstractNumId="0">
    <w:nsid w:val="2B644DA7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</w:pPr>
      <w:rPr/>
    </w:lvl>
    <w:lvl w:ilvl="1">
      <w:start w:val="1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abstractNum w:abstractNumId="1">
    <w:nsid w:val="2FC83735"/>
    <w:multiLevelType w:val="multilevel"/>
    <w:lvl w:ilvl="0">
      <w:start w:val="1"/>
      <w:numFmt w:val="decimal"/>
      <w:suff w:val="tab"/>
      <w:lvlText w:val="%1."/>
      <w:lvlJc w:val="left"/>
      <w:pPr>
        <w:ind w:hanging="360" w:left="927"/>
        <w:tabs>
          <w:tab w:val="left" w:pos="927" w:leader="none"/>
        </w:tabs>
      </w:pPr>
      <w:rPr/>
    </w:lvl>
    <w:lvl w:ilvl="1">
      <w:start w:val="1"/>
      <w:numFmt w:val="decimal"/>
      <w:suff w:val="tab"/>
      <w:lvlText w:val="%2."/>
      <w:lvlJc w:val="left"/>
      <w:pPr>
        <w:ind w:hanging="360" w:left="1647"/>
        <w:tabs>
          <w:tab w:val="left" w:pos="1647" w:leader="none"/>
        </w:tabs>
      </w:pPr>
      <w:rPr/>
    </w:lvl>
    <w:lvl w:ilvl="2">
      <w:start w:val="1"/>
      <w:numFmt w:val="lowerRoman"/>
      <w:suff w:val="tab"/>
      <w:lvlText w:val="%3."/>
      <w:lvlJc w:val="right"/>
      <w:pPr>
        <w:ind w:hanging="180" w:left="2367"/>
        <w:tabs>
          <w:tab w:val="left" w:pos="2367" w:leader="none"/>
        </w:tabs>
      </w:pPr>
      <w:rPr/>
    </w:lvl>
    <w:lvl w:ilvl="3">
      <w:start w:val="1"/>
      <w:numFmt w:val="decimal"/>
      <w:suff w:val="tab"/>
      <w:lvlText w:val="%4."/>
      <w:lvlJc w:val="left"/>
      <w:pPr>
        <w:ind w:hanging="360" w:left="3087"/>
        <w:tabs>
          <w:tab w:val="left" w:pos="3087" w:leader="none"/>
        </w:tabs>
      </w:pPr>
      <w:rPr/>
    </w:lvl>
    <w:lvl w:ilvl="4">
      <w:start w:val="1"/>
      <w:numFmt w:val="lowerLetter"/>
      <w:suff w:val="tab"/>
      <w:lvlText w:val="%5."/>
      <w:lvlJc w:val="left"/>
      <w:pPr>
        <w:ind w:hanging="360" w:left="3807"/>
        <w:tabs>
          <w:tab w:val="left" w:pos="3807" w:leader="none"/>
        </w:tabs>
      </w:pPr>
      <w:rPr/>
    </w:lvl>
    <w:lvl w:ilvl="5">
      <w:start w:val="1"/>
      <w:numFmt w:val="lowerRoman"/>
      <w:suff w:val="tab"/>
      <w:lvlText w:val="%6."/>
      <w:lvlJc w:val="right"/>
      <w:pPr>
        <w:ind w:hanging="180" w:left="4527"/>
        <w:tabs>
          <w:tab w:val="left" w:pos="4527" w:leader="none"/>
        </w:tabs>
      </w:pPr>
      <w:rPr/>
    </w:lvl>
    <w:lvl w:ilvl="6">
      <w:start w:val="1"/>
      <w:numFmt w:val="decimal"/>
      <w:suff w:val="tab"/>
      <w:lvlText w:val="%7."/>
      <w:lvlJc w:val="left"/>
      <w:pPr>
        <w:ind w:hanging="360" w:left="5247"/>
        <w:tabs>
          <w:tab w:val="left" w:pos="5247" w:leader="none"/>
        </w:tabs>
      </w:pPr>
      <w:rPr/>
    </w:lvl>
    <w:lvl w:ilvl="7">
      <w:start w:val="1"/>
      <w:numFmt w:val="lowerLetter"/>
      <w:suff w:val="tab"/>
      <w:lvlText w:val="%8."/>
      <w:lvlJc w:val="left"/>
      <w:pPr>
        <w:ind w:hanging="360" w:left="5967"/>
        <w:tabs>
          <w:tab w:val="left" w:pos="5967" w:leader="none"/>
        </w:tabs>
      </w:pPr>
      <w:rPr/>
    </w:lvl>
    <w:lvl w:ilvl="8">
      <w:start w:val="1"/>
      <w:numFmt w:val="lowerRoman"/>
      <w:suff w:val="tab"/>
      <w:lvlText w:val="%9."/>
      <w:lvlJc w:val="right"/>
      <w:pPr>
        <w:ind w:hanging="180" w:left="6687"/>
        <w:tabs>
          <w:tab w:val="left" w:pos="6687" w:leader="none"/>
        </w:tabs>
      </w:pPr>
      <w:rPr/>
    </w:lvl>
  </w:abstractNum>
  <w:abstractNum w:abstractNumId="2">
    <w:nsid w:val="67A0378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3">
    <w:nsid w:val="72A57444"/>
    <w:multiLevelType w:val="multilevel"/>
    <w:lvl w:ilvl="0">
      <w:start w:val="3"/>
      <w:numFmt w:val="decimal"/>
      <w:suff w:val="tab"/>
      <w:lvlText w:val="%1."/>
      <w:lvlJc w:val="left"/>
      <w:pPr>
        <w:ind w:hanging="360" w:left="927"/>
      </w:pPr>
      <w:rPr/>
    </w:lvl>
    <w:lvl w:ilvl="1">
      <w:start w:val="3"/>
      <w:numFmt w:val="decimal"/>
      <w:isLgl w:val="1"/>
      <w:suff w:val="tab"/>
      <w:lvlText w:val="%1.%2"/>
      <w:lvlJc w:val="left"/>
      <w:pPr>
        <w:ind w:hanging="495" w:left="1422"/>
      </w:pPr>
      <w:rPr/>
    </w:lvl>
    <w:lvl w:ilvl="2">
      <w:start w:val="1"/>
      <w:numFmt w:val="decimal"/>
      <w:isLgl w:val="1"/>
      <w:suff w:val="tab"/>
      <w:lvlText w:val="%1.%2.%3"/>
      <w:lvlJc w:val="left"/>
      <w:pPr>
        <w:ind w:hanging="720" w:left="2007"/>
      </w:pPr>
      <w:rPr/>
    </w:lvl>
    <w:lvl w:ilvl="3">
      <w:start w:val="1"/>
      <w:numFmt w:val="decimal"/>
      <w:isLgl w:val="1"/>
      <w:suff w:val="tab"/>
      <w:lvlText w:val="%1.%2.%3.%4"/>
      <w:lvlJc w:val="left"/>
      <w:pPr>
        <w:ind w:hanging="720" w:left="2367"/>
      </w:pPr>
      <w:rPr/>
    </w:lvl>
    <w:lvl w:ilvl="4">
      <w:start w:val="1"/>
      <w:numFmt w:val="decimal"/>
      <w:isLgl w:val="1"/>
      <w:suff w:val="tab"/>
      <w:lvlText w:val="%1.%2.%3.%4.%5"/>
      <w:lvlJc w:val="left"/>
      <w:pPr>
        <w:ind w:hanging="1080" w:left="3087"/>
      </w:pPr>
      <w:rPr/>
    </w:lvl>
    <w:lvl w:ilvl="5">
      <w:start w:val="1"/>
      <w:numFmt w:val="decimal"/>
      <w:isLgl w:val="1"/>
      <w:suff w:val="tab"/>
      <w:lvlText w:val="%1.%2.%3.%4.%5.%6"/>
      <w:lvlJc w:val="left"/>
      <w:pPr>
        <w:ind w:hanging="1080" w:left="3447"/>
      </w:pPr>
      <w:rPr/>
    </w:lvl>
    <w:lvl w:ilvl="6">
      <w:start w:val="1"/>
      <w:numFmt w:val="decimal"/>
      <w:isLgl w:val="1"/>
      <w:suff w:val="tab"/>
      <w:lvlText w:val="%1.%2.%3.%4.%5.%6.%7"/>
      <w:lvlJc w:val="left"/>
      <w:pPr>
        <w:ind w:hanging="1440" w:left="4167"/>
      </w:pPr>
      <w:rPr/>
    </w:lvl>
    <w:lvl w:ilvl="7">
      <w:start w:val="1"/>
      <w:numFmt w:val="decimal"/>
      <w:isLgl w:val="1"/>
      <w:suff w:val="tab"/>
      <w:lvlText w:val="%1.%2.%3.%4.%5.%6.%7.%8"/>
      <w:lvlJc w:val="left"/>
      <w:pPr>
        <w:ind w:hanging="1440" w:left="4527"/>
      </w:pPr>
      <w:rPr/>
    </w:lvl>
    <w:lvl w:ilvl="8">
      <w:start w:val="1"/>
      <w:numFmt w:val="decimal"/>
      <w:isLgl w:val="1"/>
      <w:suff w:val="tab"/>
      <w:lvlText w:val="%1.%2.%3.%4.%5.%6.%7.%8.%9"/>
      <w:lvlJc w:val="left"/>
      <w:pPr>
        <w:ind w:hanging="1440" w:left="4887"/>
      </w:pPr>
      <w:rPr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pPr>
      <w:widowControl w:val="0"/>
      <w:spacing w:lineRule="auto" w:line="300" w:before="500" w:beforeAutospacing="0" w:afterAutospacing="0"/>
      <w:ind w:hanging="60" w:left="40"/>
      <w:jc w:val="both"/>
    </w:pPr>
    <w:rPr>
      <w:sz w:val="22"/>
    </w:rPr>
  </w:style>
  <w:style w:type="paragraph" w:styleId="P1">
    <w:name w:val="Обычный"/>
    <w:next w:val="P1"/>
    <w:qFormat/>
    <w:pPr>
      <w:widowControl w:val="0"/>
      <w:ind w:firstLine="567"/>
      <w:jc w:val="left"/>
    </w:pPr>
    <w:rPr>
      <w:sz w:val="28"/>
    </w:rPr>
  </w:style>
  <w:style w:type="paragraph" w:styleId="P2">
    <w:name w:val="Заголовок 1"/>
    <w:basedOn w:val="P1"/>
    <w:next w:val="P1"/>
    <w:link w:val="C5"/>
    <w:qFormat/>
    <w:pPr>
      <w:keepNext w:val="1"/>
      <w:spacing w:before="240" w:after="360" w:beforeAutospacing="0" w:afterAutospacing="0"/>
      <w:jc w:val="center"/>
      <w:outlineLvl w:val="0"/>
    </w:pPr>
    <w:rPr>
      <w:b w:val="1"/>
      <w:sz w:val="32"/>
    </w:rPr>
  </w:style>
  <w:style w:type="paragraph" w:styleId="P3">
    <w:name w:val="Заголовок 2"/>
    <w:basedOn w:val="P1"/>
    <w:next w:val="P1"/>
    <w:qFormat/>
    <w:pPr>
      <w:keepNext w:val="1"/>
      <w:spacing w:before="240" w:after="60" w:beforeAutospacing="0" w:afterAutospacing="0"/>
      <w:outlineLvl w:val="1"/>
    </w:pPr>
    <w:rPr>
      <w:rFonts w:ascii="Arial" w:hAnsi="Arial"/>
      <w:b w:val="1"/>
      <w:i w:val="1"/>
    </w:rPr>
  </w:style>
  <w:style w:type="paragraph" w:styleId="P4">
    <w:name w:val="Заголовок 3"/>
    <w:basedOn w:val="P1"/>
    <w:next w:val="P1"/>
    <w:qFormat/>
    <w:pPr>
      <w:keepNext w:val="1"/>
      <w:spacing w:before="240" w:after="60" w:beforeAutospacing="0" w:afterAutospacing="0"/>
      <w:outlineLvl w:val="2"/>
    </w:pPr>
    <w:rPr>
      <w:rFonts w:ascii="Arial" w:hAnsi="Arial"/>
      <w:b w:val="1"/>
      <w:sz w:val="26"/>
    </w:rPr>
  </w:style>
  <w:style w:type="paragraph" w:styleId="P5">
    <w:name w:val="Заголовок 4"/>
    <w:basedOn w:val="P1"/>
    <w:next w:val="P1"/>
    <w:qFormat/>
    <w:pPr>
      <w:keepNext w:val="1"/>
      <w:spacing w:before="240" w:after="60" w:beforeAutospacing="0" w:afterAutospacing="0"/>
      <w:outlineLvl w:val="3"/>
    </w:pPr>
    <w:rPr>
      <w:b w:val="1"/>
    </w:rPr>
  </w:style>
  <w:style w:type="paragraph" w:styleId="P6">
    <w:name w:val="Основной текст с отступом"/>
    <w:basedOn w:val="P1"/>
    <w:next w:val="P6"/>
    <w:pPr>
      <w:ind w:firstLine="284" w:right="80"/>
    </w:pPr>
    <w:rPr>
      <w:sz w:val="24"/>
    </w:rPr>
  </w:style>
  <w:style w:type="paragraph" w:styleId="P7">
    <w:name w:val="Основной текст"/>
    <w:basedOn w:val="P1"/>
    <w:next w:val="P7"/>
    <w:pPr>
      <w:spacing w:lineRule="exact" w:line="260" w:beforeAutospacing="0" w:afterAutospacing="0"/>
    </w:pPr>
    <w:rPr>
      <w:sz w:val="22"/>
    </w:rPr>
  </w:style>
  <w:style w:type="paragraph" w:styleId="P8">
    <w:name w:val="Основной текст 2"/>
    <w:basedOn w:val="P1"/>
    <w:next w:val="P8"/>
    <w:pPr>
      <w:spacing w:lineRule="exact" w:line="260" w:beforeAutospacing="0" w:afterAutospacing="0"/>
    </w:pPr>
    <w:rPr>
      <w:sz w:val="24"/>
    </w:rPr>
  </w:style>
  <w:style w:type="paragraph" w:styleId="P9">
    <w:name w:val="Верхний колонтитул"/>
    <w:basedOn w:val="P1"/>
    <w:next w:val="P9"/>
    <w:pPr>
      <w:tabs>
        <w:tab w:val="center" w:pos="4153" w:leader="none"/>
        <w:tab w:val="right" w:pos="8306" w:leader="none"/>
      </w:tabs>
    </w:pPr>
    <w:rPr/>
  </w:style>
  <w:style w:type="paragraph" w:styleId="P10">
    <w:name w:val="Нижний колонтитул"/>
    <w:basedOn w:val="P1"/>
    <w:next w:val="P10"/>
    <w:pPr>
      <w:tabs>
        <w:tab w:val="center" w:pos="4153" w:leader="none"/>
        <w:tab w:val="right" w:pos="8306" w:leader="none"/>
      </w:tabs>
    </w:pPr>
    <w:rPr/>
  </w:style>
  <w:style w:type="paragraph" w:styleId="P11">
    <w:name w:val="Название"/>
    <w:basedOn w:val="P1"/>
    <w:next w:val="P11"/>
    <w:qFormat/>
    <w:pPr>
      <w:jc w:val="center"/>
    </w:pPr>
    <w:rPr/>
  </w:style>
  <w:style w:type="paragraph" w:styleId="P12">
    <w:name w:val="заголовок 1"/>
    <w:basedOn w:val="P1"/>
    <w:next w:val="P1"/>
    <w:pPr>
      <w:keepNext w:val="1"/>
      <w:ind w:firstLine="0"/>
      <w:jc w:val="center"/>
    </w:pPr>
    <w:rPr/>
  </w:style>
  <w:style w:type="paragraph" w:styleId="P13">
    <w:name w:val="Подзаголовок"/>
    <w:basedOn w:val="P1"/>
    <w:next w:val="P13"/>
    <w:qFormat/>
    <w:pPr>
      <w:widowControl w:val="1"/>
      <w:spacing w:lineRule="auto" w:line="288" w:beforeAutospacing="0" w:afterAutospacing="0"/>
      <w:ind w:firstLine="0"/>
      <w:jc w:val="center"/>
    </w:pPr>
    <w:rPr>
      <w:rFonts w:ascii="Arial" w:hAnsi="Arial"/>
      <w:sz w:val="30"/>
    </w:rPr>
  </w:style>
  <w:style w:type="paragraph" w:styleId="P14">
    <w:name w:val="Абзац списка"/>
    <w:basedOn w:val="P1"/>
    <w:next w:val="P14"/>
    <w:qFormat/>
    <w:pPr>
      <w:ind w:left="708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шрифт абзаца"/>
    <w:rPr/>
  </w:style>
  <w:style w:type="character" w:styleId="C4">
    <w:name w:val="Номер страницы"/>
    <w:rPr>
      <w:sz w:val="20"/>
    </w:rPr>
  </w:style>
  <w:style w:type="character" w:styleId="C5">
    <w:name w:val="Заголовок 1 Знак"/>
    <w:link w:val="P2"/>
    <w:rPr>
      <w:b w:val="1"/>
      <w:sz w:val="32"/>
    </w:rPr>
  </w:style>
  <w:style w:type="character" w:styleId="C6">
    <w:name w:val="Гиперссылка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Обычная таблица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Сетка таблицы"/>
    <w:basedOn w:val="T2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</w:styles>
</file>

<file path=word/_rels/document.xml.rels><?xml version="1.0" encoding="utf-8"?><Relationships xmlns="http://schemas.openxmlformats.org/package/2006/relationships"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