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12" w:rsidRPr="00877412" w:rsidRDefault="00877412" w:rsidP="00877412">
      <w:pPr>
        <w:spacing w:line="240" w:lineRule="auto"/>
        <w:ind w:firstLine="0"/>
        <w:jc w:val="center"/>
        <w:rPr>
          <w:b/>
          <w:sz w:val="28"/>
          <w:szCs w:val="20"/>
        </w:rPr>
      </w:pPr>
      <w:r w:rsidRPr="00877412">
        <w:rPr>
          <w:b/>
          <w:sz w:val="28"/>
          <w:szCs w:val="20"/>
        </w:rPr>
        <w:t>Веб-приложение для подписи документов «Распишитесь здесь»</w:t>
      </w:r>
    </w:p>
    <w:p w:rsidR="00877412" w:rsidRPr="00877412" w:rsidRDefault="00877412" w:rsidP="00877412">
      <w:pPr>
        <w:spacing w:line="240" w:lineRule="auto"/>
        <w:ind w:firstLine="0"/>
        <w:jc w:val="center"/>
        <w:rPr>
          <w:sz w:val="28"/>
          <w:szCs w:val="20"/>
        </w:rPr>
      </w:pPr>
      <w:proofErr w:type="spellStart"/>
      <w:r w:rsidRPr="00877412">
        <w:rPr>
          <w:sz w:val="28"/>
          <w:szCs w:val="20"/>
        </w:rPr>
        <w:t>Томаровский</w:t>
      </w:r>
      <w:proofErr w:type="spellEnd"/>
      <w:r w:rsidRPr="00877412">
        <w:rPr>
          <w:sz w:val="28"/>
          <w:szCs w:val="20"/>
        </w:rPr>
        <w:t xml:space="preserve"> </w:t>
      </w:r>
      <w:r w:rsidRPr="00877412">
        <w:rPr>
          <w:sz w:val="28"/>
          <w:szCs w:val="20"/>
        </w:rPr>
        <w:t>П.А</w:t>
      </w:r>
      <w:r w:rsidRPr="00877412">
        <w:rPr>
          <w:sz w:val="28"/>
          <w:szCs w:val="20"/>
        </w:rPr>
        <w:t xml:space="preserve">. </w:t>
      </w:r>
      <w:r w:rsidRPr="00877412">
        <w:rPr>
          <w:sz w:val="28"/>
          <w:szCs w:val="20"/>
          <w:lang w:val="en-US"/>
        </w:rPr>
        <w:t>e</w:t>
      </w:r>
      <w:r w:rsidRPr="00877412">
        <w:rPr>
          <w:sz w:val="28"/>
          <w:szCs w:val="20"/>
        </w:rPr>
        <w:t>-</w:t>
      </w:r>
      <w:r w:rsidRPr="00877412">
        <w:rPr>
          <w:sz w:val="28"/>
          <w:szCs w:val="20"/>
          <w:lang w:val="en-US"/>
        </w:rPr>
        <w:t>mail</w:t>
      </w:r>
      <w:r w:rsidRPr="00877412">
        <w:rPr>
          <w:sz w:val="28"/>
          <w:szCs w:val="20"/>
        </w:rPr>
        <w:t xml:space="preserve">: </w:t>
      </w:r>
      <w:proofErr w:type="spellStart"/>
      <w:r w:rsidRPr="00877412">
        <w:rPr>
          <w:sz w:val="28"/>
          <w:szCs w:val="20"/>
          <w:lang w:val="en-US"/>
        </w:rPr>
        <w:t>pavalandrey</w:t>
      </w:r>
      <w:proofErr w:type="spellEnd"/>
      <w:r w:rsidRPr="00877412">
        <w:rPr>
          <w:sz w:val="28"/>
          <w:szCs w:val="20"/>
        </w:rPr>
        <w:t>@</w:t>
      </w:r>
      <w:proofErr w:type="spellStart"/>
      <w:r w:rsidRPr="00877412">
        <w:rPr>
          <w:sz w:val="28"/>
          <w:szCs w:val="20"/>
          <w:lang w:val="en-US"/>
        </w:rPr>
        <w:t>gmail</w:t>
      </w:r>
      <w:proofErr w:type="spellEnd"/>
      <w:r w:rsidRPr="00877412">
        <w:rPr>
          <w:sz w:val="28"/>
          <w:szCs w:val="20"/>
        </w:rPr>
        <w:t>.</w:t>
      </w:r>
      <w:r w:rsidRPr="00877412">
        <w:rPr>
          <w:sz w:val="28"/>
          <w:szCs w:val="20"/>
          <w:lang w:val="en-US"/>
        </w:rPr>
        <w:t>com</w:t>
      </w:r>
      <w:r w:rsidRPr="00877412">
        <w:rPr>
          <w:sz w:val="28"/>
          <w:szCs w:val="20"/>
        </w:rPr>
        <w:t>;</w:t>
      </w:r>
    </w:p>
    <w:p w:rsidR="00877412" w:rsidRPr="00877412" w:rsidRDefault="00877412" w:rsidP="00877412">
      <w:pPr>
        <w:spacing w:line="240" w:lineRule="auto"/>
        <w:ind w:firstLine="0"/>
        <w:jc w:val="center"/>
        <w:rPr>
          <w:sz w:val="28"/>
          <w:szCs w:val="20"/>
        </w:rPr>
      </w:pPr>
      <w:r w:rsidRPr="00877412">
        <w:rPr>
          <w:sz w:val="28"/>
          <w:szCs w:val="20"/>
        </w:rPr>
        <w:t>Михайлова Е</w:t>
      </w:r>
      <w:r w:rsidRPr="00877412">
        <w:rPr>
          <w:sz w:val="28"/>
          <w:szCs w:val="20"/>
        </w:rPr>
        <w:t>.</w:t>
      </w:r>
      <w:r w:rsidRPr="00877412">
        <w:rPr>
          <w:sz w:val="28"/>
          <w:szCs w:val="20"/>
        </w:rPr>
        <w:t>Е</w:t>
      </w:r>
      <w:r w:rsidRPr="00877412">
        <w:rPr>
          <w:sz w:val="28"/>
          <w:szCs w:val="20"/>
        </w:rPr>
        <w:t>. e-</w:t>
      </w:r>
      <w:proofErr w:type="spellStart"/>
      <w:r w:rsidRPr="00877412">
        <w:rPr>
          <w:sz w:val="28"/>
          <w:szCs w:val="20"/>
        </w:rPr>
        <w:t>mail</w:t>
      </w:r>
      <w:proofErr w:type="spellEnd"/>
      <w:r w:rsidRPr="00877412">
        <w:rPr>
          <w:sz w:val="28"/>
          <w:szCs w:val="20"/>
        </w:rPr>
        <w:t xml:space="preserve">: </w:t>
      </w:r>
      <w:r w:rsidRPr="00877412">
        <w:rPr>
          <w:sz w:val="28"/>
          <w:szCs w:val="20"/>
          <w:shd w:val="clear" w:color="auto" w:fill="FFFFFF"/>
        </w:rPr>
        <w:t>lm2002@mail.ru</w:t>
      </w:r>
      <w:r w:rsidRPr="00877412">
        <w:rPr>
          <w:sz w:val="28"/>
          <w:szCs w:val="20"/>
        </w:rPr>
        <w:t>.</w:t>
      </w:r>
    </w:p>
    <w:p w:rsidR="00877412" w:rsidRPr="00877412" w:rsidRDefault="00877412" w:rsidP="00877412">
      <w:pPr>
        <w:spacing w:line="240" w:lineRule="auto"/>
        <w:ind w:firstLine="0"/>
        <w:jc w:val="center"/>
        <w:rPr>
          <w:sz w:val="28"/>
          <w:szCs w:val="20"/>
        </w:rPr>
      </w:pPr>
      <w:r w:rsidRPr="00877412">
        <w:rPr>
          <w:sz w:val="28"/>
          <w:szCs w:val="20"/>
        </w:rPr>
        <w:t>Воронежский государственный университет</w:t>
      </w:r>
    </w:p>
    <w:p w:rsidR="00B8039E" w:rsidRDefault="00B8039E"/>
    <w:p w:rsidR="00877412" w:rsidRDefault="00877412" w:rsidP="00877412">
      <w:pPr>
        <w:ind w:firstLine="0"/>
        <w:jc w:val="center"/>
      </w:pPr>
      <w:r w:rsidRPr="00877412">
        <w:t>АННОТАЦИЯ</w:t>
      </w:r>
    </w:p>
    <w:p w:rsidR="00877412" w:rsidRPr="00877412" w:rsidRDefault="00877412" w:rsidP="00877412">
      <w:pPr>
        <w:spacing w:line="240" w:lineRule="auto"/>
        <w:ind w:firstLine="708"/>
        <w:rPr>
          <w:sz w:val="28"/>
        </w:rPr>
      </w:pPr>
      <w:r w:rsidRPr="00877412">
        <w:rPr>
          <w:sz w:val="28"/>
        </w:rPr>
        <w:t>Рассматривается приложение, предоставляющее возможность подписи документов. Пользуясь им, пользователи могут самостоятельно, обладая лишь навыками пользователя ПК, осуществлять подпись документов в электронном виде.</w:t>
      </w:r>
    </w:p>
    <w:p w:rsidR="00877412" w:rsidRPr="00877412" w:rsidRDefault="00877412" w:rsidP="00877412">
      <w:pPr>
        <w:spacing w:line="240" w:lineRule="auto"/>
        <w:ind w:firstLine="708"/>
        <w:rPr>
          <w:sz w:val="28"/>
        </w:rPr>
      </w:pPr>
    </w:p>
    <w:p w:rsidR="00877412" w:rsidRDefault="00877412" w:rsidP="00877412">
      <w:pPr>
        <w:spacing w:line="240" w:lineRule="auto"/>
        <w:ind w:firstLine="708"/>
        <w:rPr>
          <w:sz w:val="28"/>
        </w:rPr>
      </w:pPr>
      <w:r w:rsidRPr="00877412">
        <w:rPr>
          <w:sz w:val="28"/>
        </w:rPr>
        <w:t>Ключевые слова:  программные средства, проекции данных, интегральный показатель, онкологическая ситуация.</w:t>
      </w:r>
    </w:p>
    <w:p w:rsidR="00877412" w:rsidRDefault="00877412" w:rsidP="00877412">
      <w:pPr>
        <w:spacing w:line="240" w:lineRule="auto"/>
        <w:ind w:firstLine="708"/>
        <w:rPr>
          <w:sz w:val="28"/>
        </w:rPr>
      </w:pPr>
    </w:p>
    <w:p w:rsidR="00877412" w:rsidRPr="00877412" w:rsidRDefault="00877412" w:rsidP="00877412">
      <w:pPr>
        <w:spacing w:line="240" w:lineRule="auto"/>
        <w:ind w:firstLine="708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WEB</w:t>
      </w:r>
      <w:r w:rsidRPr="00877412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>APPLICATION FOR</w:t>
      </w:r>
      <w:r w:rsidRPr="0087741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SIGN</w:t>
      </w:r>
      <w:r w:rsidRPr="0087741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DOCUMENTS</w:t>
      </w:r>
      <w:r w:rsidRPr="00877412">
        <w:rPr>
          <w:b/>
          <w:sz w:val="28"/>
          <w:lang w:val="en-US"/>
        </w:rPr>
        <w:t xml:space="preserve"> «</w:t>
      </w:r>
      <w:r>
        <w:rPr>
          <w:b/>
          <w:sz w:val="28"/>
        </w:rPr>
        <w:t>РАСПИШИТЕСЬ</w:t>
      </w:r>
      <w:r w:rsidRPr="00877412">
        <w:rPr>
          <w:b/>
          <w:sz w:val="28"/>
          <w:lang w:val="en-US"/>
        </w:rPr>
        <w:t xml:space="preserve"> </w:t>
      </w:r>
      <w:r>
        <w:rPr>
          <w:b/>
          <w:sz w:val="28"/>
        </w:rPr>
        <w:t>ЗДЕСЬ</w:t>
      </w:r>
      <w:r w:rsidRPr="00877412">
        <w:rPr>
          <w:b/>
          <w:sz w:val="28"/>
          <w:lang w:val="en-US"/>
        </w:rPr>
        <w:t xml:space="preserve"> »</w:t>
      </w:r>
    </w:p>
    <w:p w:rsidR="00877412" w:rsidRDefault="00877412" w:rsidP="00877412">
      <w:pPr>
        <w:spacing w:line="240" w:lineRule="auto"/>
        <w:ind w:firstLine="708"/>
        <w:rPr>
          <w:sz w:val="28"/>
        </w:rPr>
      </w:pPr>
    </w:p>
    <w:p w:rsidR="0062095B" w:rsidRPr="0062095B" w:rsidRDefault="0062095B" w:rsidP="0062095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SUMMARY</w:t>
      </w:r>
    </w:p>
    <w:p w:rsidR="0062095B" w:rsidRPr="00877412" w:rsidRDefault="0062095B" w:rsidP="0062095B">
      <w:pPr>
        <w:spacing w:line="240" w:lineRule="auto"/>
        <w:ind w:firstLine="708"/>
        <w:rPr>
          <w:sz w:val="28"/>
        </w:rPr>
      </w:pPr>
      <w:r w:rsidRPr="00877412">
        <w:rPr>
          <w:sz w:val="28"/>
        </w:rPr>
        <w:t>Рассматривается приложение, предоставляющее возможность подписи документов. Пользуясь им, пользователи могут самостоятельно, обладая лишь навыками пользователя ПК, осуществлять подпись документов в электронном виде.</w:t>
      </w:r>
    </w:p>
    <w:p w:rsidR="0062095B" w:rsidRDefault="0062095B" w:rsidP="0062095B">
      <w:pPr>
        <w:spacing w:before="100" w:beforeAutospacing="1" w:after="100" w:afterAutospacing="1" w:line="240" w:lineRule="auto"/>
        <w:ind w:firstLine="708"/>
        <w:rPr>
          <w:sz w:val="28"/>
        </w:rPr>
      </w:pPr>
      <w:r w:rsidRPr="00877412">
        <w:rPr>
          <w:sz w:val="28"/>
        </w:rPr>
        <w:t>Ключевые слова:  программные средства, проекции данных, интегральный показатель, онкологическая ситуация.</w:t>
      </w:r>
    </w:p>
    <w:p w:rsidR="0062095B" w:rsidRDefault="0062095B" w:rsidP="0062095B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62095B" w:rsidRDefault="0062095B" w:rsidP="0062095B">
      <w:pPr>
        <w:ind w:firstLine="708"/>
      </w:pPr>
      <w:r w:rsidRPr="0062095B">
        <w:rPr>
          <w:sz w:val="28"/>
        </w:rPr>
        <w:t>В</w:t>
      </w:r>
      <w:r w:rsidRPr="0062095B">
        <w:rPr>
          <w:sz w:val="28"/>
        </w:rPr>
        <w:t xml:space="preserve"> нашей стране, в организациях, всё чаще применяются электронные документы. Многие работодатели считают особо важным увеличить эффективность работы на своем предприятии, так как за последнее время резко увеличился поток информации. Также возросла необходимость в более качественной обработке и удобном хранении информации.</w:t>
      </w:r>
      <w:r w:rsidRPr="0062095B">
        <w:t xml:space="preserve"> </w:t>
      </w:r>
    </w:p>
    <w:p w:rsidR="0062095B" w:rsidRPr="0062095B" w:rsidRDefault="0062095B" w:rsidP="0062095B">
      <w:pPr>
        <w:ind w:firstLine="708"/>
        <w:rPr>
          <w:sz w:val="28"/>
        </w:rPr>
      </w:pPr>
      <w:r w:rsidRPr="0062095B">
        <w:rPr>
          <w:sz w:val="28"/>
        </w:rPr>
        <w:t xml:space="preserve">По данным </w:t>
      </w:r>
      <w:proofErr w:type="spellStart"/>
      <w:r w:rsidRPr="0062095B">
        <w:rPr>
          <w:sz w:val="28"/>
        </w:rPr>
        <w:t>Siemens</w:t>
      </w:r>
      <w:proofErr w:type="spellEnd"/>
      <w:r w:rsidRPr="0062095B">
        <w:rPr>
          <w:sz w:val="28"/>
        </w:rPr>
        <w:t xml:space="preserve"> </w:t>
      </w:r>
      <w:proofErr w:type="spellStart"/>
      <w:r w:rsidRPr="0062095B">
        <w:rPr>
          <w:sz w:val="28"/>
        </w:rPr>
        <w:t>Business</w:t>
      </w:r>
      <w:proofErr w:type="spellEnd"/>
      <w:r w:rsidRPr="0062095B">
        <w:rPr>
          <w:sz w:val="28"/>
        </w:rPr>
        <w:t xml:space="preserve"> </w:t>
      </w:r>
      <w:proofErr w:type="spellStart"/>
      <w:r w:rsidRPr="0062095B">
        <w:rPr>
          <w:sz w:val="28"/>
        </w:rPr>
        <w:t>Services</w:t>
      </w:r>
      <w:proofErr w:type="spellEnd"/>
      <w:r w:rsidRPr="0062095B">
        <w:rPr>
          <w:sz w:val="28"/>
        </w:rPr>
        <w:t xml:space="preserve"> [1], при использовании в организации электронных документов:</w:t>
      </w:r>
    </w:p>
    <w:p w:rsidR="0062095B" w:rsidRPr="0062095B" w:rsidRDefault="0062095B" w:rsidP="0062095B">
      <w:pPr>
        <w:ind w:firstLine="708"/>
        <w:rPr>
          <w:sz w:val="28"/>
        </w:rPr>
      </w:pPr>
      <w:r w:rsidRPr="0062095B">
        <w:rPr>
          <w:sz w:val="28"/>
        </w:rPr>
        <w:t>•</w:t>
      </w:r>
      <w:r w:rsidRPr="0062095B">
        <w:rPr>
          <w:sz w:val="28"/>
        </w:rPr>
        <w:tab/>
        <w:t>производительность труда персонала увеличивается на 20-25%;</w:t>
      </w:r>
    </w:p>
    <w:p w:rsidR="0062095B" w:rsidRDefault="0062095B" w:rsidP="0062095B">
      <w:pPr>
        <w:ind w:firstLine="708"/>
        <w:rPr>
          <w:sz w:val="32"/>
          <w:szCs w:val="28"/>
        </w:rPr>
      </w:pPr>
      <w:r w:rsidRPr="0062095B">
        <w:rPr>
          <w:sz w:val="28"/>
        </w:rPr>
        <w:t>•</w:t>
      </w:r>
      <w:r w:rsidRPr="0062095B">
        <w:rPr>
          <w:sz w:val="28"/>
        </w:rPr>
        <w:tab/>
        <w:t>стоимость архивного хранения электронных документов на 80% ниже в сравнении со стоимостью хранения бумажных архивов.</w:t>
      </w:r>
    </w:p>
    <w:p w:rsidR="0062095B" w:rsidRDefault="0062095B" w:rsidP="0062095B">
      <w:pPr>
        <w:ind w:firstLine="708"/>
        <w:rPr>
          <w:sz w:val="28"/>
          <w:szCs w:val="28"/>
        </w:rPr>
      </w:pPr>
      <w:r w:rsidRPr="0062095B">
        <w:rPr>
          <w:sz w:val="28"/>
          <w:szCs w:val="28"/>
        </w:rPr>
        <w:lastRenderedPageBreak/>
        <w:t xml:space="preserve">Принято также считать, что при использовании документов в электронном виде приобретаются тактические и стратегические выгоды. </w:t>
      </w:r>
      <w:proofErr w:type="gramStart"/>
      <w:r w:rsidRPr="0062095B">
        <w:rPr>
          <w:sz w:val="28"/>
          <w:szCs w:val="28"/>
        </w:rPr>
        <w:t>Тактические выгоды определяются сокращением расходов, связанным с: освобождением физического места для хранения документов; уменьшением затрат на копирование и доставку документов в бумажном виде; снижением расходов на персонал и оборудование и др. К стратегическим относятся преимущества, связанные с повышением эффективности работы предприятия или организации.</w:t>
      </w:r>
      <w:proofErr w:type="gramEnd"/>
    </w:p>
    <w:p w:rsidR="0062095B" w:rsidRPr="0062095B" w:rsidRDefault="0062095B" w:rsidP="0062095B">
      <w:pPr>
        <w:ind w:firstLine="708"/>
        <w:rPr>
          <w:sz w:val="28"/>
          <w:szCs w:val="28"/>
        </w:rPr>
      </w:pPr>
    </w:p>
    <w:p w:rsidR="0062095B" w:rsidRDefault="0062095B" w:rsidP="0062095B">
      <w:pPr>
        <w:ind w:firstLine="0"/>
        <w:jc w:val="center"/>
        <w:rPr>
          <w:b/>
          <w:sz w:val="28"/>
          <w:szCs w:val="28"/>
        </w:rPr>
      </w:pPr>
      <w:r w:rsidRPr="0062095B">
        <w:rPr>
          <w:b/>
          <w:sz w:val="28"/>
          <w:szCs w:val="28"/>
        </w:rPr>
        <w:t>Анализ функций программы</w:t>
      </w:r>
    </w:p>
    <w:p w:rsidR="00567844" w:rsidRDefault="0062095B" w:rsidP="006209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Документы пользователей необходимо загружать в систему. После загрузки</w:t>
      </w:r>
      <w:r w:rsidR="00567844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должна быть возможность разместить на страницах</w:t>
      </w:r>
      <w:r w:rsidR="00567844">
        <w:rPr>
          <w:sz w:val="28"/>
          <w:szCs w:val="28"/>
        </w:rPr>
        <w:t xml:space="preserve"> документа</w:t>
      </w:r>
      <w:r>
        <w:rPr>
          <w:sz w:val="28"/>
          <w:szCs w:val="28"/>
        </w:rPr>
        <w:t xml:space="preserve"> компоненты для подписи и текста</w:t>
      </w:r>
      <w:r w:rsidR="00567844">
        <w:rPr>
          <w:sz w:val="28"/>
          <w:szCs w:val="28"/>
        </w:rPr>
        <w:t xml:space="preserve">. </w:t>
      </w:r>
      <w:r w:rsidR="00567844" w:rsidRPr="00567844">
        <w:rPr>
          <w:sz w:val="28"/>
          <w:szCs w:val="28"/>
        </w:rPr>
        <w:t>Поэтому основными функциями, приложения должны быть: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Авторизация пользователей в системе;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Загрузка документов;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Размещение на страницах документа компонент</w:t>
      </w:r>
      <w:proofErr w:type="gramStart"/>
      <w:r>
        <w:t>а(</w:t>
      </w:r>
      <w:proofErr w:type="gramEnd"/>
      <w:r>
        <w:t>-</w:t>
      </w:r>
      <w:proofErr w:type="spellStart"/>
      <w:r>
        <w:t>ов</w:t>
      </w:r>
      <w:proofErr w:type="spellEnd"/>
      <w:r>
        <w:t>) для подписи;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Отправка документа на подпись одному человеку;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Отправка документа на подпись группе людей;</w:t>
      </w:r>
    </w:p>
    <w:p w:rsidR="00567844" w:rsidRDefault="00567844" w:rsidP="00567844">
      <w:pPr>
        <w:pStyle w:val="a3"/>
        <w:numPr>
          <w:ilvl w:val="0"/>
          <w:numId w:val="1"/>
        </w:numPr>
        <w:spacing w:line="360" w:lineRule="auto"/>
        <w:ind w:left="993" w:hanging="349"/>
        <w:jc w:val="both"/>
      </w:pPr>
      <w:r>
        <w:t>Подписание документа человеком, который:</w:t>
      </w:r>
    </w:p>
    <w:p w:rsidR="00567844" w:rsidRDefault="00567844" w:rsidP="00567844">
      <w:pPr>
        <w:pStyle w:val="a3"/>
        <w:numPr>
          <w:ilvl w:val="1"/>
          <w:numId w:val="1"/>
        </w:numPr>
        <w:spacing w:line="360" w:lineRule="auto"/>
        <w:ind w:left="1418" w:hanging="425"/>
        <w:jc w:val="both"/>
      </w:pPr>
      <w:r>
        <w:t>является пользователем системы;</w:t>
      </w:r>
    </w:p>
    <w:p w:rsidR="00567844" w:rsidRDefault="00567844" w:rsidP="00567844">
      <w:pPr>
        <w:pStyle w:val="a3"/>
        <w:numPr>
          <w:ilvl w:val="1"/>
          <w:numId w:val="1"/>
        </w:numPr>
        <w:spacing w:after="0" w:line="360" w:lineRule="auto"/>
        <w:ind w:left="1418" w:hanging="425"/>
        <w:jc w:val="both"/>
      </w:pPr>
      <w:r>
        <w:t>не является пользователем системы.</w:t>
      </w:r>
    </w:p>
    <w:p w:rsidR="0062095B" w:rsidRDefault="00567844" w:rsidP="0062095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F2F7F" w:rsidRPr="0062095B" w:rsidRDefault="00FF2F7F" w:rsidP="0062095B">
      <w:pPr>
        <w:ind w:firstLine="0"/>
        <w:rPr>
          <w:sz w:val="28"/>
          <w:szCs w:val="28"/>
        </w:rPr>
      </w:pPr>
      <w:bookmarkStart w:id="0" w:name="_GoBack"/>
      <w:bookmarkEnd w:id="0"/>
    </w:p>
    <w:sectPr w:rsidR="00FF2F7F" w:rsidRPr="0062095B" w:rsidSect="008774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601CA"/>
    <w:multiLevelType w:val="hybridMultilevel"/>
    <w:tmpl w:val="199CF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4A2BC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AF"/>
    <w:rsid w:val="00567844"/>
    <w:rsid w:val="0062095B"/>
    <w:rsid w:val="0069411C"/>
    <w:rsid w:val="00877412"/>
    <w:rsid w:val="008F21AF"/>
    <w:rsid w:val="00B8039E"/>
    <w:rsid w:val="00F85423"/>
    <w:rsid w:val="00F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41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7844"/>
    <w:pPr>
      <w:suppressAutoHyphens/>
      <w:spacing w:after="200" w:line="276" w:lineRule="auto"/>
      <w:ind w:left="720" w:firstLine="0"/>
      <w:contextualSpacing/>
      <w:jc w:val="left"/>
    </w:pPr>
    <w:rPr>
      <w:rFonts w:eastAsia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41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7844"/>
    <w:pPr>
      <w:suppressAutoHyphens/>
      <w:spacing w:after="200" w:line="276" w:lineRule="auto"/>
      <w:ind w:left="720" w:firstLine="0"/>
      <w:contextualSpacing/>
      <w:jc w:val="left"/>
    </w:pPr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2015-06-12T12:36:00Z</dcterms:created>
  <dcterms:modified xsi:type="dcterms:W3CDTF">2015-06-12T15:12:00Z</dcterms:modified>
</cp:coreProperties>
</file>