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A65" w:rsidRPr="000B1715" w:rsidRDefault="000D6A65" w:rsidP="00DB69EC">
      <w:pPr>
        <w:spacing w:line="240" w:lineRule="auto"/>
        <w:ind w:firstLine="0"/>
        <w:jc w:val="center"/>
        <w:rPr>
          <w:b/>
          <w:sz w:val="20"/>
          <w:szCs w:val="20"/>
        </w:rPr>
      </w:pPr>
      <w:r w:rsidRPr="000B1715">
        <w:rPr>
          <w:b/>
          <w:sz w:val="20"/>
          <w:szCs w:val="20"/>
        </w:rPr>
        <w:t>Программа оперативной обработки территориальных офтальмологических показателей по Воронежской области</w:t>
      </w:r>
    </w:p>
    <w:p w:rsidR="000D6A65" w:rsidRDefault="000D6A65" w:rsidP="00212EE6">
      <w:pPr>
        <w:spacing w:line="240" w:lineRule="auto"/>
        <w:ind w:firstLine="0"/>
        <w:jc w:val="center"/>
        <w:rPr>
          <w:sz w:val="20"/>
          <w:szCs w:val="20"/>
        </w:rPr>
      </w:pPr>
      <w:proofErr w:type="spellStart"/>
      <w:r w:rsidRPr="00DB69EC">
        <w:rPr>
          <w:sz w:val="20"/>
          <w:szCs w:val="20"/>
        </w:rPr>
        <w:t>Кондакова</w:t>
      </w:r>
      <w:proofErr w:type="spellEnd"/>
      <w:r w:rsidRPr="00DB69EC">
        <w:rPr>
          <w:sz w:val="20"/>
          <w:szCs w:val="20"/>
        </w:rPr>
        <w:t xml:space="preserve"> К.О.</w:t>
      </w:r>
      <w:r w:rsidRPr="0059009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</w:t>
      </w:r>
      <w:r w:rsidRPr="00590095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mail</w:t>
      </w:r>
      <w:r w:rsidRPr="00590095"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  <w:lang w:val="en-US"/>
        </w:rPr>
        <w:t>ksenia</w:t>
      </w:r>
      <w:proofErr w:type="spellEnd"/>
      <w:r w:rsidRPr="00590095">
        <w:rPr>
          <w:sz w:val="20"/>
          <w:szCs w:val="20"/>
        </w:rPr>
        <w:t>.</w:t>
      </w:r>
      <w:proofErr w:type="spellStart"/>
      <w:r>
        <w:rPr>
          <w:sz w:val="20"/>
          <w:szCs w:val="20"/>
          <w:lang w:val="en-US"/>
        </w:rPr>
        <w:t>kondakova</w:t>
      </w:r>
      <w:proofErr w:type="spellEnd"/>
      <w:r w:rsidRPr="00590095">
        <w:rPr>
          <w:sz w:val="20"/>
          <w:szCs w:val="20"/>
        </w:rPr>
        <w:t>@</w:t>
      </w:r>
      <w:proofErr w:type="spellStart"/>
      <w:r>
        <w:rPr>
          <w:sz w:val="20"/>
          <w:szCs w:val="20"/>
          <w:lang w:val="en-US"/>
        </w:rPr>
        <w:t>yandex</w:t>
      </w:r>
      <w:proofErr w:type="spellEnd"/>
      <w:r w:rsidRPr="00590095">
        <w:rPr>
          <w:sz w:val="20"/>
          <w:szCs w:val="20"/>
        </w:rPr>
        <w:t>.</w:t>
      </w:r>
      <w:proofErr w:type="spellStart"/>
      <w:r>
        <w:rPr>
          <w:sz w:val="20"/>
          <w:szCs w:val="20"/>
          <w:lang w:val="en-US"/>
        </w:rPr>
        <w:t>ru</w:t>
      </w:r>
      <w:proofErr w:type="spellEnd"/>
      <w:r>
        <w:rPr>
          <w:sz w:val="20"/>
          <w:szCs w:val="20"/>
        </w:rPr>
        <w:t>;</w:t>
      </w:r>
    </w:p>
    <w:p w:rsidR="000D6A65" w:rsidRPr="00590095" w:rsidRDefault="000D6A65" w:rsidP="00212EE6">
      <w:pPr>
        <w:spacing w:line="240" w:lineRule="auto"/>
        <w:ind w:firstLine="0"/>
        <w:jc w:val="center"/>
        <w:rPr>
          <w:sz w:val="20"/>
          <w:szCs w:val="20"/>
        </w:rPr>
      </w:pPr>
      <w:proofErr w:type="spellStart"/>
      <w:r w:rsidRPr="00DB69EC">
        <w:rPr>
          <w:sz w:val="20"/>
          <w:szCs w:val="20"/>
        </w:rPr>
        <w:t>Огаркова</w:t>
      </w:r>
      <w:proofErr w:type="spellEnd"/>
      <w:r w:rsidRPr="00DB69EC">
        <w:rPr>
          <w:sz w:val="20"/>
          <w:szCs w:val="20"/>
        </w:rPr>
        <w:t xml:space="preserve"> Н</w:t>
      </w:r>
      <w:r>
        <w:rPr>
          <w:sz w:val="20"/>
          <w:szCs w:val="20"/>
        </w:rPr>
        <w:t>.</w:t>
      </w:r>
      <w:r w:rsidRPr="00DB69EC">
        <w:rPr>
          <w:sz w:val="20"/>
          <w:szCs w:val="20"/>
        </w:rPr>
        <w:t>В.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e-mail</w:t>
      </w:r>
      <w:proofErr w:type="spellEnd"/>
      <w:r>
        <w:rPr>
          <w:sz w:val="20"/>
          <w:szCs w:val="20"/>
        </w:rPr>
        <w:t xml:space="preserve">: </w:t>
      </w:r>
      <w:r w:rsidRPr="00590095">
        <w:rPr>
          <w:sz w:val="20"/>
          <w:szCs w:val="20"/>
          <w:shd w:val="clear" w:color="auto" w:fill="FFFFFF"/>
        </w:rPr>
        <w:t>nataly.ogarkova@gmail.com</w:t>
      </w:r>
      <w:r>
        <w:rPr>
          <w:sz w:val="20"/>
          <w:szCs w:val="20"/>
        </w:rPr>
        <w:t>.</w:t>
      </w:r>
    </w:p>
    <w:p w:rsidR="000D6A65" w:rsidRPr="00212EE6" w:rsidRDefault="000D6A65" w:rsidP="00DB69EC">
      <w:pPr>
        <w:spacing w:line="240" w:lineRule="auto"/>
        <w:ind w:firstLine="0"/>
        <w:jc w:val="center"/>
        <w:rPr>
          <w:sz w:val="20"/>
          <w:szCs w:val="20"/>
        </w:rPr>
      </w:pPr>
      <w:r w:rsidRPr="00590095">
        <w:rPr>
          <w:sz w:val="20"/>
          <w:szCs w:val="20"/>
        </w:rPr>
        <w:t>Воронежский государственный университет</w:t>
      </w:r>
    </w:p>
    <w:p w:rsidR="000D6A65" w:rsidRPr="00212EE6" w:rsidRDefault="000D6A65" w:rsidP="00DB69EC">
      <w:pPr>
        <w:spacing w:line="240" w:lineRule="auto"/>
        <w:ind w:firstLine="0"/>
        <w:jc w:val="center"/>
        <w:rPr>
          <w:sz w:val="20"/>
          <w:szCs w:val="20"/>
        </w:rPr>
      </w:pPr>
    </w:p>
    <w:p w:rsidR="000D6A65" w:rsidRPr="000B1715" w:rsidRDefault="000D6A65" w:rsidP="00591523">
      <w:pPr>
        <w:spacing w:line="240" w:lineRule="auto"/>
        <w:ind w:firstLine="0"/>
        <w:jc w:val="center"/>
        <w:rPr>
          <w:b/>
          <w:sz w:val="20"/>
          <w:szCs w:val="20"/>
        </w:rPr>
      </w:pPr>
      <w:r w:rsidRPr="000B1715">
        <w:rPr>
          <w:b/>
          <w:sz w:val="20"/>
          <w:szCs w:val="20"/>
        </w:rPr>
        <w:t>Введение</w:t>
      </w:r>
    </w:p>
    <w:p w:rsidR="000D6A65" w:rsidRDefault="000D6A65" w:rsidP="00ED720A">
      <w:pPr>
        <w:spacing w:line="240" w:lineRule="auto"/>
        <w:ind w:firstLine="567"/>
        <w:rPr>
          <w:color w:val="000000"/>
          <w:sz w:val="20"/>
          <w:szCs w:val="20"/>
          <w:lang w:eastAsia="ru-RU"/>
        </w:rPr>
      </w:pPr>
      <w:r>
        <w:rPr>
          <w:sz w:val="20"/>
          <w:szCs w:val="20"/>
        </w:rPr>
        <w:t>Бюджетное Учреждение</w:t>
      </w:r>
      <w:r w:rsidRPr="00D14966">
        <w:rPr>
          <w:sz w:val="20"/>
          <w:szCs w:val="20"/>
        </w:rPr>
        <w:t xml:space="preserve"> Здравоохранения В</w:t>
      </w:r>
      <w:r>
        <w:rPr>
          <w:sz w:val="20"/>
          <w:szCs w:val="20"/>
        </w:rPr>
        <w:t xml:space="preserve">оронежской области «Воронежская областная клиническая офтальмологическая </w:t>
      </w:r>
      <w:r w:rsidRPr="00D14966">
        <w:rPr>
          <w:sz w:val="20"/>
          <w:szCs w:val="20"/>
        </w:rPr>
        <w:t>больница» (БУЗ ВО </w:t>
      </w:r>
      <w:r>
        <w:rPr>
          <w:sz w:val="20"/>
          <w:szCs w:val="20"/>
        </w:rPr>
        <w:t>«</w:t>
      </w:r>
      <w:r w:rsidRPr="00D14966">
        <w:rPr>
          <w:sz w:val="20"/>
          <w:szCs w:val="20"/>
        </w:rPr>
        <w:t>ВОКОБ</w:t>
      </w:r>
      <w:r>
        <w:rPr>
          <w:sz w:val="20"/>
          <w:szCs w:val="20"/>
        </w:rPr>
        <w:t>»</w:t>
      </w:r>
      <w:r w:rsidRPr="00D14966">
        <w:rPr>
          <w:sz w:val="20"/>
          <w:szCs w:val="20"/>
        </w:rPr>
        <w:t xml:space="preserve">) ежеквартально ведет отчетность и осуществляет анализ не только своей работы, но и работы районных офтальмологических клиник. Для этого врачам необходимо работать с бумажной документацией и вести отчетность вручную, что не всегда бывает удобным, а также занимает большое количество времени. Более того, в силу человеческого фактора, риск ошибок возрастает, вследствие чего возможно искажение данных и неверное видение реальных офтальмологических показателей. </w:t>
      </w:r>
      <w:r w:rsidRPr="00D14966">
        <w:rPr>
          <w:color w:val="000000"/>
          <w:sz w:val="20"/>
          <w:szCs w:val="20"/>
          <w:lang w:eastAsia="ru-RU"/>
        </w:rPr>
        <w:t xml:space="preserve">Следовательно, необходимо разработать </w:t>
      </w:r>
      <w:r>
        <w:rPr>
          <w:color w:val="000000"/>
          <w:sz w:val="20"/>
          <w:szCs w:val="20"/>
          <w:lang w:eastAsia="ru-RU"/>
        </w:rPr>
        <w:t>программу, включающую</w:t>
      </w:r>
      <w:r w:rsidRPr="00D14966">
        <w:rPr>
          <w:color w:val="000000"/>
          <w:sz w:val="20"/>
          <w:szCs w:val="20"/>
          <w:lang w:eastAsia="ru-RU"/>
        </w:rPr>
        <w:t xml:space="preserve"> в себя хранение и просмотр загруженных файлов, содержащих офтальмологические показатели, добавление и редактирование данных, а также их проверку на возможные ошибки, составление отчетов по различным показателям и сохранение полученных результатов во внешние файлы.</w:t>
      </w:r>
    </w:p>
    <w:p w:rsidR="000D6A65" w:rsidRPr="000B1715" w:rsidRDefault="000D6A65" w:rsidP="00ED720A">
      <w:pPr>
        <w:spacing w:line="240" w:lineRule="auto"/>
        <w:ind w:firstLine="567"/>
        <w:rPr>
          <w:color w:val="000000"/>
          <w:sz w:val="20"/>
          <w:szCs w:val="20"/>
          <w:lang w:eastAsia="ru-RU"/>
        </w:rPr>
      </w:pPr>
    </w:p>
    <w:p w:rsidR="000D6A65" w:rsidRPr="000B1715" w:rsidRDefault="000D6A65" w:rsidP="00441194">
      <w:pPr>
        <w:spacing w:line="240" w:lineRule="auto"/>
        <w:ind w:firstLine="0"/>
        <w:jc w:val="center"/>
        <w:rPr>
          <w:b/>
          <w:sz w:val="20"/>
          <w:szCs w:val="20"/>
        </w:rPr>
      </w:pPr>
      <w:r w:rsidRPr="000B1715">
        <w:rPr>
          <w:b/>
          <w:sz w:val="20"/>
          <w:szCs w:val="20"/>
        </w:rPr>
        <w:t>Анализ функций программы</w:t>
      </w:r>
    </w:p>
    <w:p w:rsidR="000D6A65" w:rsidRPr="008E410A" w:rsidRDefault="000D6A65" w:rsidP="00CA7103">
      <w:pPr>
        <w:spacing w:line="240" w:lineRule="auto"/>
        <w:ind w:firstLine="567"/>
        <w:rPr>
          <w:sz w:val="20"/>
          <w:szCs w:val="20"/>
        </w:rPr>
      </w:pPr>
      <w:r w:rsidRPr="008E410A">
        <w:rPr>
          <w:sz w:val="20"/>
          <w:szCs w:val="20"/>
        </w:rPr>
        <w:t xml:space="preserve">Данные из районных офтальмологических клиник поступают в БУЗ ВО «ВОКОБ» в виде файлов формата </w:t>
      </w:r>
      <w:r w:rsidRPr="008E410A">
        <w:rPr>
          <w:sz w:val="20"/>
          <w:szCs w:val="20"/>
          <w:lang w:val="en-US"/>
        </w:rPr>
        <w:t>MS</w:t>
      </w:r>
      <w:r w:rsidRPr="008E410A">
        <w:rPr>
          <w:sz w:val="20"/>
          <w:szCs w:val="20"/>
        </w:rPr>
        <w:t xml:space="preserve"> </w:t>
      </w:r>
      <w:r w:rsidRPr="008E410A">
        <w:rPr>
          <w:sz w:val="20"/>
          <w:szCs w:val="20"/>
          <w:lang w:val="en-US"/>
        </w:rPr>
        <w:t>Excel</w:t>
      </w:r>
      <w:r w:rsidRPr="008E410A">
        <w:rPr>
          <w:sz w:val="20"/>
          <w:szCs w:val="20"/>
        </w:rPr>
        <w:t>, которые необходимо обрабатывать, объединяя их в общую сводную таблицу и производя некоторые дополнительные расчеты. Поэтому основными функциями, приложения должны быть:</w:t>
      </w:r>
    </w:p>
    <w:p w:rsidR="000D6A65" w:rsidRPr="008E410A" w:rsidRDefault="000D6A65" w:rsidP="002E7559">
      <w:pPr>
        <w:pStyle w:val="a7"/>
        <w:numPr>
          <w:ilvl w:val="0"/>
          <w:numId w:val="1"/>
        </w:numPr>
        <w:spacing w:line="240" w:lineRule="auto"/>
        <w:ind w:left="851" w:hanging="284"/>
        <w:rPr>
          <w:sz w:val="20"/>
          <w:szCs w:val="20"/>
        </w:rPr>
      </w:pPr>
      <w:r w:rsidRPr="008E410A">
        <w:rPr>
          <w:sz w:val="20"/>
          <w:szCs w:val="20"/>
        </w:rPr>
        <w:t xml:space="preserve">загрузка файлов формата </w:t>
      </w:r>
      <w:r w:rsidRPr="008E410A">
        <w:rPr>
          <w:sz w:val="20"/>
          <w:szCs w:val="20"/>
          <w:lang w:val="en-US"/>
        </w:rPr>
        <w:t>MS</w:t>
      </w:r>
      <w:r w:rsidRPr="008E410A">
        <w:rPr>
          <w:sz w:val="20"/>
          <w:szCs w:val="20"/>
        </w:rPr>
        <w:t xml:space="preserve"> </w:t>
      </w:r>
      <w:r w:rsidRPr="008E410A">
        <w:rPr>
          <w:sz w:val="20"/>
          <w:szCs w:val="20"/>
          <w:lang w:val="en-US"/>
        </w:rPr>
        <w:t>Excel</w:t>
      </w:r>
      <w:r w:rsidRPr="008E410A">
        <w:rPr>
          <w:sz w:val="20"/>
          <w:szCs w:val="20"/>
        </w:rPr>
        <w:t xml:space="preserve">, содержащих районные офтальмологические показатели, в переменные структуры данных приложения; </w:t>
      </w:r>
    </w:p>
    <w:p w:rsidR="000D6A65" w:rsidRPr="008E410A" w:rsidRDefault="000D6A65" w:rsidP="002E7559">
      <w:pPr>
        <w:pStyle w:val="a7"/>
        <w:numPr>
          <w:ilvl w:val="0"/>
          <w:numId w:val="1"/>
        </w:numPr>
        <w:spacing w:line="240" w:lineRule="auto"/>
        <w:ind w:left="851" w:hanging="284"/>
        <w:rPr>
          <w:sz w:val="20"/>
          <w:szCs w:val="20"/>
        </w:rPr>
      </w:pPr>
      <w:r w:rsidRPr="008E410A">
        <w:rPr>
          <w:sz w:val="20"/>
          <w:szCs w:val="20"/>
        </w:rPr>
        <w:t xml:space="preserve">выполнение необходимых расчетов; </w:t>
      </w:r>
    </w:p>
    <w:p w:rsidR="000D6A65" w:rsidRPr="008E410A" w:rsidRDefault="000D6A65" w:rsidP="002E7559">
      <w:pPr>
        <w:pStyle w:val="a7"/>
        <w:numPr>
          <w:ilvl w:val="0"/>
          <w:numId w:val="1"/>
        </w:numPr>
        <w:spacing w:line="240" w:lineRule="auto"/>
        <w:ind w:left="851" w:hanging="284"/>
        <w:rPr>
          <w:sz w:val="20"/>
          <w:szCs w:val="20"/>
        </w:rPr>
      </w:pPr>
      <w:r w:rsidRPr="008E410A">
        <w:rPr>
          <w:sz w:val="20"/>
          <w:szCs w:val="20"/>
        </w:rPr>
        <w:t xml:space="preserve">составление на основе полученных данных квартальных и годовых сводных таблиц; </w:t>
      </w:r>
    </w:p>
    <w:p w:rsidR="000D6A65" w:rsidRPr="008E410A" w:rsidRDefault="000D6A65" w:rsidP="002E7559">
      <w:pPr>
        <w:pStyle w:val="a7"/>
        <w:numPr>
          <w:ilvl w:val="0"/>
          <w:numId w:val="1"/>
        </w:numPr>
        <w:spacing w:line="240" w:lineRule="auto"/>
        <w:ind w:left="851" w:hanging="284"/>
        <w:rPr>
          <w:b/>
          <w:color w:val="000000"/>
          <w:sz w:val="20"/>
          <w:szCs w:val="20"/>
          <w:lang w:eastAsia="ru-RU"/>
        </w:rPr>
      </w:pPr>
      <w:r w:rsidRPr="008E410A">
        <w:rPr>
          <w:sz w:val="20"/>
          <w:szCs w:val="20"/>
        </w:rPr>
        <w:t>сохранение полученных результатов в файлы формата *.</w:t>
      </w:r>
      <w:proofErr w:type="spellStart"/>
      <w:r w:rsidRPr="008E410A">
        <w:rPr>
          <w:sz w:val="20"/>
          <w:szCs w:val="20"/>
          <w:lang w:val="en-US"/>
        </w:rPr>
        <w:t>xls</w:t>
      </w:r>
      <w:proofErr w:type="spellEnd"/>
      <w:r w:rsidRPr="008E410A">
        <w:rPr>
          <w:b/>
          <w:color w:val="000000"/>
          <w:sz w:val="20"/>
          <w:szCs w:val="20"/>
          <w:lang w:eastAsia="ru-RU"/>
        </w:rPr>
        <w:t>.</w:t>
      </w:r>
    </w:p>
    <w:p w:rsidR="000D6A65" w:rsidRDefault="000D6A65" w:rsidP="00675573">
      <w:pPr>
        <w:spacing w:line="240" w:lineRule="auto"/>
        <w:ind w:firstLine="567"/>
        <w:rPr>
          <w:sz w:val="20"/>
          <w:szCs w:val="20"/>
        </w:rPr>
      </w:pPr>
      <w:r w:rsidRPr="008E410A">
        <w:rPr>
          <w:color w:val="000000"/>
          <w:sz w:val="20"/>
          <w:szCs w:val="20"/>
          <w:lang w:eastAsia="ru-RU"/>
        </w:rPr>
        <w:t>Алгоритм создания любой возможной сводной таблицы схематично представлен на рис.</w:t>
      </w:r>
      <w:r w:rsidRPr="008E410A">
        <w:rPr>
          <w:sz w:val="20"/>
          <w:szCs w:val="20"/>
        </w:rPr>
        <w:t> 1.</w:t>
      </w:r>
    </w:p>
    <w:p w:rsidR="000D6A65" w:rsidRDefault="0027748E" w:rsidP="00675573">
      <w:pPr>
        <w:spacing w:line="240" w:lineRule="auto"/>
        <w:ind w:firstLine="0"/>
        <w:jc w:val="center"/>
        <w:rPr>
          <w:color w:val="000000"/>
          <w:sz w:val="20"/>
          <w:szCs w:val="20"/>
          <w:lang w:eastAsia="ru-RU"/>
        </w:rPr>
      </w:pPr>
      <w:r w:rsidRPr="0027748E">
        <w:rPr>
          <w:noProof/>
          <w:lang w:eastAsia="ru-RU"/>
        </w:rPr>
        <w:lastRenderedPageBreak/>
        <w:pict>
          <v:group id="_x0000_s1026" style="position:absolute;left:0;text-align:left;margin-left:63pt;margin-top:-9pt;width:190.95pt;height:266.9pt;z-index:1" coordorigin="2379,1669" coordsize="3819,533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4246;top:2383;width:3;height:212" o:connectortype="straight">
              <v:stroke endarrow="block"/>
            </v:shape>
            <v:group id="_x0000_s1028" style="position:absolute;left:2379;top:1669;width:3819;height:5338" coordorigin="2700,1324" coordsize="3047,548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2700;top:2275;width:3047;height:739">
                <v:textbox style="mso-next-textbox:#_x0000_s1029">
                  <w:txbxContent>
                    <w:p w:rsidR="000D6A65" w:rsidRPr="008E410A" w:rsidRDefault="000D6A65" w:rsidP="000B1715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Загрузка данных из файла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MS</w:t>
                      </w:r>
                      <w:r w:rsidRPr="008E410A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Excel</w:t>
                      </w:r>
                    </w:p>
                  </w:txbxContent>
                </v:textbox>
              </v:shape>
              <v:shape id="_x0000_s1030" type="#_x0000_t202" style="position:absolute;left:2700;top:1324;width:3047;height:739">
                <v:textbox style="mso-next-textbox:#_x0000_s1030">
                  <w:txbxContent>
                    <w:p w:rsidR="000D6A65" w:rsidRPr="008E410A" w:rsidRDefault="000D6A65" w:rsidP="000B1715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Установка параметров отчета</w:t>
                      </w:r>
                    </w:p>
                  </w:txbxContent>
                </v:textbox>
              </v:shape>
              <v:shape id="_x0000_s1031" type="#_x0000_t202" style="position:absolute;left:2700;top:3226;width:3047;height:739">
                <v:textbox style="mso-next-textbox:#_x0000_s1031">
                  <w:txbxContent>
                    <w:p w:rsidR="000D6A65" w:rsidRPr="008E410A" w:rsidRDefault="000D6A65" w:rsidP="008E410A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Выполнение расчетов</w:t>
                      </w:r>
                    </w:p>
                  </w:txbxContent>
                </v:textbox>
              </v:shape>
              <v:shape id="_x0000_s1032" type="#_x0000_t202" style="position:absolute;left:2700;top:4178;width:3047;height:739">
                <v:textbox style="mso-next-textbox:#_x0000_s1032">
                  <w:txbxContent>
                    <w:p w:rsidR="000D6A65" w:rsidRPr="008E410A" w:rsidRDefault="000D6A65" w:rsidP="008E410A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Составление сводной таблицы</w:t>
                      </w:r>
                    </w:p>
                  </w:txbxContent>
                </v:textbox>
              </v:shape>
              <v:shape id="_x0000_s1033" type="#_x0000_t202" style="position:absolute;left:2700;top:5129;width:3047;height:739">
                <v:textbox style="mso-next-textbox:#_x0000_s1033">
                  <w:txbxContent>
                    <w:p w:rsidR="000D6A65" w:rsidRPr="008E410A" w:rsidRDefault="000D6A65" w:rsidP="00ED720A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Просмотр результата</w:t>
                      </w:r>
                    </w:p>
                  </w:txbxContent>
                </v:textbox>
              </v:shape>
              <v:shape id="_x0000_s1034" type="#_x0000_t202" style="position:absolute;left:2700;top:6080;width:3047;height:725">
                <v:textbox style="mso-next-textbox:#_x0000_s1034">
                  <w:txbxContent>
                    <w:p w:rsidR="000D6A65" w:rsidRPr="00ED720A" w:rsidRDefault="000D6A65" w:rsidP="000B1715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Сохранение результата в файл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MS</w:t>
                      </w:r>
                      <w:r w:rsidRPr="00ED720A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Excel</w:t>
                      </w:r>
                    </w:p>
                  </w:txbxContent>
                </v:textbox>
              </v:shape>
            </v:group>
            <v:shape id="_x0000_s1035" type="#_x0000_t32" style="position:absolute;left:4255;top:3309;width:3;height:212" o:connectortype="straight">
              <v:stroke endarrow="block"/>
            </v:shape>
            <v:shape id="_x0000_s1036" type="#_x0000_t32" style="position:absolute;left:4258;top:4237;width:3;height:212" o:connectortype="straight">
              <v:stroke endarrow="block"/>
            </v:shape>
            <v:shape id="_x0000_s1037" type="#_x0000_t32" style="position:absolute;left:4258;top:5163;width:3;height:212" o:connectortype="straight">
              <v:stroke endarrow="block"/>
            </v:shape>
            <v:shape id="_x0000_s1038" type="#_x0000_t32" style="position:absolute;left:4261;top:6089;width:3;height:212" o:connectortype="straight">
              <v:stroke endarrow="block"/>
            </v:shape>
            <w10:wrap type="topAndBottom"/>
          </v:group>
        </w:pict>
      </w:r>
    </w:p>
    <w:p w:rsidR="000D6A65" w:rsidRDefault="000D6A65" w:rsidP="00675573">
      <w:pPr>
        <w:spacing w:line="240" w:lineRule="auto"/>
        <w:ind w:firstLine="0"/>
        <w:jc w:val="center"/>
        <w:rPr>
          <w:color w:val="000000"/>
          <w:sz w:val="20"/>
          <w:szCs w:val="20"/>
          <w:lang w:eastAsia="ru-RU"/>
        </w:rPr>
      </w:pPr>
      <w:r w:rsidRPr="00ED720A">
        <w:rPr>
          <w:color w:val="000000"/>
          <w:sz w:val="20"/>
          <w:szCs w:val="20"/>
          <w:lang w:eastAsia="ru-RU"/>
        </w:rPr>
        <w:t>Рис.</w:t>
      </w:r>
      <w:r w:rsidRPr="00ED720A">
        <w:rPr>
          <w:sz w:val="20"/>
          <w:szCs w:val="20"/>
        </w:rPr>
        <w:t> 1.</w:t>
      </w:r>
      <w:r>
        <w:rPr>
          <w:color w:val="000000"/>
          <w:szCs w:val="28"/>
          <w:lang w:eastAsia="ru-RU"/>
        </w:rPr>
        <w:t xml:space="preserve"> </w:t>
      </w:r>
      <w:r w:rsidRPr="00ED720A">
        <w:rPr>
          <w:color w:val="000000"/>
          <w:sz w:val="20"/>
          <w:szCs w:val="20"/>
          <w:lang w:eastAsia="ru-RU"/>
        </w:rPr>
        <w:t>Алгоритм создания сводной таблицы</w:t>
      </w:r>
    </w:p>
    <w:p w:rsidR="000D6A65" w:rsidRPr="000B1715" w:rsidRDefault="000D6A65" w:rsidP="00591523">
      <w:pPr>
        <w:tabs>
          <w:tab w:val="left" w:pos="4783"/>
        </w:tabs>
        <w:spacing w:line="240" w:lineRule="auto"/>
        <w:ind w:firstLine="0"/>
        <w:jc w:val="center"/>
        <w:rPr>
          <w:color w:val="000000"/>
          <w:sz w:val="20"/>
          <w:szCs w:val="20"/>
          <w:lang w:eastAsia="ru-RU"/>
        </w:rPr>
      </w:pPr>
    </w:p>
    <w:p w:rsidR="000D6A65" w:rsidRPr="000B1715" w:rsidRDefault="000D6A65" w:rsidP="00591523">
      <w:pPr>
        <w:tabs>
          <w:tab w:val="left" w:pos="4783"/>
        </w:tabs>
        <w:spacing w:line="240" w:lineRule="auto"/>
        <w:ind w:firstLine="0"/>
        <w:jc w:val="center"/>
        <w:rPr>
          <w:b/>
          <w:color w:val="000000"/>
          <w:sz w:val="20"/>
          <w:szCs w:val="20"/>
          <w:lang w:eastAsia="ru-RU"/>
        </w:rPr>
      </w:pPr>
      <w:r w:rsidRPr="000B1715">
        <w:rPr>
          <w:b/>
          <w:color w:val="000000"/>
          <w:sz w:val="20"/>
          <w:szCs w:val="20"/>
          <w:lang w:eastAsia="ru-RU"/>
        </w:rPr>
        <w:t>Сводные таблицы</w:t>
      </w:r>
    </w:p>
    <w:p w:rsidR="000D6A65" w:rsidRPr="00CA7103" w:rsidRDefault="000D6A65" w:rsidP="00CA7103">
      <w:pPr>
        <w:tabs>
          <w:tab w:val="left" w:pos="4783"/>
        </w:tabs>
        <w:spacing w:line="240" w:lineRule="auto"/>
        <w:ind w:firstLine="567"/>
        <w:rPr>
          <w:sz w:val="20"/>
          <w:szCs w:val="20"/>
        </w:rPr>
      </w:pPr>
      <w:r w:rsidRPr="00CA7103">
        <w:rPr>
          <w:sz w:val="20"/>
          <w:szCs w:val="20"/>
        </w:rPr>
        <w:t xml:space="preserve">БУЗ </w:t>
      </w:r>
      <w:proofErr w:type="gramStart"/>
      <w:r w:rsidRPr="00CA7103">
        <w:rPr>
          <w:sz w:val="20"/>
          <w:szCs w:val="20"/>
        </w:rPr>
        <w:t>ВО</w:t>
      </w:r>
      <w:proofErr w:type="gramEnd"/>
      <w:r w:rsidRPr="00CA7103">
        <w:rPr>
          <w:sz w:val="20"/>
          <w:szCs w:val="20"/>
        </w:rPr>
        <w:t xml:space="preserve"> «Воронежская областная клиническая офтальмологическая больница» ведет отчетность по офтальмологии в г. Воронеже и Воронежской области, результаты которой представляются в виде различных сводных таблиц, содержащих данные как районных клиник, так и самого БУЗ ВО «ВОКОБ». Так как отчетность ведется по взрослой и детской офтальмологии, то целесообразно разделить все возможные сводные таблицы на две группы: взрослые и дети. Кроме этого для каждой таблицы должны быть определены период составления</w:t>
      </w:r>
      <w:r>
        <w:rPr>
          <w:sz w:val="20"/>
          <w:szCs w:val="20"/>
        </w:rPr>
        <w:t xml:space="preserve"> и дополнительные расчеты.</w:t>
      </w:r>
    </w:p>
    <w:p w:rsidR="000D6A65" w:rsidRDefault="000D6A65" w:rsidP="00CA7103">
      <w:pPr>
        <w:tabs>
          <w:tab w:val="left" w:pos="4783"/>
        </w:tabs>
        <w:spacing w:line="240" w:lineRule="auto"/>
        <w:ind w:firstLine="567"/>
        <w:rPr>
          <w:sz w:val="20"/>
          <w:szCs w:val="20"/>
          <w:lang w:eastAsia="ru-RU"/>
        </w:rPr>
      </w:pPr>
      <w:r w:rsidRPr="00CA7103">
        <w:rPr>
          <w:sz w:val="20"/>
          <w:szCs w:val="20"/>
          <w:lang w:eastAsia="ru-RU"/>
        </w:rPr>
        <w:t>На рис. 2 показаны возможные варианты сводных таблиц по детской офтальмологии и их характеристики.</w:t>
      </w:r>
      <w:r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</w:rPr>
        <w:t>Аналогично составляются таблицы по взрослой офтальмологии.</w:t>
      </w:r>
    </w:p>
    <w:p w:rsidR="000D6A65" w:rsidRDefault="000D6A65" w:rsidP="00CA7103">
      <w:pPr>
        <w:tabs>
          <w:tab w:val="left" w:pos="4783"/>
        </w:tabs>
        <w:spacing w:line="240" w:lineRule="auto"/>
        <w:ind w:firstLine="567"/>
        <w:rPr>
          <w:sz w:val="20"/>
          <w:szCs w:val="20"/>
          <w:lang w:eastAsia="ru-RU"/>
        </w:rPr>
      </w:pPr>
    </w:p>
    <w:p w:rsidR="000D6A65" w:rsidRDefault="00C83B44" w:rsidP="00956234">
      <w:pPr>
        <w:ind w:firstLine="0"/>
        <w:jc w:val="center"/>
        <w:rPr>
          <w:sz w:val="20"/>
          <w:szCs w:val="20"/>
        </w:rPr>
      </w:pPr>
      <w:r w:rsidRPr="0027748E">
        <w:rPr>
          <w:noProof/>
          <w:sz w:val="20"/>
          <w:szCs w:val="20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0" o:spid="_x0000_i1025" type="#_x0000_t75" alt="д 1.jpg" style="width:301.8pt;height:215.4pt;visibility:visible">
            <v:imagedata r:id="rId7" o:title=""/>
          </v:shape>
        </w:pict>
      </w:r>
    </w:p>
    <w:p w:rsidR="000D6A65" w:rsidRDefault="000D6A65" w:rsidP="00AF4F57">
      <w:pPr>
        <w:tabs>
          <w:tab w:val="left" w:pos="4783"/>
        </w:tabs>
        <w:spacing w:line="240" w:lineRule="auto"/>
        <w:ind w:firstLine="0"/>
        <w:jc w:val="center"/>
        <w:rPr>
          <w:color w:val="000000"/>
          <w:sz w:val="20"/>
          <w:szCs w:val="20"/>
          <w:lang w:eastAsia="ru-RU"/>
        </w:rPr>
      </w:pPr>
      <w:r w:rsidRPr="00CA7103">
        <w:rPr>
          <w:color w:val="000000"/>
          <w:sz w:val="20"/>
          <w:szCs w:val="20"/>
          <w:lang w:eastAsia="ru-RU"/>
        </w:rPr>
        <w:t>Рис.</w:t>
      </w:r>
      <w:r w:rsidRPr="00CA7103">
        <w:rPr>
          <w:sz w:val="20"/>
          <w:szCs w:val="20"/>
        </w:rPr>
        <w:t> </w:t>
      </w:r>
      <w:r>
        <w:rPr>
          <w:sz w:val="20"/>
          <w:szCs w:val="20"/>
        </w:rPr>
        <w:t>2</w:t>
      </w:r>
      <w:r w:rsidRPr="00CA7103">
        <w:rPr>
          <w:sz w:val="20"/>
          <w:szCs w:val="20"/>
        </w:rPr>
        <w:t>.</w:t>
      </w:r>
      <w:r w:rsidRPr="00CA7103">
        <w:rPr>
          <w:color w:val="000000"/>
          <w:sz w:val="20"/>
          <w:szCs w:val="20"/>
          <w:lang w:eastAsia="ru-RU"/>
        </w:rPr>
        <w:t xml:space="preserve"> Варианты сводных таблиц по детской офтальмологии и их характеристики</w:t>
      </w:r>
    </w:p>
    <w:p w:rsidR="000D6A65" w:rsidRDefault="000D6A65" w:rsidP="00591523">
      <w:pPr>
        <w:tabs>
          <w:tab w:val="left" w:pos="4783"/>
        </w:tabs>
        <w:spacing w:line="240" w:lineRule="auto"/>
        <w:ind w:firstLine="567"/>
        <w:rPr>
          <w:sz w:val="20"/>
          <w:szCs w:val="20"/>
        </w:rPr>
      </w:pPr>
    </w:p>
    <w:p w:rsidR="000D6A65" w:rsidRPr="000B1715" w:rsidRDefault="000D6A65" w:rsidP="00591523">
      <w:pPr>
        <w:tabs>
          <w:tab w:val="left" w:pos="4783"/>
        </w:tabs>
        <w:spacing w:line="240" w:lineRule="auto"/>
        <w:ind w:firstLine="0"/>
        <w:jc w:val="center"/>
        <w:rPr>
          <w:b/>
          <w:sz w:val="20"/>
          <w:szCs w:val="20"/>
        </w:rPr>
      </w:pPr>
      <w:bookmarkStart w:id="0" w:name="_Toc388614581"/>
      <w:bookmarkStart w:id="1" w:name="_Toc389674861"/>
      <w:r w:rsidRPr="000B1715">
        <w:rPr>
          <w:b/>
          <w:sz w:val="20"/>
          <w:szCs w:val="20"/>
        </w:rPr>
        <w:t>Расчетные формулы</w:t>
      </w:r>
      <w:bookmarkEnd w:id="0"/>
      <w:bookmarkEnd w:id="1"/>
    </w:p>
    <w:p w:rsidR="000D6A65" w:rsidRDefault="000D6A65" w:rsidP="00591523">
      <w:pPr>
        <w:tabs>
          <w:tab w:val="left" w:pos="4783"/>
        </w:tabs>
        <w:spacing w:line="240" w:lineRule="auto"/>
        <w:ind w:firstLine="567"/>
        <w:rPr>
          <w:sz w:val="20"/>
          <w:szCs w:val="20"/>
        </w:rPr>
      </w:pPr>
      <w:r w:rsidRPr="00AF4F57">
        <w:rPr>
          <w:sz w:val="20"/>
          <w:szCs w:val="20"/>
          <w:lang w:eastAsia="ru-RU"/>
        </w:rPr>
        <w:t xml:space="preserve">Одной из основных задач данного приложения является автоматическое выполнение необходимых расчетов офтальмологических показателей. Сводные таблицы и отчеты с нарастающим итогом, составляемые врачами </w:t>
      </w:r>
      <w:r w:rsidRPr="00AF4F57">
        <w:rPr>
          <w:sz w:val="20"/>
          <w:szCs w:val="20"/>
        </w:rPr>
        <w:t>БУЗ ВО «ВОКОБ», включают в себя следующие вычисления:</w:t>
      </w:r>
    </w:p>
    <w:p w:rsidR="000D6A65" w:rsidRDefault="000D6A65" w:rsidP="00675573">
      <w:pPr>
        <w:pStyle w:val="a7"/>
        <w:numPr>
          <w:ilvl w:val="0"/>
          <w:numId w:val="4"/>
        </w:numPr>
        <w:spacing w:line="240" w:lineRule="auto"/>
        <w:ind w:left="851" w:hanging="284"/>
        <w:rPr>
          <w:sz w:val="20"/>
          <w:szCs w:val="20"/>
        </w:rPr>
      </w:pPr>
      <w:r w:rsidRPr="002E7559">
        <w:rPr>
          <w:sz w:val="20"/>
          <w:szCs w:val="20"/>
        </w:rPr>
        <w:t>Итог по районам.</w:t>
      </w:r>
    </w:p>
    <w:p w:rsidR="000D6A65" w:rsidRPr="002E7559" w:rsidRDefault="000D6A65" w:rsidP="00956234">
      <w:pPr>
        <w:pStyle w:val="a7"/>
        <w:tabs>
          <w:tab w:val="center" w:pos="3060"/>
          <w:tab w:val="right" w:pos="6120"/>
        </w:tabs>
        <w:spacing w:line="240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ab/>
      </w:r>
      <w:r w:rsidRPr="007A6B62">
        <w:rPr>
          <w:rFonts w:eastAsia="Times New Roman"/>
          <w:position w:val="-28"/>
          <w:sz w:val="20"/>
          <w:szCs w:val="20"/>
          <w:lang w:val="en-US" w:eastAsia="ru-RU"/>
        </w:rPr>
        <w:object w:dxaOrig="2380" w:dyaOrig="660">
          <v:shape id="_x0000_i1026" type="#_x0000_t75" style="width:119.25pt;height:32.85pt" o:ole="">
            <v:imagedata r:id="rId8" o:title=""/>
          </v:shape>
          <o:OLEObject Type="Embed" ProgID="Equation.3" ShapeID="_x0000_i1026" DrawAspect="Content" ObjectID="_1482860050" r:id="rId9"/>
        </w:object>
      </w:r>
      <w:r>
        <w:rPr>
          <w:sz w:val="20"/>
          <w:szCs w:val="20"/>
        </w:rPr>
        <w:tab/>
        <w:t>(1)</w:t>
      </w:r>
    </w:p>
    <w:p w:rsidR="000D6A65" w:rsidRPr="00262F37" w:rsidRDefault="000D6A65" w:rsidP="00262F37">
      <w:pPr>
        <w:tabs>
          <w:tab w:val="left" w:pos="4783"/>
        </w:tabs>
        <w:spacing w:line="240" w:lineRule="auto"/>
        <w:ind w:firstLine="0"/>
        <w:rPr>
          <w:sz w:val="20"/>
          <w:szCs w:val="20"/>
          <w:lang w:eastAsia="ru-RU"/>
        </w:rPr>
      </w:pPr>
      <w:r w:rsidRPr="00262F37">
        <w:rPr>
          <w:sz w:val="20"/>
          <w:szCs w:val="20"/>
          <w:lang w:eastAsia="ru-RU"/>
        </w:rPr>
        <w:t xml:space="preserve">где </w:t>
      </w:r>
      <w:r w:rsidRPr="00262F37">
        <w:rPr>
          <w:i/>
          <w:sz w:val="20"/>
          <w:szCs w:val="20"/>
          <w:lang w:val="en-US" w:eastAsia="ru-RU"/>
        </w:rPr>
        <w:t>n</w:t>
      </w:r>
      <w:r w:rsidRPr="00262F37">
        <w:rPr>
          <w:sz w:val="20"/>
          <w:szCs w:val="20"/>
          <w:lang w:eastAsia="ru-RU"/>
        </w:rPr>
        <w:t xml:space="preserve"> – количество районов Воронежской области, </w:t>
      </w:r>
      <w:proofErr w:type="spellStart"/>
      <w:r w:rsidRPr="00262F37">
        <w:rPr>
          <w:i/>
          <w:sz w:val="20"/>
          <w:szCs w:val="20"/>
          <w:lang w:val="en-US" w:eastAsia="ru-RU"/>
        </w:rPr>
        <w:t>c</w:t>
      </w:r>
      <w:r w:rsidRPr="00262F37">
        <w:rPr>
          <w:i/>
          <w:sz w:val="20"/>
          <w:szCs w:val="20"/>
          <w:vertAlign w:val="subscript"/>
          <w:lang w:val="en-US" w:eastAsia="ru-RU"/>
        </w:rPr>
        <w:t>ij</w:t>
      </w:r>
      <w:proofErr w:type="spellEnd"/>
      <w:r w:rsidRPr="00262F37">
        <w:rPr>
          <w:sz w:val="20"/>
          <w:szCs w:val="20"/>
          <w:lang w:eastAsia="ru-RU"/>
        </w:rPr>
        <w:t xml:space="preserve"> – </w:t>
      </w:r>
      <w:r w:rsidRPr="00262F37">
        <w:rPr>
          <w:i/>
          <w:sz w:val="20"/>
          <w:szCs w:val="20"/>
          <w:lang w:val="en-US" w:eastAsia="ru-RU"/>
        </w:rPr>
        <w:t>j</w:t>
      </w:r>
      <w:r w:rsidRPr="00262F37">
        <w:rPr>
          <w:sz w:val="20"/>
          <w:szCs w:val="20"/>
          <w:lang w:eastAsia="ru-RU"/>
        </w:rPr>
        <w:t>-</w:t>
      </w:r>
      <w:proofErr w:type="spellStart"/>
      <w:r w:rsidRPr="00262F37">
        <w:rPr>
          <w:sz w:val="20"/>
          <w:szCs w:val="20"/>
          <w:lang w:eastAsia="ru-RU"/>
        </w:rPr>
        <w:t>й</w:t>
      </w:r>
      <w:proofErr w:type="spellEnd"/>
      <w:r w:rsidRPr="00262F37">
        <w:rPr>
          <w:sz w:val="20"/>
          <w:szCs w:val="20"/>
          <w:lang w:eastAsia="ru-RU"/>
        </w:rPr>
        <w:t xml:space="preserve"> показатель </w:t>
      </w:r>
      <w:proofErr w:type="spellStart"/>
      <w:r w:rsidRPr="00262F37">
        <w:rPr>
          <w:i/>
          <w:sz w:val="20"/>
          <w:szCs w:val="20"/>
          <w:lang w:val="en-US" w:eastAsia="ru-RU"/>
        </w:rPr>
        <w:t>i</w:t>
      </w:r>
      <w:proofErr w:type="spellEnd"/>
      <w:r w:rsidRPr="00262F37">
        <w:rPr>
          <w:sz w:val="20"/>
          <w:szCs w:val="20"/>
          <w:lang w:eastAsia="ru-RU"/>
        </w:rPr>
        <w:t xml:space="preserve">-го района, </w:t>
      </w:r>
      <w:proofErr w:type="spellStart"/>
      <w:r w:rsidRPr="00262F37">
        <w:rPr>
          <w:i/>
          <w:sz w:val="20"/>
          <w:szCs w:val="20"/>
          <w:lang w:eastAsia="ru-RU"/>
        </w:rPr>
        <w:t>m</w:t>
      </w:r>
      <w:proofErr w:type="spellEnd"/>
      <w:r w:rsidRPr="00262F37">
        <w:rPr>
          <w:sz w:val="20"/>
          <w:szCs w:val="20"/>
          <w:lang w:eastAsia="ru-RU"/>
        </w:rPr>
        <w:t xml:space="preserve"> – общее количество показателей (столбцов) конкретной таблицы.</w:t>
      </w:r>
    </w:p>
    <w:p w:rsidR="000D6A65" w:rsidRPr="00956234" w:rsidRDefault="000D6A65" w:rsidP="00956234">
      <w:pPr>
        <w:pStyle w:val="a7"/>
        <w:numPr>
          <w:ilvl w:val="0"/>
          <w:numId w:val="4"/>
        </w:numPr>
        <w:spacing w:line="240" w:lineRule="auto"/>
        <w:ind w:left="851" w:hanging="284"/>
        <w:rPr>
          <w:sz w:val="20"/>
          <w:szCs w:val="20"/>
          <w:lang w:eastAsia="ru-RU"/>
        </w:rPr>
      </w:pPr>
      <w:r w:rsidRPr="002E7559">
        <w:rPr>
          <w:sz w:val="20"/>
          <w:szCs w:val="20"/>
          <w:lang w:eastAsia="ru-RU"/>
        </w:rPr>
        <w:t>Итог по области.</w:t>
      </w:r>
    </w:p>
    <w:p w:rsidR="000D6A65" w:rsidRPr="002E7559" w:rsidRDefault="000D6A65" w:rsidP="00956234">
      <w:pPr>
        <w:pStyle w:val="a7"/>
        <w:tabs>
          <w:tab w:val="center" w:pos="3060"/>
          <w:tab w:val="right" w:pos="6120"/>
        </w:tabs>
        <w:spacing w:line="240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ab/>
      </w:r>
      <w:r w:rsidR="00C83B44" w:rsidRPr="007A6B62">
        <w:rPr>
          <w:rFonts w:eastAsia="Times New Roman"/>
          <w:position w:val="-28"/>
          <w:sz w:val="20"/>
          <w:szCs w:val="20"/>
          <w:lang w:val="en-US" w:eastAsia="ru-RU"/>
        </w:rPr>
        <w:object w:dxaOrig="2780" w:dyaOrig="660">
          <v:shape id="_x0000_i1027" type="#_x0000_t75" style="width:137.65pt;height:32.85pt" o:ole="">
            <v:imagedata r:id="rId10" o:title=""/>
          </v:shape>
          <o:OLEObject Type="Embed" ProgID="Equation.3" ShapeID="_x0000_i1027" DrawAspect="Content" ObjectID="_1482860051" r:id="rId11"/>
        </w:object>
      </w:r>
      <w:r>
        <w:rPr>
          <w:sz w:val="20"/>
          <w:szCs w:val="20"/>
        </w:rPr>
        <w:tab/>
        <w:t>(2)</w:t>
      </w:r>
    </w:p>
    <w:p w:rsidR="000D6A65" w:rsidRDefault="000D6A65" w:rsidP="00262F37">
      <w:pPr>
        <w:tabs>
          <w:tab w:val="left" w:pos="4783"/>
        </w:tabs>
        <w:spacing w:line="240" w:lineRule="auto"/>
        <w:ind w:firstLine="0"/>
        <w:rPr>
          <w:sz w:val="20"/>
          <w:szCs w:val="20"/>
          <w:lang w:eastAsia="ru-RU"/>
        </w:rPr>
      </w:pPr>
      <w:r w:rsidRPr="00262F37">
        <w:rPr>
          <w:sz w:val="20"/>
          <w:szCs w:val="20"/>
          <w:lang w:eastAsia="ru-RU"/>
        </w:rPr>
        <w:t xml:space="preserve">где </w:t>
      </w:r>
      <w:proofErr w:type="spellStart"/>
      <w:r w:rsidRPr="00262F37">
        <w:rPr>
          <w:i/>
          <w:sz w:val="20"/>
          <w:szCs w:val="20"/>
          <w:lang w:val="en-US" w:eastAsia="ru-RU"/>
        </w:rPr>
        <w:t>D</w:t>
      </w:r>
      <w:r w:rsidRPr="00262F37">
        <w:rPr>
          <w:i/>
          <w:sz w:val="20"/>
          <w:szCs w:val="20"/>
          <w:vertAlign w:val="subscript"/>
          <w:lang w:val="en-US" w:eastAsia="ru-RU"/>
        </w:rPr>
        <w:t>j</w:t>
      </w:r>
      <w:proofErr w:type="spellEnd"/>
      <w:r w:rsidRPr="00262F37">
        <w:rPr>
          <w:sz w:val="20"/>
          <w:szCs w:val="20"/>
          <w:lang w:eastAsia="ru-RU"/>
        </w:rPr>
        <w:t xml:space="preserve"> – итоговое значение </w:t>
      </w:r>
      <w:r w:rsidRPr="00262F37">
        <w:rPr>
          <w:i/>
          <w:sz w:val="20"/>
          <w:szCs w:val="20"/>
          <w:lang w:val="en-US" w:eastAsia="ru-RU"/>
        </w:rPr>
        <w:t>j</w:t>
      </w:r>
      <w:r w:rsidRPr="00262F37">
        <w:rPr>
          <w:sz w:val="20"/>
          <w:szCs w:val="20"/>
          <w:lang w:eastAsia="ru-RU"/>
        </w:rPr>
        <w:t xml:space="preserve">-го показателя по районам Воронежской области, </w:t>
      </w:r>
      <w:r w:rsidRPr="00262F37">
        <w:rPr>
          <w:i/>
          <w:sz w:val="20"/>
          <w:szCs w:val="20"/>
          <w:lang w:val="en-US" w:eastAsia="ru-RU"/>
        </w:rPr>
        <w:t>n</w:t>
      </w:r>
      <w:r w:rsidRPr="00262F37">
        <w:rPr>
          <w:sz w:val="20"/>
          <w:szCs w:val="20"/>
          <w:lang w:eastAsia="ru-RU"/>
        </w:rPr>
        <w:t xml:space="preserve"> – количество городов областного значения, </w:t>
      </w:r>
      <w:proofErr w:type="spellStart"/>
      <w:r w:rsidRPr="00262F37">
        <w:rPr>
          <w:i/>
          <w:sz w:val="20"/>
          <w:szCs w:val="20"/>
          <w:lang w:val="en-US" w:eastAsia="ru-RU"/>
        </w:rPr>
        <w:t>c</w:t>
      </w:r>
      <w:r w:rsidRPr="00262F37">
        <w:rPr>
          <w:i/>
          <w:sz w:val="20"/>
          <w:szCs w:val="20"/>
          <w:vertAlign w:val="subscript"/>
          <w:lang w:val="en-US" w:eastAsia="ru-RU"/>
        </w:rPr>
        <w:t>ij</w:t>
      </w:r>
      <w:proofErr w:type="spellEnd"/>
      <w:r w:rsidRPr="00262F37">
        <w:rPr>
          <w:sz w:val="20"/>
          <w:szCs w:val="20"/>
          <w:lang w:eastAsia="ru-RU"/>
        </w:rPr>
        <w:t xml:space="preserve"> – </w:t>
      </w:r>
      <w:r w:rsidRPr="00262F37">
        <w:rPr>
          <w:i/>
          <w:sz w:val="20"/>
          <w:szCs w:val="20"/>
          <w:lang w:val="en-US" w:eastAsia="ru-RU"/>
        </w:rPr>
        <w:t>j</w:t>
      </w:r>
      <w:r w:rsidRPr="00262F37">
        <w:rPr>
          <w:sz w:val="20"/>
          <w:szCs w:val="20"/>
          <w:lang w:eastAsia="ru-RU"/>
        </w:rPr>
        <w:t>-</w:t>
      </w:r>
      <w:proofErr w:type="spellStart"/>
      <w:r w:rsidRPr="00262F37">
        <w:rPr>
          <w:sz w:val="20"/>
          <w:szCs w:val="20"/>
          <w:lang w:eastAsia="ru-RU"/>
        </w:rPr>
        <w:t>й</w:t>
      </w:r>
      <w:proofErr w:type="spellEnd"/>
      <w:r w:rsidRPr="00262F37">
        <w:rPr>
          <w:sz w:val="20"/>
          <w:szCs w:val="20"/>
          <w:lang w:eastAsia="ru-RU"/>
        </w:rPr>
        <w:t xml:space="preserve"> </w:t>
      </w:r>
      <w:r w:rsidRPr="00262F37">
        <w:rPr>
          <w:sz w:val="20"/>
          <w:szCs w:val="20"/>
          <w:lang w:eastAsia="ru-RU"/>
        </w:rPr>
        <w:lastRenderedPageBreak/>
        <w:t xml:space="preserve">показатель </w:t>
      </w:r>
      <w:proofErr w:type="spellStart"/>
      <w:r w:rsidRPr="00262F37">
        <w:rPr>
          <w:i/>
          <w:sz w:val="20"/>
          <w:szCs w:val="20"/>
          <w:lang w:val="en-US" w:eastAsia="ru-RU"/>
        </w:rPr>
        <w:t>i</w:t>
      </w:r>
      <w:proofErr w:type="spellEnd"/>
      <w:r w:rsidRPr="00262F37">
        <w:rPr>
          <w:sz w:val="20"/>
          <w:szCs w:val="20"/>
          <w:lang w:eastAsia="ru-RU"/>
        </w:rPr>
        <w:t xml:space="preserve">-го города, </w:t>
      </w:r>
      <w:proofErr w:type="spellStart"/>
      <w:r w:rsidRPr="00262F37">
        <w:rPr>
          <w:i/>
          <w:sz w:val="20"/>
          <w:szCs w:val="20"/>
          <w:lang w:eastAsia="ru-RU"/>
        </w:rPr>
        <w:t>m</w:t>
      </w:r>
      <w:proofErr w:type="spellEnd"/>
      <w:r w:rsidRPr="00262F37">
        <w:rPr>
          <w:sz w:val="20"/>
          <w:szCs w:val="20"/>
          <w:lang w:eastAsia="ru-RU"/>
        </w:rPr>
        <w:t xml:space="preserve"> – общее количество показателей (столбцов) конкретной таблицы.</w:t>
      </w:r>
    </w:p>
    <w:p w:rsidR="000D6A65" w:rsidRDefault="000D6A65" w:rsidP="00956234">
      <w:pPr>
        <w:pStyle w:val="a7"/>
        <w:numPr>
          <w:ilvl w:val="0"/>
          <w:numId w:val="4"/>
        </w:numPr>
        <w:spacing w:line="240" w:lineRule="auto"/>
        <w:ind w:left="851" w:hanging="284"/>
        <w:rPr>
          <w:sz w:val="20"/>
          <w:szCs w:val="20"/>
          <w:lang w:eastAsia="ru-RU"/>
        </w:rPr>
      </w:pPr>
      <w:r w:rsidRPr="002E7559">
        <w:rPr>
          <w:sz w:val="20"/>
          <w:szCs w:val="20"/>
          <w:lang w:eastAsia="ru-RU"/>
        </w:rPr>
        <w:t>Процентное соотношение.</w:t>
      </w:r>
    </w:p>
    <w:p w:rsidR="000D6A65" w:rsidRPr="002E7559" w:rsidRDefault="000D6A65" w:rsidP="00956234">
      <w:pPr>
        <w:pStyle w:val="a7"/>
        <w:tabs>
          <w:tab w:val="center" w:pos="3060"/>
          <w:tab w:val="right" w:pos="6120"/>
        </w:tabs>
        <w:spacing w:line="240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ab/>
      </w:r>
      <w:r w:rsidR="000D5A9F" w:rsidRPr="007A6B62">
        <w:rPr>
          <w:rFonts w:eastAsia="Times New Roman"/>
          <w:position w:val="-20"/>
          <w:sz w:val="20"/>
          <w:szCs w:val="20"/>
          <w:lang w:val="en-US" w:eastAsia="ru-RU"/>
        </w:rPr>
        <w:object w:dxaOrig="1160" w:dyaOrig="520">
          <v:shape id="_x0000_i1028" type="#_x0000_t75" style="width:57.6pt;height:26.5pt" o:ole="">
            <v:imagedata r:id="rId12" o:title=""/>
          </v:shape>
          <o:OLEObject Type="Embed" ProgID="Equation.3" ShapeID="_x0000_i1028" DrawAspect="Content" ObjectID="_1482860052" r:id="rId13"/>
        </w:object>
      </w:r>
      <w:r>
        <w:rPr>
          <w:sz w:val="20"/>
          <w:szCs w:val="20"/>
        </w:rPr>
        <w:tab/>
        <w:t>(3)</w:t>
      </w:r>
    </w:p>
    <w:p w:rsidR="000D6A65" w:rsidRDefault="000D6A65" w:rsidP="00262F37">
      <w:pPr>
        <w:tabs>
          <w:tab w:val="left" w:pos="4783"/>
        </w:tabs>
        <w:spacing w:line="240" w:lineRule="auto"/>
        <w:ind w:firstLine="0"/>
        <w:rPr>
          <w:sz w:val="20"/>
          <w:szCs w:val="20"/>
          <w:lang w:eastAsia="ru-RU"/>
        </w:rPr>
      </w:pPr>
      <w:r w:rsidRPr="00262F37">
        <w:rPr>
          <w:sz w:val="20"/>
          <w:szCs w:val="20"/>
          <w:lang w:eastAsia="ru-RU"/>
        </w:rPr>
        <w:t xml:space="preserve">где </w:t>
      </w:r>
      <w:r w:rsidRPr="00262F37">
        <w:rPr>
          <w:i/>
          <w:sz w:val="20"/>
          <w:szCs w:val="20"/>
          <w:lang w:val="en-US" w:eastAsia="ru-RU"/>
        </w:rPr>
        <w:t>a</w:t>
      </w:r>
      <w:r w:rsidRPr="00262F37">
        <w:rPr>
          <w:sz w:val="20"/>
          <w:szCs w:val="20"/>
          <w:lang w:eastAsia="ru-RU"/>
        </w:rPr>
        <w:t xml:space="preserve"> – частичный показатель, </w:t>
      </w:r>
      <w:r w:rsidRPr="00262F37">
        <w:rPr>
          <w:i/>
          <w:sz w:val="20"/>
          <w:szCs w:val="20"/>
          <w:lang w:val="en-US" w:eastAsia="ru-RU"/>
        </w:rPr>
        <w:t>b</w:t>
      </w:r>
      <w:r w:rsidRPr="00262F37">
        <w:rPr>
          <w:sz w:val="20"/>
          <w:szCs w:val="20"/>
          <w:lang w:eastAsia="ru-RU"/>
        </w:rPr>
        <w:t xml:space="preserve"> – соответствующее общее число.</w:t>
      </w:r>
    </w:p>
    <w:p w:rsidR="000D6A65" w:rsidRDefault="000D6A65" w:rsidP="00956234">
      <w:pPr>
        <w:pStyle w:val="a7"/>
        <w:numPr>
          <w:ilvl w:val="0"/>
          <w:numId w:val="4"/>
        </w:numPr>
        <w:spacing w:line="240" w:lineRule="auto"/>
        <w:ind w:left="851" w:hanging="284"/>
        <w:rPr>
          <w:sz w:val="20"/>
          <w:szCs w:val="20"/>
          <w:lang w:eastAsia="ru-RU"/>
        </w:rPr>
      </w:pPr>
      <w:r w:rsidRPr="002E7559">
        <w:rPr>
          <w:sz w:val="20"/>
          <w:szCs w:val="20"/>
          <w:lang w:eastAsia="ru-RU"/>
        </w:rPr>
        <w:t>Единиц на 100 тысяч (10 тысяч) населения.</w:t>
      </w:r>
    </w:p>
    <w:p w:rsidR="000D6A65" w:rsidRPr="002E7559" w:rsidRDefault="000D6A65" w:rsidP="00956234">
      <w:pPr>
        <w:pStyle w:val="a7"/>
        <w:tabs>
          <w:tab w:val="center" w:pos="3060"/>
          <w:tab w:val="right" w:pos="6120"/>
        </w:tabs>
        <w:spacing w:line="240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ab/>
      </w:r>
      <w:r w:rsidR="000D5A9F" w:rsidRPr="007A6B62">
        <w:rPr>
          <w:rFonts w:eastAsia="Times New Roman"/>
          <w:position w:val="-20"/>
          <w:sz w:val="20"/>
          <w:szCs w:val="20"/>
          <w:lang w:val="en-US" w:eastAsia="ru-RU"/>
        </w:rPr>
        <w:object w:dxaOrig="1500" w:dyaOrig="520">
          <v:shape id="_x0000_i1029" type="#_x0000_t75" style="width:74.9pt;height:26.5pt" o:ole="">
            <v:imagedata r:id="rId14" o:title=""/>
          </v:shape>
          <o:OLEObject Type="Embed" ProgID="Equation.3" ShapeID="_x0000_i1029" DrawAspect="Content" ObjectID="_1482860053" r:id="rId15"/>
        </w:object>
      </w:r>
      <w:r>
        <w:rPr>
          <w:sz w:val="20"/>
          <w:szCs w:val="20"/>
        </w:rPr>
        <w:tab/>
        <w:t>(4)</w:t>
      </w:r>
    </w:p>
    <w:p w:rsidR="000D6A65" w:rsidRDefault="000D6A65" w:rsidP="002E7559">
      <w:pPr>
        <w:ind w:firstLine="0"/>
        <w:rPr>
          <w:sz w:val="20"/>
          <w:szCs w:val="20"/>
          <w:lang w:eastAsia="ru-RU"/>
        </w:rPr>
      </w:pPr>
      <w:r w:rsidRPr="002E7559">
        <w:rPr>
          <w:sz w:val="20"/>
          <w:szCs w:val="20"/>
          <w:lang w:eastAsia="ru-RU"/>
        </w:rPr>
        <w:t xml:space="preserve">где </w:t>
      </w:r>
      <w:r w:rsidRPr="002E7559">
        <w:rPr>
          <w:i/>
          <w:sz w:val="20"/>
          <w:szCs w:val="20"/>
          <w:lang w:val="en-US" w:eastAsia="ru-RU"/>
        </w:rPr>
        <w:t>a</w:t>
      </w:r>
      <w:r w:rsidRPr="002E7559">
        <w:rPr>
          <w:sz w:val="20"/>
          <w:szCs w:val="20"/>
          <w:lang w:eastAsia="ru-RU"/>
        </w:rPr>
        <w:t xml:space="preserve"> – частичный показатель, </w:t>
      </w:r>
      <w:r w:rsidRPr="002E7559">
        <w:rPr>
          <w:i/>
          <w:sz w:val="20"/>
          <w:szCs w:val="20"/>
          <w:lang w:val="en-US" w:eastAsia="ru-RU"/>
        </w:rPr>
        <w:t>b</w:t>
      </w:r>
      <w:r w:rsidRPr="002E7559">
        <w:rPr>
          <w:sz w:val="20"/>
          <w:szCs w:val="20"/>
          <w:lang w:eastAsia="ru-RU"/>
        </w:rPr>
        <w:t xml:space="preserve"> – соответствующее общее число.</w:t>
      </w:r>
    </w:p>
    <w:p w:rsidR="000D6A65" w:rsidRPr="000B1715" w:rsidRDefault="000D6A65" w:rsidP="002E7559">
      <w:pPr>
        <w:tabs>
          <w:tab w:val="left" w:pos="4783"/>
        </w:tabs>
        <w:spacing w:line="240" w:lineRule="auto"/>
        <w:ind w:firstLine="0"/>
        <w:jc w:val="center"/>
        <w:rPr>
          <w:b/>
          <w:sz w:val="20"/>
          <w:szCs w:val="20"/>
        </w:rPr>
      </w:pPr>
      <w:r w:rsidRPr="000B1715">
        <w:rPr>
          <w:b/>
          <w:sz w:val="20"/>
          <w:szCs w:val="20"/>
        </w:rPr>
        <w:t>Заключение</w:t>
      </w:r>
    </w:p>
    <w:p w:rsidR="000D6A65" w:rsidRPr="002E7559" w:rsidRDefault="000D6A65" w:rsidP="002E7559">
      <w:pPr>
        <w:spacing w:line="240" w:lineRule="auto"/>
        <w:ind w:firstLine="567"/>
        <w:rPr>
          <w:sz w:val="20"/>
          <w:szCs w:val="20"/>
        </w:rPr>
      </w:pPr>
      <w:r w:rsidRPr="002E7559">
        <w:rPr>
          <w:color w:val="000000"/>
          <w:sz w:val="20"/>
          <w:szCs w:val="20"/>
          <w:lang w:eastAsia="ru-RU"/>
        </w:rPr>
        <w:t>В ре</w:t>
      </w:r>
      <w:r>
        <w:rPr>
          <w:color w:val="000000"/>
          <w:sz w:val="20"/>
          <w:szCs w:val="20"/>
          <w:lang w:eastAsia="ru-RU"/>
        </w:rPr>
        <w:t>зультате проделанной работы была создана</w:t>
      </w:r>
      <w:r w:rsidRPr="002E7559">
        <w:rPr>
          <w:color w:val="000000"/>
          <w:sz w:val="20"/>
          <w:szCs w:val="20"/>
          <w:lang w:eastAsia="ru-RU"/>
        </w:rPr>
        <w:t xml:space="preserve"> </w:t>
      </w:r>
      <w:r>
        <w:rPr>
          <w:color w:val="000000"/>
          <w:sz w:val="20"/>
          <w:szCs w:val="20"/>
          <w:lang w:eastAsia="ru-RU"/>
        </w:rPr>
        <w:t>программа, предназначенная</w:t>
      </w:r>
      <w:r w:rsidRPr="002E7559">
        <w:rPr>
          <w:color w:val="000000"/>
          <w:sz w:val="20"/>
          <w:szCs w:val="20"/>
          <w:lang w:eastAsia="ru-RU"/>
        </w:rPr>
        <w:t xml:space="preserve"> для </w:t>
      </w:r>
      <w:r w:rsidRPr="002E7559">
        <w:rPr>
          <w:sz w:val="20"/>
          <w:szCs w:val="20"/>
        </w:rPr>
        <w:t>оперативной обработки территориальных офтальмологических показателей по Воронежской области.</w:t>
      </w:r>
    </w:p>
    <w:p w:rsidR="000D6A65" w:rsidRPr="002E7559" w:rsidRDefault="000D6A65" w:rsidP="002E7559">
      <w:pPr>
        <w:spacing w:line="240" w:lineRule="auto"/>
        <w:ind w:firstLine="567"/>
        <w:rPr>
          <w:sz w:val="20"/>
          <w:szCs w:val="20"/>
        </w:rPr>
      </w:pPr>
      <w:r>
        <w:rPr>
          <w:sz w:val="20"/>
          <w:szCs w:val="20"/>
        </w:rPr>
        <w:t>Она</w:t>
      </w:r>
      <w:r w:rsidRPr="002E7559">
        <w:rPr>
          <w:sz w:val="20"/>
          <w:szCs w:val="20"/>
        </w:rPr>
        <w:t xml:space="preserve"> предоставляет пользователю следующие функциональные возможности:</w:t>
      </w:r>
    </w:p>
    <w:p w:rsidR="000D6A65" w:rsidRPr="00956234" w:rsidRDefault="000D6A65" w:rsidP="00956234">
      <w:pPr>
        <w:pStyle w:val="a7"/>
        <w:numPr>
          <w:ilvl w:val="0"/>
          <w:numId w:val="5"/>
        </w:numPr>
        <w:tabs>
          <w:tab w:val="left" w:pos="720"/>
        </w:tabs>
        <w:spacing w:line="240" w:lineRule="auto"/>
        <w:ind w:left="720" w:hanging="153"/>
        <w:rPr>
          <w:color w:val="000000"/>
          <w:sz w:val="20"/>
          <w:szCs w:val="20"/>
          <w:lang w:eastAsia="ru-RU"/>
        </w:rPr>
      </w:pPr>
      <w:r w:rsidRPr="002E7559">
        <w:rPr>
          <w:color w:val="000000"/>
          <w:sz w:val="20"/>
          <w:szCs w:val="20"/>
          <w:lang w:eastAsia="ru-RU"/>
        </w:rPr>
        <w:t xml:space="preserve">загрузка и просмотр данных из файлов формата </w:t>
      </w:r>
      <w:r w:rsidRPr="002E7559">
        <w:rPr>
          <w:color w:val="000000"/>
          <w:sz w:val="20"/>
          <w:szCs w:val="20"/>
          <w:lang w:val="en-US" w:eastAsia="ru-RU"/>
        </w:rPr>
        <w:t>MS</w:t>
      </w:r>
      <w:r>
        <w:rPr>
          <w:color w:val="000000"/>
          <w:sz w:val="20"/>
          <w:szCs w:val="20"/>
          <w:lang w:eastAsia="ru-RU"/>
        </w:rPr>
        <w:t> </w:t>
      </w:r>
      <w:r w:rsidRPr="002E7559">
        <w:rPr>
          <w:color w:val="000000"/>
          <w:sz w:val="20"/>
          <w:szCs w:val="20"/>
          <w:lang w:val="en-US" w:eastAsia="ru-RU"/>
        </w:rPr>
        <w:t>Excel</w:t>
      </w:r>
      <w:r w:rsidRPr="002E7559">
        <w:rPr>
          <w:sz w:val="20"/>
          <w:szCs w:val="20"/>
        </w:rPr>
        <w:t>;</w:t>
      </w:r>
    </w:p>
    <w:p w:rsidR="000D6A65" w:rsidRDefault="000D6A65" w:rsidP="00956234">
      <w:pPr>
        <w:pStyle w:val="a7"/>
        <w:numPr>
          <w:ilvl w:val="0"/>
          <w:numId w:val="5"/>
        </w:numPr>
        <w:tabs>
          <w:tab w:val="left" w:pos="720"/>
        </w:tabs>
        <w:spacing w:line="240" w:lineRule="auto"/>
        <w:ind w:left="720" w:hanging="153"/>
        <w:rPr>
          <w:color w:val="000000"/>
          <w:sz w:val="20"/>
          <w:szCs w:val="20"/>
          <w:lang w:eastAsia="ru-RU"/>
        </w:rPr>
      </w:pPr>
      <w:r w:rsidRPr="002E7559">
        <w:rPr>
          <w:color w:val="000000"/>
          <w:sz w:val="20"/>
          <w:szCs w:val="20"/>
          <w:lang w:eastAsia="ru-RU"/>
        </w:rPr>
        <w:t>составление сводных таблиц и отчетов с нарастающим итогом по взрослой и детской офтальмологии на основе загруженных данных с учетом специальных параметров, а также временн</w:t>
      </w:r>
      <w:r>
        <w:rPr>
          <w:sz w:val="20"/>
          <w:szCs w:val="20"/>
        </w:rPr>
        <w:t>о</w:t>
      </w:r>
      <w:r w:rsidRPr="002E7559">
        <w:rPr>
          <w:color w:val="000000"/>
          <w:sz w:val="20"/>
          <w:szCs w:val="20"/>
          <w:lang w:eastAsia="ru-RU"/>
        </w:rPr>
        <w:t>го промежутка;</w:t>
      </w:r>
    </w:p>
    <w:p w:rsidR="000D6A65" w:rsidRDefault="000D6A65" w:rsidP="00956234">
      <w:pPr>
        <w:pStyle w:val="a7"/>
        <w:numPr>
          <w:ilvl w:val="0"/>
          <w:numId w:val="5"/>
        </w:numPr>
        <w:tabs>
          <w:tab w:val="left" w:pos="720"/>
        </w:tabs>
        <w:spacing w:line="240" w:lineRule="auto"/>
        <w:ind w:left="720" w:hanging="153"/>
        <w:rPr>
          <w:color w:val="000000"/>
          <w:sz w:val="20"/>
          <w:szCs w:val="20"/>
          <w:lang w:eastAsia="ru-RU"/>
        </w:rPr>
      </w:pPr>
      <w:r w:rsidRPr="002E7559">
        <w:rPr>
          <w:color w:val="000000"/>
          <w:sz w:val="20"/>
          <w:szCs w:val="20"/>
          <w:lang w:eastAsia="ru-RU"/>
        </w:rPr>
        <w:t>просмотр результатов;</w:t>
      </w:r>
    </w:p>
    <w:p w:rsidR="000D6A65" w:rsidRDefault="000D6A65" w:rsidP="00956234">
      <w:pPr>
        <w:pStyle w:val="a7"/>
        <w:numPr>
          <w:ilvl w:val="0"/>
          <w:numId w:val="5"/>
        </w:numPr>
        <w:tabs>
          <w:tab w:val="left" w:pos="720"/>
        </w:tabs>
        <w:spacing w:line="240" w:lineRule="auto"/>
        <w:ind w:left="720" w:hanging="153"/>
        <w:rPr>
          <w:color w:val="000000"/>
          <w:sz w:val="20"/>
          <w:szCs w:val="20"/>
          <w:lang w:eastAsia="ru-RU"/>
        </w:rPr>
      </w:pPr>
      <w:r w:rsidRPr="002E7559">
        <w:rPr>
          <w:sz w:val="20"/>
          <w:szCs w:val="20"/>
        </w:rPr>
        <w:t xml:space="preserve">сохранение полученных результатов в файл формата </w:t>
      </w:r>
      <w:r w:rsidRPr="002E7559">
        <w:rPr>
          <w:color w:val="000000"/>
          <w:sz w:val="20"/>
          <w:szCs w:val="20"/>
          <w:lang w:val="en-US" w:eastAsia="ru-RU"/>
        </w:rPr>
        <w:t>MS</w:t>
      </w:r>
      <w:r>
        <w:rPr>
          <w:color w:val="000000"/>
          <w:sz w:val="20"/>
          <w:szCs w:val="20"/>
          <w:lang w:eastAsia="ru-RU"/>
        </w:rPr>
        <w:t> </w:t>
      </w:r>
      <w:r w:rsidRPr="002E7559">
        <w:rPr>
          <w:color w:val="000000"/>
          <w:sz w:val="20"/>
          <w:szCs w:val="20"/>
          <w:lang w:val="en-US" w:eastAsia="ru-RU"/>
        </w:rPr>
        <w:t>Excel</w:t>
      </w:r>
      <w:r w:rsidRPr="002E7559">
        <w:rPr>
          <w:color w:val="000000"/>
          <w:sz w:val="20"/>
          <w:szCs w:val="20"/>
          <w:lang w:eastAsia="ru-RU"/>
        </w:rPr>
        <w:t>.</w:t>
      </w:r>
    </w:p>
    <w:p w:rsidR="000D6A65" w:rsidRDefault="000D6A65" w:rsidP="00855D4D">
      <w:pPr>
        <w:tabs>
          <w:tab w:val="left" w:pos="4783"/>
        </w:tabs>
        <w:spacing w:line="240" w:lineRule="auto"/>
        <w:ind w:firstLine="0"/>
        <w:jc w:val="center"/>
        <w:rPr>
          <w:b/>
          <w:sz w:val="20"/>
          <w:szCs w:val="20"/>
        </w:rPr>
      </w:pPr>
    </w:p>
    <w:p w:rsidR="000D6A65" w:rsidRPr="000B1715" w:rsidRDefault="000D6A65" w:rsidP="00855D4D">
      <w:pPr>
        <w:tabs>
          <w:tab w:val="left" w:pos="4783"/>
        </w:tabs>
        <w:spacing w:line="240" w:lineRule="auto"/>
        <w:ind w:firstLine="0"/>
        <w:jc w:val="center"/>
        <w:rPr>
          <w:b/>
          <w:sz w:val="20"/>
          <w:szCs w:val="20"/>
        </w:rPr>
      </w:pPr>
      <w:r w:rsidRPr="000B1715">
        <w:rPr>
          <w:b/>
          <w:sz w:val="20"/>
          <w:szCs w:val="20"/>
        </w:rPr>
        <w:t>Литература</w:t>
      </w:r>
    </w:p>
    <w:p w:rsidR="000D6A65" w:rsidRPr="00855D4D" w:rsidRDefault="000D6A65" w:rsidP="000B1715">
      <w:pPr>
        <w:pStyle w:val="a7"/>
        <w:numPr>
          <w:ilvl w:val="0"/>
          <w:numId w:val="6"/>
        </w:numPr>
        <w:spacing w:line="240" w:lineRule="auto"/>
        <w:ind w:left="284" w:hanging="284"/>
        <w:rPr>
          <w:sz w:val="20"/>
          <w:szCs w:val="20"/>
        </w:rPr>
      </w:pPr>
      <w:proofErr w:type="spellStart"/>
      <w:r w:rsidRPr="00855D4D">
        <w:rPr>
          <w:sz w:val="20"/>
          <w:szCs w:val="20"/>
        </w:rPr>
        <w:t>Шилдт</w:t>
      </w:r>
      <w:proofErr w:type="spellEnd"/>
      <w:r w:rsidRPr="00855D4D">
        <w:rPr>
          <w:sz w:val="20"/>
          <w:szCs w:val="20"/>
        </w:rPr>
        <w:t> Г. Полный справочник по С# / Г. </w:t>
      </w:r>
      <w:proofErr w:type="spellStart"/>
      <w:r w:rsidRPr="00855D4D">
        <w:rPr>
          <w:sz w:val="20"/>
          <w:szCs w:val="20"/>
        </w:rPr>
        <w:t>Шилдт</w:t>
      </w:r>
      <w:proofErr w:type="spellEnd"/>
      <w:proofErr w:type="gramStart"/>
      <w:r w:rsidRPr="00855D4D">
        <w:rPr>
          <w:sz w:val="20"/>
          <w:szCs w:val="20"/>
        </w:rPr>
        <w:t xml:space="preserve"> ;</w:t>
      </w:r>
      <w:proofErr w:type="gramEnd"/>
      <w:r w:rsidRPr="00855D4D">
        <w:rPr>
          <w:sz w:val="20"/>
          <w:szCs w:val="20"/>
        </w:rPr>
        <w:t xml:space="preserve"> пер. с англ. и ред. Н.М. </w:t>
      </w:r>
      <w:proofErr w:type="spellStart"/>
      <w:r w:rsidRPr="00855D4D">
        <w:rPr>
          <w:sz w:val="20"/>
          <w:szCs w:val="20"/>
        </w:rPr>
        <w:t>Ручко</w:t>
      </w:r>
      <w:proofErr w:type="spellEnd"/>
      <w:r w:rsidRPr="00855D4D">
        <w:rPr>
          <w:sz w:val="20"/>
          <w:szCs w:val="20"/>
        </w:rPr>
        <w:t xml:space="preserve">. </w:t>
      </w:r>
      <w:r>
        <w:rPr>
          <w:sz w:val="20"/>
          <w:szCs w:val="20"/>
        </w:rPr>
        <w:t>–</w:t>
      </w:r>
      <w:r w:rsidRPr="00855D4D">
        <w:rPr>
          <w:sz w:val="20"/>
          <w:szCs w:val="20"/>
        </w:rPr>
        <w:t xml:space="preserve"> Москва</w:t>
      </w:r>
      <w:r>
        <w:rPr>
          <w:sz w:val="20"/>
          <w:szCs w:val="20"/>
        </w:rPr>
        <w:t xml:space="preserve"> [и др.]</w:t>
      </w:r>
      <w:proofErr w:type="gramStart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Вильямс, 2008. – 748</w:t>
      </w:r>
      <w:r w:rsidRPr="00855D4D">
        <w:rPr>
          <w:sz w:val="20"/>
          <w:szCs w:val="20"/>
        </w:rPr>
        <w:t> с.</w:t>
      </w:r>
    </w:p>
    <w:p w:rsidR="000D6A65" w:rsidRPr="00855D4D" w:rsidRDefault="000D6A65" w:rsidP="000B1715">
      <w:pPr>
        <w:pStyle w:val="a7"/>
        <w:numPr>
          <w:ilvl w:val="0"/>
          <w:numId w:val="6"/>
        </w:numPr>
        <w:spacing w:line="240" w:lineRule="auto"/>
        <w:ind w:left="284" w:hanging="284"/>
        <w:rPr>
          <w:sz w:val="20"/>
          <w:szCs w:val="20"/>
          <w:lang w:val="en-US"/>
        </w:rPr>
      </w:pPr>
      <w:r w:rsidRPr="00855D4D">
        <w:rPr>
          <w:rFonts w:eastAsia="Adobe Fangsong Std R"/>
          <w:color w:val="000000"/>
          <w:sz w:val="20"/>
          <w:szCs w:val="20"/>
          <w:lang w:val="en-US"/>
        </w:rPr>
        <w:t xml:space="preserve">Beginning C# / Karl Watson, Marco </w:t>
      </w:r>
      <w:proofErr w:type="spellStart"/>
      <w:r w:rsidRPr="00855D4D">
        <w:rPr>
          <w:rFonts w:eastAsia="Adobe Fangsong Std R"/>
          <w:color w:val="000000"/>
          <w:sz w:val="20"/>
          <w:szCs w:val="20"/>
          <w:lang w:val="en-US"/>
        </w:rPr>
        <w:t>Bellinaso</w:t>
      </w:r>
      <w:proofErr w:type="spellEnd"/>
      <w:r w:rsidRPr="00855D4D">
        <w:rPr>
          <w:rFonts w:eastAsia="Adobe Fangsong Std R"/>
          <w:color w:val="000000"/>
          <w:sz w:val="20"/>
          <w:szCs w:val="20"/>
          <w:lang w:val="en-US"/>
        </w:rPr>
        <w:t xml:space="preserve">, Ollie Comes, David Espinosa </w:t>
      </w:r>
      <w:r w:rsidRPr="00956234">
        <w:rPr>
          <w:rFonts w:eastAsia="Adobe Fangsong Std R"/>
          <w:color w:val="000000"/>
          <w:sz w:val="20"/>
          <w:szCs w:val="20"/>
          <w:lang w:val="en-US"/>
        </w:rPr>
        <w:t>–</w:t>
      </w:r>
      <w:r w:rsidRPr="00855D4D">
        <w:rPr>
          <w:rFonts w:eastAsia="Adobe Fangsong Std R"/>
          <w:color w:val="000000"/>
          <w:sz w:val="20"/>
          <w:szCs w:val="20"/>
          <w:lang w:val="en-US"/>
        </w:rPr>
        <w:t xml:space="preserve"> </w:t>
      </w:r>
      <w:proofErr w:type="gramStart"/>
      <w:r w:rsidRPr="00855D4D">
        <w:rPr>
          <w:rFonts w:eastAsia="Adobe Fangsong Std R"/>
          <w:color w:val="000000"/>
          <w:sz w:val="20"/>
          <w:szCs w:val="20"/>
        </w:rPr>
        <w:t>Москва</w:t>
      </w:r>
      <w:r w:rsidRPr="00855D4D">
        <w:rPr>
          <w:rFonts w:eastAsia="Adobe Fangsong Std R"/>
          <w:color w:val="000000"/>
          <w:sz w:val="20"/>
          <w:szCs w:val="20"/>
          <w:lang w:val="en-US"/>
        </w:rPr>
        <w:t xml:space="preserve"> :</w:t>
      </w:r>
      <w:proofErr w:type="gramEnd"/>
      <w:r w:rsidRPr="00855D4D">
        <w:rPr>
          <w:rFonts w:eastAsia="Adobe Fangsong Std R"/>
          <w:color w:val="000000"/>
          <w:sz w:val="20"/>
          <w:szCs w:val="20"/>
          <w:lang w:val="en-US"/>
        </w:rPr>
        <w:t xml:space="preserve"> </w:t>
      </w:r>
      <w:r w:rsidRPr="00855D4D">
        <w:rPr>
          <w:rFonts w:eastAsia="Adobe Fangsong Std R"/>
          <w:color w:val="000000"/>
          <w:sz w:val="20"/>
          <w:szCs w:val="20"/>
        </w:rPr>
        <w:t>Издательство</w:t>
      </w:r>
      <w:r w:rsidRPr="00855D4D">
        <w:rPr>
          <w:rFonts w:eastAsia="Adobe Fangsong Std R"/>
          <w:color w:val="000000"/>
          <w:sz w:val="20"/>
          <w:szCs w:val="20"/>
          <w:lang w:val="en-US"/>
        </w:rPr>
        <w:t xml:space="preserve"> "</w:t>
      </w:r>
      <w:r w:rsidRPr="00855D4D">
        <w:rPr>
          <w:rFonts w:eastAsia="Adobe Fangsong Std R"/>
          <w:color w:val="000000"/>
          <w:sz w:val="20"/>
          <w:szCs w:val="20"/>
        </w:rPr>
        <w:t>Лори</w:t>
      </w:r>
      <w:r>
        <w:rPr>
          <w:rFonts w:eastAsia="Adobe Fangsong Std R"/>
          <w:color w:val="000000"/>
          <w:sz w:val="20"/>
          <w:szCs w:val="20"/>
          <w:lang w:val="en-US"/>
        </w:rPr>
        <w:t xml:space="preserve">", 2005. </w:t>
      </w:r>
      <w:r w:rsidRPr="00956234">
        <w:rPr>
          <w:rFonts w:eastAsia="Adobe Fangsong Std R"/>
          <w:color w:val="000000"/>
          <w:sz w:val="20"/>
          <w:szCs w:val="20"/>
          <w:lang w:val="en-US"/>
        </w:rPr>
        <w:t>–</w:t>
      </w:r>
      <w:r>
        <w:rPr>
          <w:rFonts w:eastAsia="Adobe Fangsong Std R"/>
          <w:color w:val="000000"/>
          <w:sz w:val="20"/>
          <w:szCs w:val="20"/>
          <w:lang w:val="en-US"/>
        </w:rPr>
        <w:t xml:space="preserve"> 864</w:t>
      </w:r>
      <w:r w:rsidRPr="00212EE6">
        <w:rPr>
          <w:sz w:val="20"/>
          <w:szCs w:val="20"/>
          <w:lang w:val="en-US"/>
        </w:rPr>
        <w:t> </w:t>
      </w:r>
      <w:r w:rsidRPr="00855D4D">
        <w:rPr>
          <w:rFonts w:eastAsia="Adobe Fangsong Std R"/>
          <w:color w:val="000000"/>
          <w:sz w:val="20"/>
          <w:szCs w:val="20"/>
        </w:rPr>
        <w:t>с</w:t>
      </w:r>
      <w:r w:rsidRPr="00855D4D">
        <w:rPr>
          <w:rFonts w:eastAsia="Adobe Fangsong Std R"/>
          <w:color w:val="000000"/>
          <w:sz w:val="20"/>
          <w:szCs w:val="20"/>
          <w:lang w:val="en-US"/>
        </w:rPr>
        <w:t>.</w:t>
      </w:r>
    </w:p>
    <w:p w:rsidR="000D6A65" w:rsidRPr="00855D4D" w:rsidRDefault="000D6A65" w:rsidP="000B1715">
      <w:pPr>
        <w:pStyle w:val="a7"/>
        <w:numPr>
          <w:ilvl w:val="0"/>
          <w:numId w:val="6"/>
        </w:numPr>
        <w:spacing w:line="240" w:lineRule="auto"/>
        <w:ind w:left="284" w:hanging="284"/>
        <w:rPr>
          <w:sz w:val="20"/>
          <w:szCs w:val="20"/>
        </w:rPr>
      </w:pPr>
      <w:proofErr w:type="spellStart"/>
      <w:r w:rsidRPr="00855D4D">
        <w:rPr>
          <w:sz w:val="20"/>
          <w:szCs w:val="20"/>
        </w:rPr>
        <w:t>Фаронов</w:t>
      </w:r>
      <w:proofErr w:type="spellEnd"/>
      <w:r w:rsidRPr="00855D4D">
        <w:rPr>
          <w:sz w:val="20"/>
          <w:szCs w:val="20"/>
        </w:rPr>
        <w:t> В. Программирование на языке C#. / В. </w:t>
      </w:r>
      <w:proofErr w:type="spellStart"/>
      <w:r w:rsidRPr="00855D4D">
        <w:rPr>
          <w:sz w:val="20"/>
          <w:szCs w:val="20"/>
        </w:rPr>
        <w:t>Фаронов</w:t>
      </w:r>
      <w:proofErr w:type="spellEnd"/>
      <w:r w:rsidRPr="00855D4D">
        <w:rPr>
          <w:sz w:val="20"/>
          <w:szCs w:val="20"/>
        </w:rPr>
        <w:t xml:space="preserve"> </w:t>
      </w:r>
      <w:r>
        <w:rPr>
          <w:rFonts w:eastAsia="Adobe Fangsong Std R"/>
          <w:color w:val="000000"/>
          <w:sz w:val="20"/>
          <w:szCs w:val="20"/>
        </w:rPr>
        <w:t>–</w:t>
      </w:r>
      <w:r w:rsidRPr="00855D4D">
        <w:rPr>
          <w:rFonts w:eastAsia="Adobe Fangsong Std R"/>
          <w:color w:val="000000"/>
          <w:sz w:val="20"/>
          <w:szCs w:val="20"/>
        </w:rPr>
        <w:t xml:space="preserve"> Санкт</w:t>
      </w:r>
      <w:r>
        <w:rPr>
          <w:rFonts w:eastAsia="Adobe Fangsong Std R"/>
          <w:color w:val="000000"/>
          <w:sz w:val="20"/>
          <w:szCs w:val="20"/>
        </w:rPr>
        <w:t>-Петербург</w:t>
      </w:r>
      <w:proofErr w:type="gramStart"/>
      <w:r>
        <w:rPr>
          <w:rFonts w:eastAsia="Adobe Fangsong Std R"/>
          <w:color w:val="000000"/>
          <w:sz w:val="20"/>
          <w:szCs w:val="20"/>
        </w:rPr>
        <w:t xml:space="preserve"> :</w:t>
      </w:r>
      <w:proofErr w:type="gramEnd"/>
      <w:r>
        <w:rPr>
          <w:rFonts w:eastAsia="Adobe Fangsong Std R"/>
          <w:color w:val="000000"/>
          <w:sz w:val="20"/>
          <w:szCs w:val="20"/>
        </w:rPr>
        <w:t xml:space="preserve"> Питер, 2007. – 240</w:t>
      </w:r>
      <w:r w:rsidRPr="00855D4D">
        <w:rPr>
          <w:sz w:val="20"/>
          <w:szCs w:val="20"/>
        </w:rPr>
        <w:t> </w:t>
      </w:r>
      <w:proofErr w:type="gramStart"/>
      <w:r w:rsidRPr="00855D4D">
        <w:rPr>
          <w:rFonts w:eastAsia="Adobe Fangsong Std R"/>
          <w:color w:val="000000"/>
          <w:sz w:val="20"/>
          <w:szCs w:val="20"/>
        </w:rPr>
        <w:t>с</w:t>
      </w:r>
      <w:proofErr w:type="gramEnd"/>
      <w:r w:rsidRPr="00855D4D">
        <w:rPr>
          <w:rFonts w:eastAsia="Adobe Fangsong Std R"/>
          <w:color w:val="000000"/>
          <w:sz w:val="20"/>
          <w:szCs w:val="20"/>
        </w:rPr>
        <w:t>.</w:t>
      </w:r>
    </w:p>
    <w:p w:rsidR="000D6A65" w:rsidRPr="00855D4D" w:rsidRDefault="000D6A65" w:rsidP="000B1715">
      <w:pPr>
        <w:pStyle w:val="a7"/>
        <w:numPr>
          <w:ilvl w:val="0"/>
          <w:numId w:val="6"/>
        </w:numPr>
        <w:spacing w:line="240" w:lineRule="auto"/>
        <w:ind w:left="284" w:hanging="284"/>
        <w:rPr>
          <w:rFonts w:eastAsia="Adobe Fangsong Std R"/>
          <w:color w:val="000000"/>
          <w:sz w:val="20"/>
          <w:szCs w:val="20"/>
        </w:rPr>
      </w:pPr>
      <w:proofErr w:type="spellStart"/>
      <w:r w:rsidRPr="00855D4D">
        <w:rPr>
          <w:bCs/>
          <w:sz w:val="20"/>
          <w:szCs w:val="20"/>
        </w:rPr>
        <w:t>Троелсен</w:t>
      </w:r>
      <w:proofErr w:type="spellEnd"/>
      <w:r w:rsidRPr="00855D4D">
        <w:rPr>
          <w:sz w:val="20"/>
          <w:szCs w:val="20"/>
        </w:rPr>
        <w:t> </w:t>
      </w:r>
      <w:r w:rsidRPr="00855D4D">
        <w:rPr>
          <w:bCs/>
          <w:sz w:val="20"/>
          <w:szCs w:val="20"/>
        </w:rPr>
        <w:t xml:space="preserve"> Э. Язык программирования </w:t>
      </w:r>
      <w:r w:rsidRPr="00855D4D">
        <w:rPr>
          <w:bCs/>
          <w:sz w:val="20"/>
          <w:szCs w:val="20"/>
          <w:lang w:val="en-US"/>
        </w:rPr>
        <w:t>C</w:t>
      </w:r>
      <w:r w:rsidRPr="00855D4D">
        <w:rPr>
          <w:bCs/>
          <w:sz w:val="20"/>
          <w:szCs w:val="20"/>
        </w:rPr>
        <w:t># 2005 и платформа .</w:t>
      </w:r>
      <w:r w:rsidRPr="00855D4D">
        <w:rPr>
          <w:bCs/>
          <w:sz w:val="20"/>
          <w:szCs w:val="20"/>
          <w:lang w:val="en-US"/>
        </w:rPr>
        <w:t>NET</w:t>
      </w:r>
      <w:r w:rsidRPr="00855D4D">
        <w:rPr>
          <w:bCs/>
          <w:sz w:val="20"/>
          <w:szCs w:val="20"/>
        </w:rPr>
        <w:t xml:space="preserve"> 2.0 / Э.</w:t>
      </w:r>
      <w:r w:rsidRPr="00855D4D">
        <w:rPr>
          <w:sz w:val="20"/>
          <w:szCs w:val="20"/>
        </w:rPr>
        <w:t> </w:t>
      </w:r>
      <w:proofErr w:type="spellStart"/>
      <w:r w:rsidRPr="00855D4D">
        <w:rPr>
          <w:bCs/>
          <w:sz w:val="20"/>
          <w:szCs w:val="20"/>
        </w:rPr>
        <w:t>Троелсен</w:t>
      </w:r>
      <w:proofErr w:type="spellEnd"/>
      <w:proofErr w:type="gramStart"/>
      <w:r w:rsidRPr="00855D4D">
        <w:rPr>
          <w:bCs/>
          <w:sz w:val="20"/>
          <w:szCs w:val="20"/>
        </w:rPr>
        <w:t xml:space="preserve"> ;</w:t>
      </w:r>
      <w:proofErr w:type="gramEnd"/>
      <w:r w:rsidRPr="00855D4D">
        <w:rPr>
          <w:bCs/>
          <w:sz w:val="20"/>
          <w:szCs w:val="20"/>
        </w:rPr>
        <w:t xml:space="preserve"> пер. с англ. А.</w:t>
      </w:r>
      <w:r w:rsidRPr="00855D4D">
        <w:rPr>
          <w:sz w:val="20"/>
          <w:szCs w:val="20"/>
        </w:rPr>
        <w:t> </w:t>
      </w:r>
      <w:proofErr w:type="spellStart"/>
      <w:r w:rsidRPr="00855D4D">
        <w:rPr>
          <w:bCs/>
          <w:sz w:val="20"/>
          <w:szCs w:val="20"/>
        </w:rPr>
        <w:t>Сивак</w:t>
      </w:r>
      <w:proofErr w:type="spellEnd"/>
      <w:r w:rsidRPr="00855D4D">
        <w:rPr>
          <w:bCs/>
          <w:sz w:val="20"/>
          <w:szCs w:val="20"/>
        </w:rPr>
        <w:t xml:space="preserve">. </w:t>
      </w:r>
      <w:r>
        <w:rPr>
          <w:rFonts w:eastAsia="Adobe Fangsong Std R"/>
          <w:color w:val="000000"/>
          <w:sz w:val="20"/>
          <w:szCs w:val="20"/>
        </w:rPr>
        <w:t>–</w:t>
      </w:r>
      <w:r w:rsidRPr="00855D4D">
        <w:rPr>
          <w:bCs/>
          <w:sz w:val="20"/>
          <w:szCs w:val="20"/>
        </w:rPr>
        <w:t xml:space="preserve"> Москва</w:t>
      </w:r>
      <w:proofErr w:type="gramStart"/>
      <w:r w:rsidRPr="00855D4D">
        <w:rPr>
          <w:bCs/>
          <w:sz w:val="20"/>
          <w:szCs w:val="20"/>
        </w:rPr>
        <w:t xml:space="preserve"> :</w:t>
      </w:r>
      <w:proofErr w:type="gramEnd"/>
      <w:r w:rsidRPr="00855D4D">
        <w:rPr>
          <w:bCs/>
          <w:sz w:val="20"/>
          <w:szCs w:val="20"/>
        </w:rPr>
        <w:t xml:space="preserve"> Издательский дом </w:t>
      </w:r>
      <w:r w:rsidRPr="00855D4D">
        <w:rPr>
          <w:sz w:val="20"/>
          <w:szCs w:val="20"/>
        </w:rPr>
        <w:t>"</w:t>
      </w:r>
      <w:r w:rsidRPr="00855D4D">
        <w:rPr>
          <w:bCs/>
          <w:sz w:val="20"/>
          <w:szCs w:val="20"/>
        </w:rPr>
        <w:t>Вильямс</w:t>
      </w:r>
      <w:r w:rsidRPr="00855D4D">
        <w:rPr>
          <w:sz w:val="20"/>
          <w:szCs w:val="20"/>
        </w:rPr>
        <w:t xml:space="preserve">", 2007. </w:t>
      </w:r>
      <w:r>
        <w:rPr>
          <w:rFonts w:eastAsia="Adobe Fangsong Std R"/>
          <w:color w:val="000000"/>
          <w:sz w:val="20"/>
          <w:szCs w:val="20"/>
        </w:rPr>
        <w:t>– 1168</w:t>
      </w:r>
      <w:r w:rsidRPr="00855D4D">
        <w:rPr>
          <w:sz w:val="20"/>
          <w:szCs w:val="20"/>
        </w:rPr>
        <w:t> </w:t>
      </w:r>
      <w:proofErr w:type="gramStart"/>
      <w:r w:rsidRPr="00855D4D">
        <w:rPr>
          <w:rFonts w:eastAsia="Adobe Fangsong Std R"/>
          <w:color w:val="000000"/>
          <w:sz w:val="20"/>
          <w:szCs w:val="20"/>
        </w:rPr>
        <w:t>с</w:t>
      </w:r>
      <w:proofErr w:type="gramEnd"/>
      <w:r w:rsidRPr="00855D4D">
        <w:rPr>
          <w:rFonts w:eastAsia="Adobe Fangsong Std R"/>
          <w:color w:val="000000"/>
          <w:sz w:val="20"/>
          <w:szCs w:val="20"/>
        </w:rPr>
        <w:t>.</w:t>
      </w:r>
    </w:p>
    <w:p w:rsidR="000D6A65" w:rsidRPr="00855D4D" w:rsidRDefault="000D6A65" w:rsidP="000B1715">
      <w:pPr>
        <w:pStyle w:val="a7"/>
        <w:numPr>
          <w:ilvl w:val="0"/>
          <w:numId w:val="6"/>
        </w:numPr>
        <w:spacing w:line="240" w:lineRule="auto"/>
        <w:ind w:left="284" w:hanging="284"/>
        <w:rPr>
          <w:sz w:val="20"/>
          <w:szCs w:val="20"/>
        </w:rPr>
      </w:pPr>
      <w:proofErr w:type="spellStart"/>
      <w:r w:rsidRPr="00855D4D">
        <w:rPr>
          <w:sz w:val="20"/>
          <w:szCs w:val="20"/>
        </w:rPr>
        <w:t>Рендольф</w:t>
      </w:r>
      <w:proofErr w:type="spellEnd"/>
      <w:r w:rsidRPr="00855D4D">
        <w:rPr>
          <w:sz w:val="20"/>
          <w:szCs w:val="20"/>
        </w:rPr>
        <w:t xml:space="preserve"> Н. </w:t>
      </w:r>
      <w:proofErr w:type="spellStart"/>
      <w:r w:rsidRPr="00855D4D">
        <w:rPr>
          <w:sz w:val="20"/>
          <w:szCs w:val="20"/>
        </w:rPr>
        <w:t>Visual</w:t>
      </w:r>
      <w:proofErr w:type="spellEnd"/>
      <w:r w:rsidRPr="00855D4D">
        <w:rPr>
          <w:sz w:val="20"/>
          <w:szCs w:val="20"/>
        </w:rPr>
        <w:t xml:space="preserve"> </w:t>
      </w:r>
      <w:proofErr w:type="spellStart"/>
      <w:r w:rsidRPr="00855D4D">
        <w:rPr>
          <w:sz w:val="20"/>
          <w:szCs w:val="20"/>
        </w:rPr>
        <w:t>Studio</w:t>
      </w:r>
      <w:proofErr w:type="spellEnd"/>
      <w:r w:rsidRPr="00855D4D">
        <w:rPr>
          <w:sz w:val="20"/>
          <w:szCs w:val="20"/>
        </w:rPr>
        <w:t xml:space="preserve"> 2010 для профессионалов. / Н. </w:t>
      </w:r>
      <w:proofErr w:type="spellStart"/>
      <w:r w:rsidRPr="00855D4D">
        <w:rPr>
          <w:sz w:val="20"/>
          <w:szCs w:val="20"/>
        </w:rPr>
        <w:t>Рендольф</w:t>
      </w:r>
      <w:proofErr w:type="spellEnd"/>
      <w:r w:rsidRPr="00855D4D">
        <w:rPr>
          <w:sz w:val="20"/>
          <w:szCs w:val="20"/>
        </w:rPr>
        <w:t>, Д. </w:t>
      </w:r>
      <w:proofErr w:type="spellStart"/>
      <w:r w:rsidRPr="00855D4D">
        <w:rPr>
          <w:sz w:val="20"/>
          <w:szCs w:val="20"/>
        </w:rPr>
        <w:t>Гарднер</w:t>
      </w:r>
      <w:proofErr w:type="spellEnd"/>
      <w:r w:rsidRPr="00855D4D">
        <w:rPr>
          <w:sz w:val="20"/>
          <w:szCs w:val="20"/>
        </w:rPr>
        <w:t>, К. </w:t>
      </w:r>
      <w:proofErr w:type="spellStart"/>
      <w:r w:rsidRPr="00855D4D">
        <w:rPr>
          <w:sz w:val="20"/>
          <w:szCs w:val="20"/>
        </w:rPr>
        <w:t>Андерсон</w:t>
      </w:r>
      <w:proofErr w:type="spellEnd"/>
      <w:r w:rsidRPr="00855D4D">
        <w:rPr>
          <w:sz w:val="20"/>
          <w:szCs w:val="20"/>
        </w:rPr>
        <w:t>, М. </w:t>
      </w:r>
      <w:proofErr w:type="spellStart"/>
      <w:r w:rsidRPr="00855D4D">
        <w:rPr>
          <w:sz w:val="20"/>
          <w:szCs w:val="20"/>
        </w:rPr>
        <w:t>Минутилло</w:t>
      </w:r>
      <w:proofErr w:type="spellEnd"/>
      <w:r w:rsidRPr="00855D4D">
        <w:rPr>
          <w:sz w:val="20"/>
          <w:szCs w:val="20"/>
        </w:rPr>
        <w:t>.</w:t>
      </w:r>
      <w:proofErr w:type="gramStart"/>
      <w:r w:rsidRPr="00855D4D">
        <w:rPr>
          <w:sz w:val="20"/>
          <w:szCs w:val="20"/>
        </w:rPr>
        <w:t xml:space="preserve"> ;</w:t>
      </w:r>
      <w:proofErr w:type="gramEnd"/>
      <w:r w:rsidRPr="00855D4D">
        <w:rPr>
          <w:sz w:val="20"/>
          <w:szCs w:val="20"/>
        </w:rPr>
        <w:t xml:space="preserve"> пер. с англ. </w:t>
      </w:r>
      <w:r>
        <w:rPr>
          <w:rFonts w:eastAsia="Adobe Fangsong Std R"/>
          <w:color w:val="000000"/>
          <w:sz w:val="20"/>
          <w:szCs w:val="20"/>
        </w:rPr>
        <w:t>–</w:t>
      </w:r>
      <w:r w:rsidRPr="00855D4D">
        <w:rPr>
          <w:rFonts w:eastAsia="Adobe Fangsong Std R"/>
          <w:color w:val="000000"/>
          <w:sz w:val="20"/>
          <w:szCs w:val="20"/>
        </w:rPr>
        <w:t xml:space="preserve"> Москва : Издательский дом "Вильямс",</w:t>
      </w:r>
      <w:r w:rsidRPr="00855D4D">
        <w:rPr>
          <w:sz w:val="20"/>
          <w:szCs w:val="20"/>
        </w:rPr>
        <w:t xml:space="preserve"> 2011.  </w:t>
      </w:r>
      <w:r>
        <w:rPr>
          <w:rFonts w:eastAsia="Adobe Fangsong Std R"/>
          <w:color w:val="000000"/>
          <w:sz w:val="20"/>
          <w:szCs w:val="20"/>
        </w:rPr>
        <w:t>–</w:t>
      </w:r>
      <w:r w:rsidRPr="00855D4D">
        <w:rPr>
          <w:rFonts w:eastAsia="Adobe Fangsong Std R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1185</w:t>
      </w:r>
      <w:r w:rsidRPr="00855D4D">
        <w:rPr>
          <w:sz w:val="20"/>
          <w:szCs w:val="20"/>
        </w:rPr>
        <w:t> </w:t>
      </w:r>
      <w:proofErr w:type="gramStart"/>
      <w:r w:rsidRPr="00855D4D">
        <w:rPr>
          <w:sz w:val="20"/>
          <w:szCs w:val="20"/>
        </w:rPr>
        <w:t>с</w:t>
      </w:r>
      <w:proofErr w:type="gramEnd"/>
      <w:r w:rsidRPr="00855D4D">
        <w:rPr>
          <w:sz w:val="20"/>
          <w:szCs w:val="20"/>
        </w:rPr>
        <w:t>.</w:t>
      </w:r>
    </w:p>
    <w:p w:rsidR="000D6A65" w:rsidRPr="00855D4D" w:rsidRDefault="000D6A65" w:rsidP="000B1715">
      <w:pPr>
        <w:pStyle w:val="a7"/>
        <w:numPr>
          <w:ilvl w:val="0"/>
          <w:numId w:val="6"/>
        </w:numPr>
        <w:spacing w:line="240" w:lineRule="auto"/>
        <w:ind w:left="284" w:hanging="284"/>
        <w:rPr>
          <w:sz w:val="20"/>
          <w:szCs w:val="20"/>
        </w:rPr>
      </w:pPr>
      <w:proofErr w:type="spellStart"/>
      <w:r w:rsidRPr="00855D4D">
        <w:rPr>
          <w:sz w:val="20"/>
          <w:szCs w:val="20"/>
        </w:rPr>
        <w:t>Макки</w:t>
      </w:r>
      <w:proofErr w:type="spellEnd"/>
      <w:r w:rsidRPr="00855D4D">
        <w:rPr>
          <w:sz w:val="20"/>
          <w:szCs w:val="20"/>
        </w:rPr>
        <w:t xml:space="preserve"> А. Введение в .NET 4.0 и </w:t>
      </w:r>
      <w:proofErr w:type="spellStart"/>
      <w:r w:rsidRPr="00855D4D">
        <w:rPr>
          <w:sz w:val="20"/>
          <w:szCs w:val="20"/>
        </w:rPr>
        <w:t>Visual</w:t>
      </w:r>
      <w:proofErr w:type="spellEnd"/>
      <w:r w:rsidRPr="00855D4D">
        <w:rPr>
          <w:sz w:val="20"/>
          <w:szCs w:val="20"/>
        </w:rPr>
        <w:t xml:space="preserve"> </w:t>
      </w:r>
      <w:proofErr w:type="spellStart"/>
      <w:r w:rsidRPr="00855D4D">
        <w:rPr>
          <w:sz w:val="20"/>
          <w:szCs w:val="20"/>
        </w:rPr>
        <w:t>Studio</w:t>
      </w:r>
      <w:proofErr w:type="spellEnd"/>
      <w:r w:rsidRPr="00855D4D">
        <w:rPr>
          <w:sz w:val="20"/>
          <w:szCs w:val="20"/>
        </w:rPr>
        <w:t xml:space="preserve"> 2010. / А. </w:t>
      </w:r>
      <w:proofErr w:type="spellStart"/>
      <w:r w:rsidRPr="00855D4D">
        <w:rPr>
          <w:sz w:val="20"/>
          <w:szCs w:val="20"/>
        </w:rPr>
        <w:t>Макки</w:t>
      </w:r>
      <w:proofErr w:type="spellEnd"/>
      <w:r w:rsidRPr="00855D4D">
        <w:rPr>
          <w:sz w:val="20"/>
          <w:szCs w:val="20"/>
        </w:rPr>
        <w:t>.</w:t>
      </w:r>
      <w:proofErr w:type="gramStart"/>
      <w:r w:rsidRPr="00855D4D">
        <w:rPr>
          <w:sz w:val="20"/>
          <w:szCs w:val="20"/>
        </w:rPr>
        <w:t xml:space="preserve"> ;</w:t>
      </w:r>
      <w:proofErr w:type="gramEnd"/>
      <w:r w:rsidRPr="00855D4D">
        <w:rPr>
          <w:sz w:val="20"/>
          <w:szCs w:val="20"/>
        </w:rPr>
        <w:t xml:space="preserve"> </w:t>
      </w:r>
      <w:r w:rsidRPr="00855D4D">
        <w:rPr>
          <w:rFonts w:eastAsia="Adobe Fangsong Std R"/>
          <w:color w:val="000000"/>
          <w:sz w:val="20"/>
          <w:szCs w:val="20"/>
        </w:rPr>
        <w:t>п</w:t>
      </w:r>
      <w:r w:rsidRPr="00855D4D">
        <w:rPr>
          <w:sz w:val="20"/>
          <w:szCs w:val="20"/>
        </w:rPr>
        <w:t xml:space="preserve">ер. с англ. </w:t>
      </w:r>
      <w:r>
        <w:rPr>
          <w:rFonts w:eastAsia="Adobe Fangsong Std R"/>
          <w:color w:val="000000"/>
          <w:sz w:val="20"/>
          <w:szCs w:val="20"/>
        </w:rPr>
        <w:t>–</w:t>
      </w:r>
      <w:r w:rsidRPr="00855D4D">
        <w:rPr>
          <w:sz w:val="20"/>
          <w:szCs w:val="20"/>
        </w:rPr>
        <w:t xml:space="preserve"> </w:t>
      </w:r>
      <w:r w:rsidRPr="00855D4D">
        <w:rPr>
          <w:rFonts w:eastAsia="Adobe Fangsong Std R"/>
          <w:color w:val="000000"/>
          <w:sz w:val="20"/>
          <w:szCs w:val="20"/>
        </w:rPr>
        <w:t>Москва : Издательский дом "Вильямс",</w:t>
      </w:r>
      <w:r w:rsidRPr="00855D4D">
        <w:rPr>
          <w:sz w:val="20"/>
          <w:szCs w:val="20"/>
        </w:rPr>
        <w:t xml:space="preserve"> 2010. </w:t>
      </w:r>
      <w:r>
        <w:rPr>
          <w:rFonts w:eastAsia="Adobe Fangsong Std R"/>
          <w:color w:val="000000"/>
          <w:sz w:val="20"/>
          <w:szCs w:val="20"/>
        </w:rPr>
        <w:t>–</w:t>
      </w:r>
      <w:r w:rsidRPr="00855D4D">
        <w:rPr>
          <w:rFonts w:eastAsia="Adobe Fangsong Std R"/>
          <w:color w:val="000000"/>
          <w:sz w:val="20"/>
          <w:szCs w:val="20"/>
        </w:rPr>
        <w:t xml:space="preserve"> 416</w:t>
      </w:r>
      <w:r w:rsidRPr="00855D4D">
        <w:rPr>
          <w:sz w:val="20"/>
          <w:szCs w:val="20"/>
        </w:rPr>
        <w:t> </w:t>
      </w:r>
      <w:proofErr w:type="gramStart"/>
      <w:r w:rsidRPr="00855D4D">
        <w:rPr>
          <w:sz w:val="20"/>
          <w:szCs w:val="20"/>
        </w:rPr>
        <w:t>с</w:t>
      </w:r>
      <w:proofErr w:type="gramEnd"/>
      <w:r w:rsidRPr="00855D4D">
        <w:rPr>
          <w:sz w:val="20"/>
          <w:szCs w:val="20"/>
        </w:rPr>
        <w:t xml:space="preserve">. </w:t>
      </w:r>
    </w:p>
    <w:sectPr w:rsidR="000D6A65" w:rsidRPr="00855D4D" w:rsidSect="00262F37">
      <w:pgSz w:w="8392" w:h="11907" w:code="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96D" w:rsidRDefault="0093296D" w:rsidP="00D14966">
      <w:pPr>
        <w:spacing w:line="240" w:lineRule="auto"/>
      </w:pPr>
      <w:r>
        <w:separator/>
      </w:r>
    </w:p>
  </w:endnote>
  <w:endnote w:type="continuationSeparator" w:id="0">
    <w:p w:rsidR="0093296D" w:rsidRDefault="0093296D" w:rsidP="00D1496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Fangsong Std R">
    <w:altName w:val="MS Mincho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96D" w:rsidRDefault="0093296D" w:rsidP="00D14966">
      <w:pPr>
        <w:spacing w:line="240" w:lineRule="auto"/>
      </w:pPr>
      <w:r>
        <w:separator/>
      </w:r>
    </w:p>
  </w:footnote>
  <w:footnote w:type="continuationSeparator" w:id="0">
    <w:p w:rsidR="0093296D" w:rsidRDefault="0093296D" w:rsidP="00D149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E15C0"/>
    <w:multiLevelType w:val="hybridMultilevel"/>
    <w:tmpl w:val="1BC80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8044E59"/>
    <w:multiLevelType w:val="hybridMultilevel"/>
    <w:tmpl w:val="05B8E3FE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">
    <w:nsid w:val="43C82008"/>
    <w:multiLevelType w:val="hybridMultilevel"/>
    <w:tmpl w:val="07EAD6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4EA16E6"/>
    <w:multiLevelType w:val="hybridMultilevel"/>
    <w:tmpl w:val="522E1010"/>
    <w:lvl w:ilvl="0" w:tplc="78CCC6D8">
      <w:start w:val="1"/>
      <w:numFmt w:val="decimal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BCB7641"/>
    <w:multiLevelType w:val="hybridMultilevel"/>
    <w:tmpl w:val="D7E4C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4A214A0"/>
    <w:multiLevelType w:val="hybridMultilevel"/>
    <w:tmpl w:val="C1B6FE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69EC"/>
    <w:rsid w:val="000B1715"/>
    <w:rsid w:val="000D5A9F"/>
    <w:rsid w:val="000D6A65"/>
    <w:rsid w:val="000E3378"/>
    <w:rsid w:val="00121899"/>
    <w:rsid w:val="001A3B5B"/>
    <w:rsid w:val="001D0AFC"/>
    <w:rsid w:val="00212EE6"/>
    <w:rsid w:val="002263BA"/>
    <w:rsid w:val="00262F37"/>
    <w:rsid w:val="0027748E"/>
    <w:rsid w:val="002C0FB6"/>
    <w:rsid w:val="002E7559"/>
    <w:rsid w:val="003A0DFD"/>
    <w:rsid w:val="0040642C"/>
    <w:rsid w:val="00423FDF"/>
    <w:rsid w:val="00441194"/>
    <w:rsid w:val="0049520E"/>
    <w:rsid w:val="00590095"/>
    <w:rsid w:val="00591523"/>
    <w:rsid w:val="00675573"/>
    <w:rsid w:val="006B4C49"/>
    <w:rsid w:val="006F6D8B"/>
    <w:rsid w:val="007A6B62"/>
    <w:rsid w:val="007C2F37"/>
    <w:rsid w:val="00855D4D"/>
    <w:rsid w:val="008E410A"/>
    <w:rsid w:val="0093296D"/>
    <w:rsid w:val="00956234"/>
    <w:rsid w:val="00AF4F57"/>
    <w:rsid w:val="00B701A9"/>
    <w:rsid w:val="00C83B44"/>
    <w:rsid w:val="00C943B7"/>
    <w:rsid w:val="00CA7103"/>
    <w:rsid w:val="00D14966"/>
    <w:rsid w:val="00DB69EC"/>
    <w:rsid w:val="00E43033"/>
    <w:rsid w:val="00ED720A"/>
    <w:rsid w:val="00F44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5"/>
        <o:r id="V:Rule3" type="connector" idref="#_x0000_s1036"/>
        <o:r id="V:Rule4" type="connector" idref="#_x0000_s1037"/>
        <o:r id="V:Rule5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20E"/>
    <w:pPr>
      <w:spacing w:line="360" w:lineRule="auto"/>
      <w:ind w:firstLine="709"/>
      <w:jc w:val="both"/>
    </w:pPr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DB69EC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DB69EC"/>
    <w:rPr>
      <w:rFonts w:ascii="Cambria" w:hAnsi="Cambria" w:cs="Times New Roman"/>
      <w:b/>
      <w:bCs/>
      <w:color w:val="365F91"/>
      <w:sz w:val="28"/>
      <w:szCs w:val="28"/>
    </w:rPr>
  </w:style>
  <w:style w:type="paragraph" w:styleId="a3">
    <w:name w:val="header"/>
    <w:basedOn w:val="a"/>
    <w:link w:val="a4"/>
    <w:uiPriority w:val="99"/>
    <w:rsid w:val="00D1496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D14966"/>
    <w:rPr>
      <w:rFonts w:cs="Times New Roman"/>
    </w:rPr>
  </w:style>
  <w:style w:type="paragraph" w:styleId="a5">
    <w:name w:val="footer"/>
    <w:basedOn w:val="a"/>
    <w:link w:val="a6"/>
    <w:uiPriority w:val="99"/>
    <w:semiHidden/>
    <w:rsid w:val="00D1496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D14966"/>
    <w:rPr>
      <w:rFonts w:cs="Times New Roman"/>
    </w:rPr>
  </w:style>
  <w:style w:type="paragraph" w:styleId="a7">
    <w:name w:val="List Paragraph"/>
    <w:basedOn w:val="a"/>
    <w:uiPriority w:val="99"/>
    <w:qFormat/>
    <w:rsid w:val="008E410A"/>
    <w:pPr>
      <w:ind w:left="720"/>
      <w:contextualSpacing/>
    </w:pPr>
    <w:rPr>
      <w:sz w:val="28"/>
    </w:rPr>
  </w:style>
  <w:style w:type="paragraph" w:styleId="a8">
    <w:name w:val="Balloon Text"/>
    <w:basedOn w:val="a"/>
    <w:link w:val="a9"/>
    <w:uiPriority w:val="99"/>
    <w:semiHidden/>
    <w:rsid w:val="00ED72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ED720A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99"/>
    <w:rsid w:val="00AF4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C943B7"/>
    <w:rPr>
      <w:rFonts w:cs="Times New Roman"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752</Words>
  <Characters>4291</Characters>
  <Application>Microsoft Office Word</Application>
  <DocSecurity>0</DocSecurity>
  <Lines>35</Lines>
  <Paragraphs>10</Paragraphs>
  <ScaleCrop>false</ScaleCrop>
  <Company>VIMPELCOM</Company>
  <LinksUpToDate>false</LinksUpToDate>
  <CharactersWithSpaces>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Ксения</cp:lastModifiedBy>
  <cp:revision>9</cp:revision>
  <dcterms:created xsi:type="dcterms:W3CDTF">2015-01-04T11:54:00Z</dcterms:created>
  <dcterms:modified xsi:type="dcterms:W3CDTF">2015-01-15T16:47:00Z</dcterms:modified>
</cp:coreProperties>
</file>