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40"/>
          <w:szCs w:val="36"/>
        </w:rPr>
      </w:pPr>
      <w:r>
        <w:rPr>
          <w:rFonts w:hint="default" w:ascii="Times New Roman" w:hAnsi="Times New Roman" w:cs="Times New Roman"/>
          <w:b/>
          <w:sz w:val="40"/>
          <w:szCs w:val="36"/>
        </w:rPr>
        <w:t>ОТЧ</w:t>
      </w:r>
      <w:r>
        <w:rPr>
          <w:rFonts w:hint="default" w:ascii="Times New Roman" w:hAnsi="Times New Roman" w:cs="Times New Roman"/>
          <w:b/>
          <w:sz w:val="40"/>
          <w:szCs w:val="36"/>
          <w:lang w:val="ru-RU"/>
        </w:rPr>
        <w:t>Ё</w:t>
      </w:r>
      <w:r>
        <w:rPr>
          <w:rFonts w:hint="default" w:ascii="Times New Roman" w:hAnsi="Times New Roman" w:cs="Times New Roman"/>
          <w:b/>
          <w:sz w:val="40"/>
          <w:szCs w:val="36"/>
        </w:rPr>
        <w:t>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 w:val="0"/>
          <w:sz w:val="32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32"/>
          <w:szCs w:val="28"/>
          <w:lang w:val="ru-RU"/>
        </w:rPr>
        <w:t>п</w:t>
      </w:r>
      <w:r>
        <w:rPr>
          <w:rFonts w:hint="default" w:ascii="Times New Roman" w:hAnsi="Times New Roman" w:cs="Times New Roman"/>
          <w:b/>
          <w:bCs w:val="0"/>
          <w:sz w:val="32"/>
          <w:szCs w:val="28"/>
        </w:rPr>
        <w:t>о</w:t>
      </w:r>
      <w:r>
        <w:rPr>
          <w:rFonts w:hint="default" w:ascii="Times New Roman" w:hAnsi="Times New Roman" w:cs="Times New Roman"/>
          <w:b/>
          <w:bCs w:val="0"/>
          <w:sz w:val="32"/>
          <w:szCs w:val="28"/>
          <w:lang w:val="ru-RU"/>
        </w:rPr>
        <w:t xml:space="preserve"> дисциплине </w:t>
      </w:r>
      <w:r>
        <w:rPr>
          <w:rFonts w:hint="default" w:ascii="Times New Roman" w:hAnsi="Times New Roman" w:cs="Times New Roman"/>
          <w:b/>
          <w:bCs w:val="0"/>
          <w:sz w:val="32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bCs w:val="0"/>
          <w:sz w:val="32"/>
          <w:szCs w:val="28"/>
          <w:lang w:val="ru-RU"/>
        </w:rPr>
        <w:t>И</w:t>
      </w:r>
      <w:r>
        <w:rPr>
          <w:rFonts w:hint="default" w:ascii="Times New Roman" w:hAnsi="Times New Roman" w:cs="Times New Roman"/>
          <w:b/>
          <w:bCs w:val="0"/>
          <w:sz w:val="32"/>
          <w:szCs w:val="28"/>
        </w:rPr>
        <w:t>нформатик</w:t>
      </w:r>
      <w:r>
        <w:rPr>
          <w:rFonts w:hint="default" w:ascii="Times New Roman" w:hAnsi="Times New Roman" w:cs="Times New Roman"/>
          <w:b/>
          <w:bCs w:val="0"/>
          <w:sz w:val="32"/>
          <w:szCs w:val="28"/>
          <w:lang w:val="ru-RU"/>
        </w:rPr>
        <w:t>а</w: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32"/>
          <w:szCs w:val="28"/>
        </w:rPr>
      </w:pPr>
      <w:r>
        <w:rPr>
          <w:rFonts w:hint="default" w:ascii="Times New Roman" w:hAnsi="Times New Roman" w:cs="Times New Roman"/>
          <w:sz w:val="32"/>
          <w:szCs w:val="28"/>
        </w:rPr>
        <w:t>Семестр: 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тему: 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Стандартные обобщенные алгоритмы библиотеки STL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5320" w:firstLineChars="1900"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spacing w:line="360" w:lineRule="auto"/>
        <w:ind w:firstLine="5320" w:firstLineChars="190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spacing w:line="360" w:lineRule="auto"/>
        <w:ind w:left="424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5320" w:firstLineChars="1900"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>
      <w:pPr>
        <w:spacing w:line="360" w:lineRule="auto"/>
        <w:ind w:firstLine="5320" w:firstLineChars="19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Полякова Ольга Андреевна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Постановка задачи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Задача 1.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Создать последовательный контейнер. 2. Заполнить его элементами пользовательского типа (тип указан в варианте). Для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пользовательского типа перегрузить необходимые операции.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Заменить элементы в соответствии с заданием (использовать алгоритмы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replace_if(), replace_copy(), replace_copy_if(), fill()).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Удалить элементы в соответствии с заданием (использовать алгоритмы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remove(),remove_if(), remove_copy_if(),remove_copy())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5. Отсортировать контейнер по убыванию и по возрастанию ключевого поля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(использовать алгоритм sort()).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6. Найти в контейнере заданный элемент (использовать алгоритмы find(),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find_if(), count(), count_if()).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7. Выполнить задание варианта для полученного контейнера (использовать алгоритм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for_each()) 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8. Для выполнения всех заданий использовать стандартные алгоритмы библиотеки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STL.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Задача 2.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Создать адаптер контейнера.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Заполнить его элементами пользовательского типа (тип указан в варианте). Для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пользовательского типа перегрузить необходимые операции.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Заменить элементы в соответствии с заданием (использовать алгоритмы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replace_if(), replace_copy(), replace_copy_if(), fill()).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Удалить элементы в соответствии с заданием (использовать алгоритмы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remove(),remove_if(), remove_copy_if(),remove_copy())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5. Отсортировать контейнер по убыванию и по возрастанию ключевого поля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(использовать алгоритм sort()).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6. Найти в контейнере элемент с заданным ключевым полем (использовать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алгоритмы find(), find_if(), count(), count_if()).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7. Выполнить задание варианта для полученного контейнера (использовать алгоритм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for_each()) 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8. Для выполнения всех заданий использовать стандартные алгоритмы библиотеки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STL.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Задача 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Создать ассоциативный контейнер.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Заполнить его элементами пользовательского типа (тип указан в варианте). Для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пользовательского типа перегрузить необходимые операции.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Заменить элементы в соответствии с заданием (использовать алгоритмы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replace_if(), replace_copy(), replace_copy_if(), fill()).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Удалить элементы в соответствии с заданием (использовать алгоритмы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remove(),remove_if(), remove_copy_if(),remove_copy())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5. Отсортировать контейнер по убыванию и по возрастанию ключевого поля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(использовать алгоритм sort()).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6. Найти в контейнере элемент с заданным ключевым полем (использовать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алгоритмы find(), find_if(), count(), count_if()).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7. Выполнить задание варианта для полученного контейнера (использовать алгоритм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for_each()) 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8. Для выполнения всех заданий использовать стандартные алгоритмы библиотеки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STL.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№9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Задача 1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Контейнер - список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Тип элементов Pair (см. лабораторную работу №3).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Задача 2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Адаптер контейнера – очередь с приоритетами.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Задача 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Ассоциативный контейнер - словарь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Задание 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Найти среднее арифметическое и добавить его в конец контейнера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Задание 4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Найти элементы ключами из заданного диапазона и удалить их из контейнера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Задание 5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 каждому элементу добавить сумму минимального и максимального элементов контейнера.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Описание класса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Задача 1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1. Контейнер -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deque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2. Тип элементов -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Money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Задача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2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1.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Параметризированный класс – Вектор (см. лабораторную работу №7)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2. Тип элементов -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Money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Задача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3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1. Контейнер -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set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2. Тип элементов -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Money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UML-диаграмма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3131820" cy="2696210"/>
            <wp:effectExtent l="0" t="0" r="7620" b="127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Диаграмма к задаче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3961765" cy="3061335"/>
            <wp:effectExtent l="0" t="0" r="635" b="190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Диаграмма к задаче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spacing w:line="360" w:lineRule="auto"/>
        <w:jc w:val="center"/>
        <w:rPr>
          <w:rFonts w:hint="default"/>
        </w:rPr>
      </w:pPr>
      <w:r>
        <w:drawing>
          <wp:inline distT="0" distB="0" distL="114300" distR="114300">
            <wp:extent cx="3475355" cy="3081655"/>
            <wp:effectExtent l="0" t="0" r="14605" b="1206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Диаграмма к задаче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Скриншоты работы программы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1686560" cy="4384675"/>
            <wp:effectExtent l="0" t="0" r="508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Рисунок 1 -Вывод программы из задачи 1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1913890" cy="4122420"/>
            <wp:effectExtent l="0" t="0" r="6350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Рисунок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-Вывод программы из задачи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pacing w:line="360" w:lineRule="auto"/>
        <w:jc w:val="center"/>
      </w:pPr>
      <w:r>
        <w:drawing>
          <wp:inline distT="0" distB="0" distL="114300" distR="114300">
            <wp:extent cx="1962785" cy="3025140"/>
            <wp:effectExtent l="0" t="0" r="3175" b="762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Рисунок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-Вывод программы из задачи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/>
          <w:lang w:val="ru-RU" w:eastAsia="zh-CN"/>
        </w:rPr>
      </w:pPr>
    </w:p>
    <w:p>
      <w:pPr>
        <w:spacing w:line="360" w:lineRule="auto"/>
        <w:jc w:val="center"/>
        <w:rPr>
          <w:rFonts w:hint="default"/>
          <w:lang w:val="en-US"/>
        </w:rPr>
      </w:pPr>
    </w:p>
    <w:sectPr>
      <w:footerReference r:id="rId3" w:type="default"/>
      <w:pgSz w:w="12240" w:h="15840"/>
      <w:pgMar w:top="1134" w:right="567" w:bottom="1134" w:left="1701" w:header="720" w:footer="720" w:gutter="0"/>
      <w:lnNumType w:countBy="0" w:distance="36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D068C"/>
    <w:rsid w:val="34942DB7"/>
    <w:rsid w:val="4A3476A4"/>
    <w:rsid w:val="574965EF"/>
    <w:rsid w:val="59C960F9"/>
    <w:rsid w:val="682F5559"/>
    <w:rsid w:val="758049FC"/>
    <w:rsid w:val="7828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Standard"/>
    <w:qFormat/>
    <w:uiPriority w:val="0"/>
    <w:pPr>
      <w:suppressAutoHyphens/>
      <w:autoSpaceDN w:val="0"/>
      <w:textAlignment w:val="baseline"/>
    </w:pPr>
    <w:rPr>
      <w:rFonts w:ascii="Times New Roman" w:hAnsi="Times New Roman" w:eastAsia="NSimSun" w:cs="Arial"/>
      <w:kern w:val="3"/>
      <w:sz w:val="24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pvl2z</cp:lastModifiedBy>
  <dcterms:modified xsi:type="dcterms:W3CDTF">2023-05-22T10:29:27Z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A27CFF925C5946DC86F112C2E911E613</vt:lpwstr>
  </property>
</Properties>
</file>