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hint="default" w:ascii="Times New Roman" w:hAnsi="Times New Roman"/>
          <w:sz w:val="28"/>
          <w:szCs w:val="28"/>
          <w:lang w:val="ru-RU"/>
        </w:rPr>
        <w:t>Программа управления событиями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  <w:sectPr>
          <w:footerReference r:id="rId3" w:type="default"/>
          <w:pgSz w:w="12240" w:h="15840"/>
          <w:pgMar w:top="1134" w:right="567" w:bottom="1134" w:left="1701" w:header="720" w:footer="720" w:gutter="0"/>
          <w:lnNumType w:countBy="0" w:distance="360"/>
          <w:pgNumType w:fmt="decimal"/>
          <w:cols w:space="720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Определить иерархию пользовательских классов (см. лабораторную работу №5).Во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Реализовать конструкторы, деструктор, операцию присваивания, селекторы и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модификаторы.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Определить класс-группу на основе структуры, указанной в варианте.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Для группы реализовать конструкторы, деструктор, методы для добавления и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удаления элементов в группу, метод для просмотра группы, перегрузить операцию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получения информации о размере группы.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Определить класс Диалог – наследника группы, в котором реализовать методы дляобработки событий.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Добавить методы для обработки событий группой и объектами пользовательских классов.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Написать тестирующую программу.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Нарисовать диаграмму классов и диаграмму объектов.</w:t>
      </w:r>
    </w:p>
    <w:p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Вариант 9: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Базовый класс: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ПЕЧАТНОЕ_ИЗДАНИЕ(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PRINT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Название—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string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Автор —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string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Производный класс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КНИГА (ВООК)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Количество страниц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Издательство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string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Группа — Список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List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Команды: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Создать группу (формат команды: т количество элементов группы).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Добавить элемент в группу (формат команды: +)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Удалить элемент из группы (формат команды -)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Вывести информацию об элементах группы (формат команды: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Вывести информацию о названии элемента группы с номером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(формат команды: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z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— целое число)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Конец работы (формат команды: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Описание класс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ов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Класс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Object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spacing w:line="360" w:lineRule="auto"/>
        <w:ind w:firstLine="708" w:firstLineChars="0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Методы типа public: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конструктор без параметров, виртуальные функции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Show()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,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Input()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, и деструктор.</w:t>
      </w:r>
    </w:p>
    <w:p>
      <w:pPr>
        <w:spacing w:line="360" w:lineRule="auto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Класс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PRINT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Поля типа protected: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autor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–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первая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строчная переменная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–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вторая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сточная переменная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Методы типа public: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3 вида кострукторов, деструктор, геттеры сеттеры ,переопределенные виртуальные функции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Show(), Input(),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перегруженная операция присваивания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operator=(const PRINT&amp;)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</w:t>
      </w:r>
    </w:p>
    <w:p>
      <w:pPr>
        <w:spacing w:line="360" w:lineRule="auto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BOOK.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Поля типа protected: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publish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–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строчная переменная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pages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– число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целого типа.</w:t>
      </w:r>
    </w:p>
    <w:p>
      <w:pPr>
        <w:spacing w:line="360" w:lineRule="auto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Методы типа public: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3 вида кострукторов, деструктор, геттеры сеттеры ,переопределенные виртуальные функции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Show(), Input(),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перегруженная операция присваивания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operator=(const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BOOK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&amp;)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</w:t>
      </w:r>
    </w:p>
    <w:p>
      <w:pPr>
        <w:spacing w:line="360" w:lineRule="auto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Класс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 xml:space="preserve"> List.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Поля типа protected: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beg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–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указатель на первый элемент вектора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size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–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первая целочисленная переменная,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cur-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вторая целочисленная переменная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Методы типа public: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2 вида кострукторов, деструктор,  функции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Add();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Del();</w:t>
      </w:r>
    </w:p>
    <w:p>
      <w:pPr>
        <w:spacing w:line="360" w:lineRule="auto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Show()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перегруженная операция присваивания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()(), возвращающая целое число.</w:t>
      </w:r>
    </w:p>
    <w:p>
      <w:pPr>
        <w:spacing w:line="360" w:lineRule="auto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Класс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Dialog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Поля типа protected: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EndState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целочисленная переменная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Методы типа public: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деструктор, конструктор без параметров, виртуальные функции: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GetEvent(TEvent &amp; event)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Execute();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HandleEvent(TEvent&amp; event)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ClearEvent(TEvent&amp; event)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Valid();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EndExec()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Также описание класс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представлено на UML-диаграмме.</w:t>
      </w:r>
    </w:p>
    <w:p>
      <w:pPr>
        <w:spacing w:line="36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342130" cy="4683125"/>
            <wp:effectExtent l="0" t="0" r="127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lang w:val="ru-RU"/>
        </w:rPr>
        <w:t>Основная функция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Dialog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D;</w:t>
      </w:r>
    </w:p>
    <w:p>
      <w:pPr>
        <w:spacing w:beforeLines="0" w:afterLines="0"/>
        <w:ind w:firstLine="665" w:firstLineChars="35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D.Execute();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 </w:t>
      </w:r>
    </w:p>
    <w:p>
      <w:pPr>
        <w:spacing w:line="360" w:lineRule="auto"/>
        <w:jc w:val="center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}}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Результат работы программы</w:t>
      </w: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417445" cy="1538605"/>
            <wp:effectExtent l="0" t="0" r="1905" b="444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>
      <w:pPr>
        <w:numPr>
          <w:ilvl w:val="0"/>
          <w:numId w:val="3"/>
        </w:numP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Что такое класс-группа? Привести примеры таких классов.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Группа </w:t>
      </w:r>
      <w:r>
        <w:rPr>
          <w:rFonts w:hint="default" w:ascii="Arial" w:hAnsi="Arial" w:eastAsia="Cascadia Mono" w:cs="Arial"/>
          <w:i w:val="0"/>
          <w:iCs w:val="0"/>
          <w:color w:val="auto"/>
          <w:sz w:val="28"/>
          <w:szCs w:val="28"/>
          <w:lang w:val="en-US"/>
        </w:rPr>
        <w:t>−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 это объект, в который включены другие объекты. Объекты, входящие в</w:t>
      </w:r>
    </w:p>
    <w:p>
      <w:pPr>
        <w:numPr>
          <w:ilvl w:val="0"/>
          <w:numId w:val="0"/>
        </w:num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группу, называются элементами группы. Элементы группы, в свою очередь, могут быть группой.</w:t>
      </w:r>
    </w:p>
    <w:p>
      <w:pPr>
        <w:numPr>
          <w:ilvl w:val="0"/>
          <w:numId w:val="0"/>
        </w:num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Примеры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:</w:t>
      </w:r>
    </w:p>
    <w:p>
      <w:pPr>
        <w:numPr>
          <w:ilvl w:val="0"/>
          <w:numId w:val="4"/>
        </w:numPr>
        <w:ind w:left="1625" w:leftChars="0" w:hanging="425" w:firstLine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Дом, состоящий из окон дверей и т.д.</w:t>
      </w:r>
    </w:p>
    <w:p>
      <w:pPr>
        <w:numPr>
          <w:ilvl w:val="0"/>
          <w:numId w:val="4"/>
        </w:numPr>
        <w:ind w:left="1625" w:leftChars="0" w:hanging="425" w:firstLine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Огород, состоящий из растений, системы полива и плана выращивания.</w:t>
      </w:r>
    </w:p>
    <w:p>
      <w:pPr>
        <w:numPr>
          <w:ilvl w:val="0"/>
          <w:numId w:val="4"/>
        </w:numPr>
        <w:ind w:left="1625" w:leftChars="0" w:hanging="425" w:firstLine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 xml:space="preserve">Человек, состоящий из внутренних органов, внешних данных.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Привести пример описания класса-группы Список (List).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Object* c1;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//Указатель на голову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//Размер списка </w:t>
      </w:r>
    </w:p>
    <w:p>
      <w:pPr>
        <w:numPr>
          <w:ilvl w:val="0"/>
          <w:numId w:val="0"/>
        </w:numPr>
        <w:ind w:leftChars="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Привести пример конструктора (с параметром, без параметров, копирования) для класса-группы Список.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//Конструктор без параметров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::List()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c1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//Конструктор с параметрами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::List(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buff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//Первый элемент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buff-&gt;v1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buff-&gt;cc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c1 = buff;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//СОЗДАНИЕ СЛЕДУЮЩИХ УЗЛОВ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buff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buff-&gt;v1 = c1;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buff-&gt;cc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c1 = buff;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//Конструктор копирования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::List(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c1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Привести пример деструктора для класса-группы Список.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::~List()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 = 0; s &lt; size; s++)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b1 = c1;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c1 = c1-&gt;v1;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Привести пример метода для просмотра элементов для класса-группы Список.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::check(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b1 = c1;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//Буферный указатель на узел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//Перевод указателя на нужный элемент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b1-&gt;v1;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b1-&gt;cc;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//Вызвращает поле найденного объекта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Какой вид иерархии дает группа?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Группа иерархию объектов(иерархию типацелое/часть), построенную на основе агрегации, первый вид иерархия классов,построенная на основе наследования.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Почему во главе иерархии классов, содержащихся в группе объектов должен</w:t>
      </w:r>
    </w:p>
    <w:p>
      <w:pP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находиться абстрактный класс?</w:t>
      </w:r>
    </w:p>
    <w:p>
      <w:pPr>
        <w:rPr>
          <w:rFonts w:hint="default" w:ascii="Times New Roman" w:hAnsi="Times New Roman" w:eastAsia="Cascadia Mono"/>
          <w:b w:val="0"/>
          <w:bCs w:val="0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i w:val="0"/>
          <w:iCs w:val="0"/>
          <w:color w:val="auto"/>
          <w:sz w:val="28"/>
          <w:szCs w:val="28"/>
          <w:lang w:val="ru-RU"/>
        </w:rPr>
        <w:t>Абстрактный класс позволяет определять методы индивидуально для каждого производного класса.</w:t>
      </w:r>
    </w:p>
    <w:p>
      <w:pPr>
        <w:rPr>
          <w:rFonts w:hint="default" w:ascii="Times New Roman" w:hAnsi="Times New Roman" w:eastAsia="Cascadia Mono"/>
          <w:b w:val="0"/>
          <w:bCs w:val="0"/>
          <w:i w:val="0"/>
          <w:iCs w:val="0"/>
          <w:color w:val="auto"/>
          <w:sz w:val="28"/>
          <w:szCs w:val="28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Что такое событие? Для чего используются события?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Событие с точки зрения языка С++ – это объект, отдельные поля которого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характеризуют те или иные свойства передаваемой информации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События нужны для  более интерактивного взаимодействия программы и пользователя(зоздание окон, меню и пр.), независимо от действий, которые будут связаны с ним.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Какие характеристики должно иметь событие-сообщение?</w:t>
      </w:r>
    </w:p>
    <w:p>
      <w:pPr>
        <w:numPr>
          <w:ilvl w:val="0"/>
          <w:numId w:val="0"/>
        </w:num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Command – код команды, которую необходимо выполнить при появлении</w:t>
      </w:r>
    </w:p>
    <w:p>
      <w:pPr>
        <w:numPr>
          <w:ilvl w:val="0"/>
          <w:numId w:val="0"/>
        </w:num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данного события;</w:t>
      </w:r>
    </w:p>
    <w:p>
      <w:pPr>
        <w:numPr>
          <w:ilvl w:val="0"/>
          <w:numId w:val="0"/>
        </w:num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П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ередаваемая с событием информация (сообщение).</w:t>
      </w:r>
    </w:p>
    <w:p>
      <w:pPr>
        <w:numPr>
          <w:ilvl w:val="0"/>
          <w:numId w:val="0"/>
        </w:numP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Привести пример структуры, описывающей событие.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TEvent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what;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//тип события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union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//код команды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message;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//Сообщение события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11. Задана структура события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struct TEvent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int what;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union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MouseEventType mouse;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KeyDownEvent keyDown;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MessageEvent message;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};</w:t>
      </w:r>
    </w:p>
    <w:p>
      <w:pP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Какие значения, и в каких случаях присваиваются полю what?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What задаёт тип событи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я. Существует два типа событий evNothing – это пустое событие и evMessage - это событие-сообщение от объекта.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 xml:space="preserve">evNothing присваеивается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what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 xml:space="preserve">, после обработки очередного события, а также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what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изначально присвоено evNothing.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 xml:space="preserve"> evMessage присваеивается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what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,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когда в обработку поступает событие.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Задана структура события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struct TEvent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int what;//тип события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union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int command;//код комманды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struct//параметры команды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int message;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int a;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};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};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};</w:t>
      </w:r>
    </w:p>
    <w:p>
      <w:pP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Какие значения, и в каких случаях присваиваются полю command?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Command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будет иметь значение равное какому-нибудь событию, то есть ,например, программист задал три события(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Eventzero=0, Eventone=1, Eventtwo=2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), то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 command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 xml:space="preserve"> может иметь значение 1,2,3.</w:t>
      </w:r>
    </w:p>
    <w:p>
      <w:pP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13. Задана структура события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struct TEvent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int what;//тип события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union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int command;//код комманды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struct//параметры команды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int message;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int a;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};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};</w:t>
      </w:r>
    </w:p>
    <w:p>
      <w:p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};</w:t>
      </w:r>
    </w:p>
    <w:p>
      <w:pP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Для чего используются поля a и message?</w:t>
      </w:r>
    </w:p>
    <w:p>
      <w:pPr>
        <w:rPr>
          <w:rFonts w:hint="default" w:ascii="Times New Roman" w:hAnsi="Times New Roman" w:eastAsia="Cascadia Mono"/>
          <w:b w:val="0"/>
          <w:bCs w:val="0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Message </w:t>
      </w:r>
      <w:r>
        <w:rPr>
          <w:rFonts w:hint="default" w:ascii="Times New Roman" w:hAnsi="Times New Roman" w:eastAsia="Cascadia Mono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нужно для определения сообщения определённого события, а </w:t>
      </w:r>
      <w:r>
        <w:rPr>
          <w:rFonts w:hint="default" w:ascii="Times New Roman" w:hAnsi="Times New Roman" w:eastAsia="Cascadia Mono"/>
          <w:b w:val="0"/>
          <w:bCs w:val="0"/>
          <w:i w:val="0"/>
          <w:iCs w:val="0"/>
          <w:color w:val="auto"/>
          <w:sz w:val="28"/>
          <w:szCs w:val="28"/>
          <w:lang w:val="en-US"/>
        </w:rPr>
        <w:t>“a”</w:t>
      </w:r>
      <w:r>
        <w:rPr>
          <w:rFonts w:hint="default" w:ascii="Times New Roman" w:hAnsi="Times New Roman" w:eastAsia="Cascadia Mono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это параметр определённого события.</w:t>
      </w:r>
    </w:p>
    <w:p>
      <w:pPr>
        <w:numPr>
          <w:ilvl w:val="0"/>
          <w:numId w:val="5"/>
        </w:numP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Какие методы необходимы для организации обработки сообщений?</w:t>
      </w:r>
    </w:p>
    <w:p>
      <w:pPr>
        <w:numPr>
          <w:ilvl w:val="0"/>
          <w:numId w:val="6"/>
        </w:numPr>
        <w:ind w:left="1225" w:leftChars="0" w:hanging="425" w:firstLine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 xml:space="preserve">Нужен метод формирования событий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событи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й.</w:t>
      </w:r>
    </w:p>
    <w:p>
      <w:pPr>
        <w:numPr>
          <w:ilvl w:val="0"/>
          <w:numId w:val="6"/>
        </w:numPr>
        <w:ind w:left="1225" w:leftChars="0" w:hanging="425" w:firstLine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Г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лавный цикл обработки событий. Он постоянно получает</w:t>
      </w:r>
    </w:p>
    <w:p>
      <w:pPr>
        <w:numPr>
          <w:ilvl w:val="0"/>
          <w:numId w:val="0"/>
        </w:num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событие путем вызова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метода формирования событий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 и обрабатывает их с помощью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обработчика событий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. Этот цикл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завершается, когда поступит событие «конец».</w:t>
      </w:r>
    </w:p>
    <w:p>
      <w:pPr>
        <w:numPr>
          <w:ilvl w:val="0"/>
          <w:numId w:val="6"/>
        </w:numPr>
        <w:ind w:left="1225" w:leftChars="0" w:hanging="425" w:firstLine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О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бработчик событий. Обрабатывает каждое событие нужным для</w:t>
      </w:r>
    </w:p>
    <w:p>
      <w:pPr>
        <w:numPr>
          <w:ilvl w:val="0"/>
          <w:numId w:val="0"/>
        </w:numP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него образом. Если объект должен обрабатывать определенное событие (сообщение), то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 xml:space="preserve"> его «обработчик»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 должен распознавать это событие и реагировать на него должным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образом. Событие может распознаваться, например, по коду команды (поле command).</w:t>
      </w:r>
    </w:p>
    <w:p>
      <w:pPr>
        <w:numPr>
          <w:ilvl w:val="0"/>
          <w:numId w:val="6"/>
        </w:numPr>
        <w:ind w:left="1225" w:leftChars="0" w:hanging="425" w:firstLine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Метод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 очи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стки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 событи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й.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К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огда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событие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 обработано,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то его нужно очистить,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 чтобы оно не обрабатывалось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далее.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Какой вид имеет главный цикл обработки событий-сообщений?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int TMyApp::Execute()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do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endState=0;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GetEvent(event); //получить событие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HandleEvent(event); //обработать событие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//событие осталось не обработано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if(event.what!=evNothing)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EventError(event);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while(!Valid());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return endState;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Какую функцию выполняет метод ClearEvent()? Каким образом?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ClearEvent очищает событие, когда оно обработано, чтобы оно не обрабатывалось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далее.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 xml:space="preserve"> Присваивает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 xml:space="preserve">what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пустое событие.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Какую функцию выполняет метод HandleEvent ()?Каким образом?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Обрабатывает каждое событие нужным для</w:t>
      </w:r>
      <w:r>
        <w:rPr>
          <w:rFonts w:hint="default" w:ascii="Times New Roman" w:hAnsi="Times New Roman" w:eastAsia="Cascadia Mono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него образом.</w:t>
      </w:r>
      <w:r>
        <w:rPr>
          <w:rFonts w:hint="default" w:ascii="Times New Roman" w:hAnsi="Times New Roman" w:eastAsia="Cascadia Mono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HandleEvent распозна</w:t>
      </w:r>
      <w:r>
        <w:rPr>
          <w:rFonts w:hint="default" w:ascii="Times New Roman" w:hAnsi="Times New Roman" w:eastAsia="Cascadia Mono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>ет</w:t>
      </w:r>
      <w:r>
        <w:rPr>
          <w:rFonts w:hint="default" w:ascii="Times New Roman" w:hAnsi="Times New Roman" w:eastAsia="Cascadia Mono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, например, по коду команды (поле command)</w:t>
      </w:r>
      <w:r>
        <w:rPr>
          <w:rFonts w:hint="default" w:ascii="Times New Roman" w:hAnsi="Times New Roman" w:eastAsia="Cascadia Mono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>, какое действие ему нужно совершить и выполняет его.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Какую функцию выполняет метод GetEvent ()?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Формирование событий.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Для чего используется поле EndState? Какой класс (объект) содержит это поле?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i w:val="0"/>
          <w:iCs w:val="0"/>
          <w:color w:val="auto"/>
          <w:sz w:val="28"/>
          <w:szCs w:val="28"/>
          <w:lang w:val="ru-RU"/>
        </w:rPr>
        <w:t>Используется, как флаг окончания диалога. Его содержит класс</w:t>
      </w:r>
      <w:r>
        <w:rPr>
          <w:rFonts w:hint="default" w:ascii="Times New Roman" w:hAnsi="Times New Roman" w:eastAsia="Cascadia Mono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 Dialog.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en-US"/>
        </w:rPr>
        <w:t>Для чего используется функция Valid()?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/>
          <w:i/>
          <w:i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Для проверки поля 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en-US"/>
        </w:rPr>
        <w:t>EndState</w:t>
      </w:r>
      <w:r>
        <w:rPr>
          <w:rFonts w:hint="default" w:ascii="Times New Roman" w:hAnsi="Times New Roman" w:eastAsia="Cascadia Mono"/>
          <w:i w:val="0"/>
          <w:iCs w:val="0"/>
          <w:color w:val="auto"/>
          <w:sz w:val="28"/>
          <w:szCs w:val="28"/>
          <w:lang w:val="ru-RU"/>
        </w:rPr>
        <w:t>, или же проверки конца диалога.</w:t>
      </w:r>
    </w:p>
    <w:sectPr>
      <w:footerReference r:id="rId4" w:type="default"/>
      <w:pgSz w:w="12240" w:h="15840"/>
      <w:pgMar w:top="1134" w:right="567" w:bottom="1134" w:left="1701" w:header="720" w:footer="720" w:gutter="0"/>
      <w:lnNumType w:countBy="0" w:distance="36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678215"/>
    <w:multiLevelType w:val="singleLevel"/>
    <w:tmpl w:val="BE6782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1562E9E"/>
    <w:multiLevelType w:val="singleLevel"/>
    <w:tmpl w:val="C1562E9E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CB0E37AF"/>
    <w:multiLevelType w:val="singleLevel"/>
    <w:tmpl w:val="CB0E37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2F238AF"/>
    <w:multiLevelType w:val="singleLevel"/>
    <w:tmpl w:val="E2F238A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1625" w:leftChars="0" w:hanging="425" w:firstLineChars="0"/>
      </w:pPr>
      <w:rPr>
        <w:rFonts w:hint="default"/>
      </w:rPr>
    </w:lvl>
  </w:abstractNum>
  <w:abstractNum w:abstractNumId="4">
    <w:nsid w:val="0C62B1C6"/>
    <w:multiLevelType w:val="singleLevel"/>
    <w:tmpl w:val="0C62B1C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1225" w:leftChars="0" w:hanging="425" w:firstLineChars="0"/>
      </w:pPr>
      <w:rPr>
        <w:rFonts w:hint="default"/>
      </w:rPr>
    </w:lvl>
  </w:abstractNum>
  <w:abstractNum w:abstractNumId="5">
    <w:nsid w:val="6966352F"/>
    <w:multiLevelType w:val="singleLevel"/>
    <w:tmpl w:val="6966352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756A6A"/>
    <w:rsid w:val="114E35D2"/>
    <w:rsid w:val="15450F7B"/>
    <w:rsid w:val="20BD068C"/>
    <w:rsid w:val="2A91138D"/>
    <w:rsid w:val="682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Пользователь</cp:lastModifiedBy>
  <dcterms:modified xsi:type="dcterms:W3CDTF">2023-05-07T12:16:16Z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900D4D5F3B204533A449A64800CAF32F</vt:lpwstr>
  </property>
</Properties>
</file>