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«Витебский государственный технологический университет»</w:t>
      </w:r>
    </w:p>
    <w:p w:rsidR="00000000" w:rsidDel="00000000" w:rsidP="00000000" w:rsidRDefault="00000000" w:rsidRPr="00000000" w14:paraId="00000004">
      <w:pPr>
        <w:shd w:fill="auto" w:val="clear"/>
        <w:tabs>
          <w:tab w:val="left" w:leader="none" w:pos="666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Кафедра «Информационные системы и технологии»</w:t>
      </w:r>
    </w:p>
    <w:p w:rsidR="00000000" w:rsidDel="00000000" w:rsidP="00000000" w:rsidRDefault="00000000" w:rsidRPr="00000000" w14:paraId="00000006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Специальность 1-40 05 01-01 «Информационные системы и технологии </w:t>
      </w:r>
    </w:p>
    <w:p w:rsidR="00000000" w:rsidDel="00000000" w:rsidP="00000000" w:rsidRDefault="00000000" w:rsidRPr="00000000" w14:paraId="00000009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(в проектировании и производстве»</w:t>
      </w:r>
    </w:p>
    <w:p w:rsidR="00000000" w:rsidDel="00000000" w:rsidP="00000000" w:rsidRDefault="00000000" w:rsidRPr="00000000" w14:paraId="0000000A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ОТЧЕТ</w:t>
      </w:r>
    </w:p>
    <w:p w:rsidR="00000000" w:rsidDel="00000000" w:rsidP="00000000" w:rsidRDefault="00000000" w:rsidRPr="00000000" w14:paraId="00000011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О ПРОХОЖДЕНИИ ПРЕДДИПЛОМНОЙ ПРАКТИКИ</w:t>
      </w:r>
    </w:p>
    <w:p w:rsidR="00000000" w:rsidDel="00000000" w:rsidP="00000000" w:rsidRDefault="00000000" w:rsidRPr="00000000" w14:paraId="00000012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в Государственном предприятии «НТПВГТУ»</w:t>
      </w:r>
    </w:p>
    <w:p w:rsidR="00000000" w:rsidDel="00000000" w:rsidP="00000000" w:rsidRDefault="00000000" w:rsidRPr="00000000" w14:paraId="00000013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с 09.02.2026 г. по 22.03.2026 г.</w:t>
      </w:r>
    </w:p>
    <w:p w:rsidR="00000000" w:rsidDel="00000000" w:rsidP="00000000" w:rsidRDefault="00000000" w:rsidRPr="00000000" w14:paraId="00000014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Выполнил</w:t>
        <w:tab/>
        <w:tab/>
        <w:tab/>
        <w:tab/>
        <w:tab/>
        <w:t xml:space="preserve">  </w:t>
      </w:r>
      <w:r w:rsidDel="00000000" w:rsidR="00000000" w:rsidRPr="00000000">
        <w:rPr>
          <w:u w:val="single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 студент гр. Ит-12 </w:t>
      </w:r>
    </w:p>
    <w:p w:rsidR="00000000" w:rsidDel="00000000" w:rsidP="00000000" w:rsidRDefault="00000000" w:rsidRPr="00000000" w14:paraId="0000001A">
      <w:pPr>
        <w:shd w:fill="auto" w:val="clear"/>
        <w:spacing w:line="24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ab/>
        <w:t xml:space="preserve">(подпись)</w:t>
        <w:tab/>
        <w:t xml:space="preserve">  </w:t>
      </w:r>
      <w:r w:rsidDel="00000000" w:rsidR="00000000" w:rsidRPr="00000000">
        <w:rPr>
          <w:rtl w:val="0"/>
        </w:rPr>
        <w:t xml:space="preserve">Пожарин П.С.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Руководитель практики </w:t>
      </w:r>
    </w:p>
    <w:p w:rsidR="00000000" w:rsidDel="00000000" w:rsidP="00000000" w:rsidRDefault="00000000" w:rsidRPr="00000000" w14:paraId="0000001D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от предприятия (организации)</w:t>
        <w:tab/>
        <w:t xml:space="preserve">  </w:t>
      </w:r>
      <w:r w:rsidDel="00000000" w:rsidR="00000000" w:rsidRPr="00000000">
        <w:rPr>
          <w:u w:val="single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Директор предприятия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auto" w:val="clear"/>
        <w:spacing w:line="24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 xml:space="preserve">     (подпись, печать, дата)</w:t>
        <w:tab/>
        <w:t xml:space="preserve"> </w:t>
      </w:r>
      <w:r w:rsidDel="00000000" w:rsidR="00000000" w:rsidRPr="00000000">
        <w:rPr>
          <w:rtl w:val="0"/>
        </w:rPr>
        <w:t xml:space="preserve">Луцейкович В.И.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Руководитель практики от кафедры  </w:t>
      </w:r>
      <w:r w:rsidDel="00000000" w:rsidR="00000000" w:rsidRPr="00000000">
        <w:rPr>
          <w:u w:val="single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 профессор</w:t>
      </w:r>
    </w:p>
    <w:p w:rsidR="00000000" w:rsidDel="00000000" w:rsidP="00000000" w:rsidRDefault="00000000" w:rsidRPr="00000000" w14:paraId="00000021">
      <w:pPr>
        <w:shd w:fill="auto" w:val="clear"/>
        <w:spacing w:line="24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ab/>
        <w:tab/>
        <w:tab/>
        <w:tab/>
        <w:tab/>
        <w:tab/>
        <w:t xml:space="preserve">            (подпись, дата)</w:t>
        <w:tab/>
        <w:t xml:space="preserve"> </w:t>
      </w:r>
      <w:r w:rsidDel="00000000" w:rsidR="00000000" w:rsidRPr="00000000">
        <w:rPr>
          <w:rtl w:val="0"/>
        </w:rPr>
        <w:t xml:space="preserve">Корниенко А.А.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6725610</wp:posOffset>
            </wp:positionH>
            <wp:positionV relativeFrom="paragraph">
              <wp:posOffset>194928</wp:posOffset>
            </wp:positionV>
            <wp:extent cx="1449070" cy="1449070"/>
            <wp:effectExtent b="0" l="0" r="0" t="0"/>
            <wp:wrapNone/>
            <wp:docPr descr="output-onlinepngtools" id="7" name="image1.png"/>
            <a:graphic>
              <a:graphicData uri="http://schemas.openxmlformats.org/drawingml/2006/picture">
                <pic:pic>
                  <pic:nvPicPr>
                    <pic:cNvPr descr="output-onlinepngtool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1449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auto" w:val="clear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Витебск 2026</w:t>
      </w:r>
    </w:p>
    <w:p w:rsidR="00000000" w:rsidDel="00000000" w:rsidP="00000000" w:rsidRDefault="00000000" w:rsidRPr="00000000" w14:paraId="00000029">
      <w:pPr>
        <w:shd w:fill="auto" w:val="clear"/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sz w:val="28"/>
          <w:szCs w:val="28"/>
        </w:rPr>
      </w:pPr>
      <w:bookmarkStart w:colFirst="0" w:colLast="0" w:name="_j08xisbx77lf" w:id="0"/>
      <w:bookmarkEnd w:id="0"/>
      <w:r w:rsidDel="00000000" w:rsidR="00000000" w:rsidRPr="00000000">
        <w:rPr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2E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Введение .................................................................................................................. ..3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Анализ объекта ............................................................................................. 4 </w:t>
      </w:r>
    </w:p>
    <w:p w:rsidR="00000000" w:rsidDel="00000000" w:rsidP="00000000" w:rsidRDefault="00000000" w:rsidRPr="00000000" w14:paraId="00000030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 Описание предметной области............................................................. .5 </w:t>
      </w:r>
    </w:p>
    <w:p w:rsidR="00000000" w:rsidDel="00000000" w:rsidP="00000000" w:rsidRDefault="00000000" w:rsidRPr="00000000" w14:paraId="00000031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1.1.1 Общая характеристика предметной области .................................... 5 </w:t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1.1.2 Описание бизнес-процессов, подлежащих автоматизации ............. 6 </w:t>
      </w:r>
    </w:p>
    <w:p w:rsidR="00000000" w:rsidDel="00000000" w:rsidP="00000000" w:rsidRDefault="00000000" w:rsidRPr="00000000" w14:paraId="00000033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1.1.3 Пользователи программной системы ................................................. 8</w:t>
      </w:r>
    </w:p>
    <w:p w:rsidR="00000000" w:rsidDel="00000000" w:rsidP="00000000" w:rsidRDefault="00000000" w:rsidRPr="00000000" w14:paraId="00000034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 Построение концептуальной модели предметной............................... 10 </w:t>
      </w:r>
    </w:p>
    <w:p w:rsidR="00000000" w:rsidDel="00000000" w:rsidP="00000000" w:rsidRDefault="00000000" w:rsidRPr="00000000" w14:paraId="00000035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1.2.1 Сущностная схема (ER-диаграмма) .................................................. 10 </w:t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1.2.2 Описание сущностей и связей между ними ..................................... 10 </w:t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1.2.3 Функциональный аспект (IDEF0) ..................................................... .10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Разработка требований................................................................................. 11 </w:t>
      </w:r>
    </w:p>
    <w:p w:rsidR="00000000" w:rsidDel="00000000" w:rsidP="00000000" w:rsidRDefault="00000000" w:rsidRPr="00000000" w14:paraId="00000039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 Определение требований к программной системе ..............................11 </w:t>
      </w:r>
    </w:p>
    <w:p w:rsidR="00000000" w:rsidDel="00000000" w:rsidP="00000000" w:rsidRDefault="00000000" w:rsidRPr="00000000" w14:paraId="0000003A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2.1.1 Цели разработки .............................................................................. …12 </w:t>
      </w:r>
    </w:p>
    <w:p w:rsidR="00000000" w:rsidDel="00000000" w:rsidP="00000000" w:rsidRDefault="00000000" w:rsidRPr="00000000" w14:paraId="0000003B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2.1.2 Диаграммы прецедентов (Use Case) .................................................. 12 </w:t>
      </w:r>
    </w:p>
    <w:p w:rsidR="00000000" w:rsidDel="00000000" w:rsidP="00000000" w:rsidRDefault="00000000" w:rsidRPr="00000000" w14:paraId="0000003C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2.1.3 Спецификация функциональных требований (MoSCoW) ................13 </w:t>
      </w:r>
    </w:p>
    <w:p w:rsidR="00000000" w:rsidDel="00000000" w:rsidP="00000000" w:rsidRDefault="00000000" w:rsidRPr="00000000" w14:paraId="0000003D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2.1.4 Системные (нефункциональные) требования .................................. 14 </w:t>
      </w:r>
    </w:p>
    <w:p w:rsidR="00000000" w:rsidDel="00000000" w:rsidP="00000000" w:rsidRDefault="00000000" w:rsidRPr="00000000" w14:paraId="0000003E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2.1.5 Границы проекта ................................................................................. 15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 Описание аналогов программной системы ......................................... 16 </w:t>
      </w:r>
    </w:p>
    <w:p w:rsidR="00000000" w:rsidDel="00000000" w:rsidP="00000000" w:rsidRDefault="00000000" w:rsidRPr="00000000" w14:paraId="00000040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2.2.1 Обзор существующих аналогов ........................................... ……….17 </w:t>
      </w:r>
    </w:p>
    <w:p w:rsidR="00000000" w:rsidDel="00000000" w:rsidP="00000000" w:rsidRDefault="00000000" w:rsidRPr="00000000" w14:paraId="00000041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2.2.2 Требования, позаимствованные из аналогов ................................... 18 </w:t>
      </w:r>
    </w:p>
    <w:p w:rsidR="00000000" w:rsidDel="00000000" w:rsidP="00000000" w:rsidRDefault="00000000" w:rsidRPr="00000000" w14:paraId="00000042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2.2.3 Сравнительный анализ аналогов ...................................................... 19 </w:t>
      </w:r>
    </w:p>
    <w:p w:rsidR="00000000" w:rsidDel="00000000" w:rsidP="00000000" w:rsidRDefault="00000000" w:rsidRPr="00000000" w14:paraId="00000043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2.2.4 Недостатки аналогов, устраняемые в разрабатываемой системе ...20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Проектирование ..................................................................................... ….21 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 Проектирование структур хранения данных ............................... …..22 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3.1.1 Реляционная модель данных (SQLite) ............................................ .23</w:t>
      </w:r>
    </w:p>
    <w:p w:rsidR="00000000" w:rsidDel="00000000" w:rsidP="00000000" w:rsidRDefault="00000000" w:rsidRPr="00000000" w14:paraId="00000047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3.1.2 Индексы для оптимизации запросов ........................... ……………24 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3.1.3 Формат файлового хранилища (CSV) ............................................. 25 </w:t>
      </w:r>
    </w:p>
    <w:p w:rsidR="00000000" w:rsidDel="00000000" w:rsidP="00000000" w:rsidRDefault="00000000" w:rsidRPr="00000000" w14:paraId="00000049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3.1.4 Документ-ориентированная модель (InfluxDB) ............................. 26 </w:t>
      </w:r>
    </w:p>
    <w:p w:rsidR="00000000" w:rsidDel="00000000" w:rsidP="00000000" w:rsidRDefault="00000000" w:rsidRPr="00000000" w14:paraId="0000004A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 Разработка архитектуры программной системы ................................ 27 </w:t>
      </w:r>
    </w:p>
    <w:p w:rsidR="00000000" w:rsidDel="00000000" w:rsidP="00000000" w:rsidRDefault="00000000" w:rsidRPr="00000000" w14:paraId="0000004B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3.2.1 Выбор высокоуровневой архитектуры ............................................ 28 </w:t>
      </w:r>
    </w:p>
    <w:p w:rsidR="00000000" w:rsidDel="00000000" w:rsidP="00000000" w:rsidRDefault="00000000" w:rsidRPr="00000000" w14:paraId="0000004C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3.2.2 Диаграмма развертывания ................................................................ 29 </w:t>
      </w:r>
    </w:p>
    <w:p w:rsidR="00000000" w:rsidDel="00000000" w:rsidP="00000000" w:rsidRDefault="00000000" w:rsidRPr="00000000" w14:paraId="0000004D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3.2.3 Система авторизации и аутентификации ........................................ 30 </w:t>
      </w:r>
    </w:p>
    <w:p w:rsidR="00000000" w:rsidDel="00000000" w:rsidP="00000000" w:rsidRDefault="00000000" w:rsidRPr="00000000" w14:paraId="0000004E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3.2.4 Обеспечение отказоустойчивости ................................................... 31 </w:t>
      </w:r>
    </w:p>
    <w:p w:rsidR="00000000" w:rsidDel="00000000" w:rsidP="00000000" w:rsidRDefault="00000000" w:rsidRPr="00000000" w14:paraId="0000004F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 Разработка архитектуры компонентов программной системы .........32 </w:t>
      </w:r>
    </w:p>
    <w:p w:rsidR="00000000" w:rsidDel="00000000" w:rsidP="00000000" w:rsidRDefault="00000000" w:rsidRPr="00000000" w14:paraId="00000050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3.3.1 Общая схема взаимодействия компонентов ............... …………….33 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3.3.2 Архитектура системы в нотации C4 ..................................................34 </w:t>
      </w:r>
    </w:p>
    <w:p w:rsidR="00000000" w:rsidDel="00000000" w:rsidP="00000000" w:rsidRDefault="00000000" w:rsidRPr="00000000" w14:paraId="00000052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3.3.3 Основные потоки данных .................................................................. 35 </w:t>
      </w:r>
    </w:p>
    <w:p w:rsidR="00000000" w:rsidDel="00000000" w:rsidP="00000000" w:rsidRDefault="00000000" w:rsidRPr="00000000" w14:paraId="00000053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 Разработка интерфейса программного продукта ............... …………36 </w:t>
      </w:r>
    </w:p>
    <w:p w:rsidR="00000000" w:rsidDel="00000000" w:rsidP="00000000" w:rsidRDefault="00000000" w:rsidRPr="00000000" w14:paraId="00000054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3.4.1 Интерфейс командной строки (CLI) ................................................ .37 </w:t>
      </w:r>
    </w:p>
    <w:p w:rsidR="00000000" w:rsidDel="00000000" w:rsidP="00000000" w:rsidRDefault="00000000" w:rsidRPr="00000000" w14:paraId="00000055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3.4.2 Интерфейс Telegram-бота ................................................................. 38 </w:t>
      </w:r>
    </w:p>
    <w:p w:rsidR="00000000" w:rsidDel="00000000" w:rsidP="00000000" w:rsidRDefault="00000000" w:rsidRPr="00000000" w14:paraId="00000056">
      <w:pPr>
        <w:spacing w:after="0" w:before="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3.4.3 API для интеграции с InfluxDB ....................................................... .39 </w:t>
      </w:r>
    </w:p>
    <w:p w:rsidR="00000000" w:rsidDel="00000000" w:rsidP="00000000" w:rsidRDefault="00000000" w:rsidRPr="00000000" w14:paraId="00000057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Заключение .............................................................................................................. .40</w:t>
      </w:r>
    </w:p>
    <w:p w:rsidR="00000000" w:rsidDel="00000000" w:rsidP="00000000" w:rsidRDefault="00000000" w:rsidRPr="00000000" w14:paraId="00000058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Список использованных источников .................................... …………………….41</w:t>
      </w:r>
    </w:p>
    <w:p w:rsidR="00000000" w:rsidDel="00000000" w:rsidP="00000000" w:rsidRDefault="00000000" w:rsidRPr="00000000" w14:paraId="00000059">
      <w:pPr>
        <w:spacing w:after="0"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Приложения ............................................................................................................ .42</w:t>
      </w:r>
    </w:p>
    <w:p w:rsidR="00000000" w:rsidDel="00000000" w:rsidP="00000000" w:rsidRDefault="00000000" w:rsidRPr="00000000" w14:paraId="0000005A">
      <w:pPr>
        <w:pStyle w:val="Heading1"/>
        <w:spacing w:after="0" w:before="0" w:line="360" w:lineRule="auto"/>
        <w:rPr>
          <w:b w:val="0"/>
          <w:bCs w:val="0"/>
          <w:sz w:val="24"/>
          <w:szCs w:val="24"/>
        </w:rPr>
      </w:pPr>
      <w:bookmarkStart w:colFirst="0" w:colLast="0" w:name="_ye2uerb67a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0" w:before="0" w:line="360" w:lineRule="auto"/>
        <w:jc w:val="center"/>
        <w:rPr/>
      </w:pPr>
      <w:bookmarkStart w:colFirst="0" w:colLast="0" w:name="_hr8fwhk8fssn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5D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современных условиях энергоэффективность становится одним из ключевых факторов экономического развития образовательных учреждений. Студенческие общежития, характеризующиеся высокой плотностью проживания и интенсивным использованием различных электроприборов, сталкиваются с рядом проблем в сфере энергопотребления. К ним относятся: неконтролируемый рост расходов на электроэнергию, сложность выявления неисправных или неэффективных приборов, запоздалое реагирование на аварийные ситуации (перегрузки сети, короткие замыкания), а также отсутствие объективных данных для справедливого распределения затрат между жильцами.</w:t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проектирование и разработка прототипа системы мониторинга энергопотребления студенческого общежития с возможностью обнаружения аномалий на основе гибридного подхода (пороговые правила совместно с машинным обучением) и оповещения ответственных лиц.</w:t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after="0" w:before="0" w:line="360" w:lineRule="auto"/>
        <w:ind w:left="720" w:firstLine="0"/>
        <w:jc w:val="center"/>
        <w:rPr/>
      </w:pPr>
      <w:bookmarkStart w:colFirst="0" w:colLast="0" w:name="_d3dmjb84hyl9" w:id="3"/>
      <w:bookmarkEnd w:id="3"/>
      <w:r w:rsidDel="00000000" w:rsidR="00000000" w:rsidRPr="00000000">
        <w:rPr>
          <w:rtl w:val="0"/>
        </w:rPr>
        <w:t xml:space="preserve">1. Анализ объекта</w:t>
      </w:r>
    </w:p>
    <w:p w:rsidR="00000000" w:rsidDel="00000000" w:rsidP="00000000" w:rsidRDefault="00000000" w:rsidRPr="00000000" w14:paraId="0000006B">
      <w:pPr>
        <w:pStyle w:val="Heading2"/>
        <w:spacing w:after="0" w:before="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vcne1kq2rnw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Описание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0" w:before="0" w:line="360" w:lineRule="auto"/>
        <w:ind w:left="720" w:firstLine="0"/>
        <w:jc w:val="left"/>
        <w:rPr/>
      </w:pPr>
      <w:bookmarkStart w:colFirst="0" w:colLast="0" w:name="_iwjfhyuyb16c" w:id="5"/>
      <w:bookmarkEnd w:id="5"/>
      <w:r w:rsidDel="00000000" w:rsidR="00000000" w:rsidRPr="00000000">
        <w:rPr>
          <w:rtl w:val="0"/>
        </w:rPr>
        <w:t xml:space="preserve">1.1.1 </w:t>
      </w:r>
      <w:r w:rsidDel="00000000" w:rsidR="00000000" w:rsidRPr="00000000">
        <w:rPr>
          <w:rtl w:val="0"/>
        </w:rPr>
        <w:t xml:space="preserve">Общая характеристика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360" w:lineRule="auto"/>
        <w:ind w:left="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Предметной областью данной работы является мониторинг и анализ энергопотребления в студенческом общежитии. Данная сфера деятельности охватывает процессы сбора данных о потребляемой электроэнергии, их анализ с целью выявления аномалий (перегрузок, неисправностей, нерационального использования), а также информирование ответственных лиц о проблемных ситуациях.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0" w:before="0" w:line="360" w:lineRule="auto"/>
        <w:ind w:left="0" w:firstLine="720"/>
        <w:jc w:val="left"/>
        <w:rPr/>
      </w:pPr>
      <w:bookmarkStart w:colFirst="0" w:colLast="0" w:name="_p3e1j5h31bpl" w:id="6"/>
      <w:bookmarkEnd w:id="6"/>
      <w:r w:rsidDel="00000000" w:rsidR="00000000" w:rsidRPr="00000000">
        <w:rPr>
          <w:rtl w:val="0"/>
        </w:rPr>
        <w:t xml:space="preserve">1.2.1 </w:t>
      </w:r>
      <w:r w:rsidDel="00000000" w:rsidR="00000000" w:rsidRPr="00000000">
        <w:rPr>
          <w:rtl w:val="0"/>
        </w:rPr>
        <w:t xml:space="preserve">Описание бизнес-процессов, подлежащих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анализа деятельности общежития были выделены следующие бизнес-процессы, требующие автоматизации:</w:t>
      </w:r>
    </w:p>
    <w:p w:rsidR="00000000" w:rsidDel="00000000" w:rsidP="00000000" w:rsidRDefault="00000000" w:rsidRPr="00000000" w14:paraId="00000071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Сбор показаний энергопотребления</w:t>
      </w:r>
    </w:p>
    <w:p w:rsidR="00000000" w:rsidDel="00000000" w:rsidP="00000000" w:rsidRDefault="00000000" w:rsidRPr="00000000" w14:paraId="00000072">
      <w:pPr>
        <w:spacing w:after="0" w:before="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собираются автоматически с установленных датчиков с заданной периодичностью (например, каждую минуту). Информация передается в центр обработки, где накапливается для последующего анализа. Обеспечивается хранение исторических данных с возможностью выборки за любой период.</w:t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Выявление проблемных ситуаций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в реальном времени анализирует поступающие данные и выявляет аномалии: превышение пороговых значений (перегрузка), не характерно низкое потребление (возможная неисправность), а также сложные паттерны с использованием ML-модели. При обнаружении аномалии автоматически формируется оповещение.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Информирование ответственных лиц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обнаружении аномалии система мгновенно отправляет уведомление ответственному лицу (охраннику, коменданту) через мессенджер Telegram. Сообщение содержит информацию о времени, месте (комната/этаж), характере и возможной причине аномалии.</w:t>
      </w:r>
    </w:p>
    <w:p w:rsidR="00000000" w:rsidDel="00000000" w:rsidP="00000000" w:rsidRDefault="00000000" w:rsidRPr="00000000" w14:paraId="00000077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Анализ энергопотребления и отчетность</w:t>
      </w:r>
    </w:p>
    <w:p w:rsidR="00000000" w:rsidDel="00000000" w:rsidP="00000000" w:rsidRDefault="00000000" w:rsidRPr="00000000" w14:paraId="00000078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накапливает статистику, позволяющую:</w:t>
      </w:r>
    </w:p>
    <w:p w:rsidR="00000000" w:rsidDel="00000000" w:rsidP="00000000" w:rsidRDefault="00000000" w:rsidRPr="00000000" w14:paraId="00000079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анализировать потребление по отдельным комнатам и этажам;</w:t>
      </w:r>
    </w:p>
    <w:p w:rsidR="00000000" w:rsidDel="00000000" w:rsidP="00000000" w:rsidRDefault="00000000" w:rsidRPr="00000000" w14:paraId="0000007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выявлять приборы с аномально высоким потреблением;</w:t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формировать отчеты за произвольные периоды;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экспортировать данные в CSV для дальнейшей обработки (например, в Excel);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визуализировать данные в Grafana.</w:t>
      </w:r>
    </w:p>
    <w:p w:rsidR="00000000" w:rsidDel="00000000" w:rsidP="00000000" w:rsidRDefault="00000000" w:rsidRPr="00000000" w14:paraId="0000007E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after="0" w:before="0" w:line="360" w:lineRule="auto"/>
        <w:ind w:firstLine="720"/>
        <w:jc w:val="left"/>
        <w:rPr/>
      </w:pPr>
      <w:bookmarkStart w:colFirst="0" w:colLast="0" w:name="_6to1yqbtpevd" w:id="7"/>
      <w:bookmarkEnd w:id="7"/>
      <w:r w:rsidDel="00000000" w:rsidR="00000000" w:rsidRPr="00000000">
        <w:rPr>
          <w:rtl w:val="0"/>
        </w:rPr>
        <w:t xml:space="preserve">1.3.1 </w:t>
      </w:r>
      <w:r w:rsidDel="00000000" w:rsidR="00000000" w:rsidRPr="00000000">
        <w:rPr>
          <w:rtl w:val="0"/>
        </w:rPr>
        <w:t xml:space="preserve">Пользователи программной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предметной области были выделены следующие категории потенциальных пользователей системы:</w:t>
      </w:r>
    </w:p>
    <w:p w:rsidR="00000000" w:rsidDel="00000000" w:rsidP="00000000" w:rsidRDefault="00000000" w:rsidRPr="00000000" w14:paraId="00000081">
      <w:pPr>
        <w:spacing w:after="0" w:before="0" w:line="360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1.1 – Пользователи системы</w:t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505"/>
        <w:gridCol w:w="5175"/>
        <w:tblGridChange w:id="0">
          <w:tblGrid>
            <w:gridCol w:w="1905"/>
            <w:gridCol w:w="250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Роль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Потребности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Охранник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Сотрудник, находящийся на посту, ответственный за оперативное реагирование на внештатные ситуации.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Получать мгновенные уведомления о перегрузках сети, коротких замыканиях или резком скачке потребления.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Видеть локализацию проблемы (этаж, комната) для быстрого отключения автоматов или проверки помещения.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Иметь простой и понятный интерфейс (Telegram) без необходимости вникать в сложную аналитику.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Комендант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Административно-хозяйственное лицо, отвечающее за эксплуатацию здания, расходы и порядок в общежитии.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Контролировать общее энергопотребление здания и сравнивать его с показаниями общих счетчиков.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Получать сводки о нарушителях (комнаты с аномально высоким потреблением).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Иметь данные для справедливого распределения затрат или для выявления незаконного подключения мощных приборов.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Видеть историю аварий и принятых мер.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Энергетик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Технический специалист (или обслуживающая организация), отвечающий за исправность электросетей, оборудования и оптимизацию энергопотребления.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Анализировать графики нагрузки по фазам и комнатам для предотвращения аварий.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Получать данные о «проседании» напряжения или нехарактерно низком потреблении для выявления неисправных приборов или утечек.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Иметь доступ к сырым данным для детального технического анализа.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  <w:rtl w:val="0"/>
              </w:rPr>
              <w:t xml:space="preserve">• Настраивать пороги срабатывания аномалий и параметры ML-модели.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Полученная информация является основой для построения концептуальной модели предметной области и последующей разработки требований к программной системе.</w:t>
      </w:r>
    </w:p>
    <w:p w:rsidR="00000000" w:rsidDel="00000000" w:rsidP="00000000" w:rsidRDefault="00000000" w:rsidRPr="00000000" w14:paraId="00000098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0" w:before="0" w:line="360" w:lineRule="auto"/>
        <w:ind w:firstLine="720"/>
        <w:rPr/>
      </w:pPr>
      <w:bookmarkStart w:colFirst="0" w:colLast="0" w:name="_vv7ynifecfz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Построение концептуальной модели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Концептуальная модель предметной области является результатом анализа объекта, представленного в предыдущем пункте. Модель отображает основные сущности предметной области, их атрибуты, функции и связи между ними, что необходимо для дальнейшего проектирования структур хранения данных и архитектуры программной системы.</w:t>
      </w:r>
    </w:p>
    <w:p w:rsidR="00000000" w:rsidDel="00000000" w:rsidP="00000000" w:rsidRDefault="00000000" w:rsidRPr="00000000" w14:paraId="0000009B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0" w:before="0" w:line="360" w:lineRule="auto"/>
        <w:ind w:firstLine="720"/>
        <w:rPr/>
      </w:pPr>
      <w:bookmarkStart w:colFirst="0" w:colLast="0" w:name="_dvahq1fuhvd6" w:id="9"/>
      <w:bookmarkEnd w:id="9"/>
      <w:r w:rsidDel="00000000" w:rsidR="00000000" w:rsidRPr="00000000">
        <w:rPr>
          <w:rtl w:val="0"/>
        </w:rPr>
        <w:t xml:space="preserve">1.2.1 Сущностная схема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 рисунке 1.1 представлена ER-диаграмма (сущность-связь) предметной области «Мониторинг энергопотребления в студенческом общежитии», отражающая основные сущности, их атрибуты и связи между 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000" cy="4508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Рисунок 1.1 — ER-диаграмма предметной области «Мониторинг энергопотребления в студенческом общежитии»</w:t>
      </w:r>
    </w:p>
    <w:p w:rsidR="00000000" w:rsidDel="00000000" w:rsidP="00000000" w:rsidRDefault="00000000" w:rsidRPr="00000000" w14:paraId="000000A0">
      <w:pPr>
        <w:spacing w:after="0" w:before="0" w:line="360" w:lineRule="auto"/>
        <w:jc w:val="center"/>
        <w:rPr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0" w:before="0" w:line="360" w:lineRule="auto"/>
        <w:ind w:firstLine="720"/>
        <w:rPr/>
      </w:pPr>
      <w:bookmarkStart w:colFirst="0" w:colLast="0" w:name="_oxo5f1xltu8k" w:id="10"/>
      <w:bookmarkEnd w:id="10"/>
      <w:r w:rsidDel="00000000" w:rsidR="00000000" w:rsidRPr="00000000">
        <w:rPr>
          <w:rtl w:val="0"/>
        </w:rPr>
        <w:t xml:space="preserve">1.2.2 Описание сущностей и связей между ними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Ниже представлено описание каждой сущности, входящей в ER-диаграмму (рисунок 1.1), а также связей между ними.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="360" w:lineRule="auto"/>
        <w:ind w:firstLine="720"/>
        <w:jc w:val="center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Сущность Building (Здание)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здании общежития. В случае масштабирования системы на несколько корпусов позволяет различать их между собой.</w:t>
      </w:r>
    </w:p>
    <w:p w:rsidR="00000000" w:rsidDel="00000000" w:rsidP="00000000" w:rsidRDefault="00000000" w:rsidRPr="00000000" w14:paraId="000000A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name — наименование здания (например, «Общежитие №3»);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address  — физический адрес здания.</w:t>
      </w:r>
    </w:p>
    <w:p w:rsidR="00000000" w:rsidDel="00000000" w:rsidP="00000000" w:rsidRDefault="00000000" w:rsidRPr="00000000" w14:paraId="000000A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Здание содержит один или несколько этажей (связь 1 : 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Сущность Floor (Этаж)</w:t>
      </w:r>
    </w:p>
    <w:p w:rsidR="00000000" w:rsidDel="00000000" w:rsidP="00000000" w:rsidRDefault="00000000" w:rsidRPr="00000000" w14:paraId="000000AB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об этажах в здании.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floor_number  — номер этажа (1, 2, 3 и т.д.);</w:t>
      </w:r>
    </w:p>
    <w:p w:rsidR="00000000" w:rsidDel="00000000" w:rsidP="00000000" w:rsidRDefault="00000000" w:rsidRPr="00000000" w14:paraId="000000A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Этаж принадлежит одному зданию (связь * : 1);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Этаж включает одну или несколько комнат (связь 1 : 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Сущность Room (Комната)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жилых комнатах в общежитии.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room_number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номер комнаты (например, </w:t>
      </w:r>
      <w:r w:rsidDel="00000000" w:rsidR="00000000" w:rsidRPr="00000000">
        <w:rPr>
          <w:color w:val="0f111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«202А»);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Комната принадлежит одному этажу (связь * : 1);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Комната оснащена одним или несколькими датчиками (связь 1 : *).</w:t>
      </w:r>
    </w:p>
    <w:p w:rsidR="00000000" w:rsidDel="00000000" w:rsidP="00000000" w:rsidRDefault="00000000" w:rsidRPr="00000000" w14:paraId="000000B8">
      <w:pPr>
        <w:keepNext w:val="0"/>
        <w:keepLines w:val="0"/>
        <w:spacing w:after="0"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Сущность Sensor (Датчик)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датчиках энергопотребления. Каждый датчик представляет собой ESP32-узел, который может быть дополнительно оснащен датчиком движения.</w:t>
      </w:r>
    </w:p>
    <w:p w:rsidR="00000000" w:rsidDel="00000000" w:rsidP="00000000" w:rsidRDefault="00000000" w:rsidRPr="00000000" w14:paraId="000000B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тип датчика (например, «однофазный», «трехфазный»);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location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место установки датчика (например, «электрощиток в коридоре»);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install_date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дата установки датчика;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Датчик установлен в одной комнате (связь * : 1);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Датчик генерирует множество показаний (связь 1 : 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spacing w:after="0"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Сущность Reading (Показание)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результаты измерений, полученные от датчиков. Каждое показание фиксирует значение потребляемой мощности в определенный момент времени. При наличии датчика движения также фиксируется его состояние.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timestamp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дата и время измерения;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power_kw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значение потребляемой мощности в киловаттах;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motion_detected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наличие движения в помещении (опциональный атрибут, принимает значение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наличии датчика движения, в противном случае —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NULL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is_anomaly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флаг, указывающий на то, что данное показание было классифицировано как аномальное (результат работы гибридного алгоритма детекции);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C9">
      <w:pPr>
        <w:numPr>
          <w:ilvl w:val="0"/>
          <w:numId w:val="3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Показание относится к одному датчику (связь * : 1);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Показание может выявлять не более одной аномалии (связь 1 : 0..1).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spacing w:after="0"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Сущность Anomaly (Аномалия)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выявленных проблемных ситуациях. Формируется на основе показания, признанного аномальным.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тип аномалии (например, «перегрузка», «нерациональное использование», «неисправность прибора»);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severity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уровень критичности («низкий», «средний», «высокий»);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статус обработки аномалии («новая», «в работе», «решена»);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resolved_at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дата и время устранения аномалии (заполняется при изменении статуса на «решена»);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Аномалия инициируется одним показанием (связь 1 : 1);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Аномалия может инициировать одно или несколько уведомлений (связь 1 : 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spacing w:after="0"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Сущность User (Пользователь)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лицах, получающих оповещения о выявленных аномалиях.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D8">
      <w:pPr>
        <w:numPr>
          <w:ilvl w:val="0"/>
          <w:numId w:val="33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имя пользователя;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роль пользователя («охранник», «комендант», «энергетик»), определяющая тип получаемых уведомлений;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Пользователь получает одно или несколько уведомлений (связь 1 : *).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spacing w:after="0" w:before="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Сущность Notification (Уведомление)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="360" w:lineRule="auto"/>
        <w:ind w:firstLine="72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 информацию о доставленных оповещениях об аномалиях.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Атрибуты:</w:t>
      </w:r>
    </w:p>
    <w:p w:rsidR="00000000" w:rsidDel="00000000" w:rsidP="00000000" w:rsidRDefault="00000000" w:rsidRPr="00000000" w14:paraId="000000DF">
      <w:pPr>
        <w:numPr>
          <w:ilvl w:val="0"/>
          <w:numId w:val="34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sent_at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дата и время отправки уведомления;</w:t>
      </w:r>
    </w:p>
    <w:p w:rsidR="00000000" w:rsidDel="00000000" w:rsidP="00000000" w:rsidRDefault="00000000" w:rsidRPr="00000000" w14:paraId="000000E0">
      <w:pPr>
        <w:numPr>
          <w:ilvl w:val="0"/>
          <w:numId w:val="34"/>
        </w:numPr>
        <w:shd w:fill="ffffff" w:val="clear"/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статус доставки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доставлено,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— не доставлено);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Связи:</w:t>
      </w:r>
    </w:p>
    <w:p w:rsidR="00000000" w:rsidDel="00000000" w:rsidP="00000000" w:rsidRDefault="00000000" w:rsidRPr="00000000" w14:paraId="000000E2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Уведомление адресовано одному пользователю (связь * : 1);</w:t>
      </w:r>
    </w:p>
    <w:p w:rsidR="00000000" w:rsidDel="00000000" w:rsidP="00000000" w:rsidRDefault="00000000" w:rsidRPr="00000000" w14:paraId="000000E3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Уведомление связано с одной аномалией (связь * : 1).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0" w:before="0" w:line="360" w:lineRule="auto"/>
        <w:ind w:firstLine="720"/>
        <w:rPr/>
      </w:pPr>
      <w:bookmarkStart w:colFirst="0" w:colLast="0" w:name="_5o8e6uh17sk7" w:id="11"/>
      <w:bookmarkEnd w:id="11"/>
      <w:r w:rsidDel="00000000" w:rsidR="00000000" w:rsidRPr="00000000">
        <w:rPr>
          <w:rtl w:val="0"/>
        </w:rPr>
        <w:t xml:space="preserve">1.2.3 Функциональный аспект (поток выполнения бизнес-процессов)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более полного представления предметной области и наглядного отображения последовательности выполнения бизнес-процессов, а также движения информации между ними, разработана функциональная модель в нотации</w:t>
      </w:r>
      <w:r w:rsidDel="00000000" w:rsidR="00000000" w:rsidRPr="00000000">
        <w:rPr>
          <w:rtl w:val="0"/>
        </w:rPr>
        <w:t xml:space="preserve"> IDEF0</w:t>
      </w:r>
      <w:r w:rsidDel="00000000" w:rsidR="00000000" w:rsidRPr="00000000">
        <w:rPr>
          <w:rtl w:val="0"/>
        </w:rPr>
        <w:t xml:space="preserve">. Данная нотация позволяет чётко показать функции (процессы), входные и выходные данные, управляющие воздействия и механизмы выполнения.</w:t>
      </w:r>
    </w:p>
    <w:p w:rsidR="00000000" w:rsidDel="00000000" w:rsidP="00000000" w:rsidRDefault="00000000" w:rsidRPr="00000000" w14:paraId="000000E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рисунке 1.2 представлена </w:t>
      </w:r>
      <w:r w:rsidDel="00000000" w:rsidR="00000000" w:rsidRPr="00000000">
        <w:rPr>
          <w:rtl w:val="0"/>
        </w:rPr>
        <w:t xml:space="preserve">контекстная диаграмма A-0</w:t>
      </w:r>
      <w:r w:rsidDel="00000000" w:rsidR="00000000" w:rsidRPr="00000000">
        <w:rPr>
          <w:rtl w:val="0"/>
        </w:rPr>
        <w:t xml:space="preserve"> основного процесса «Мониторинг энергопотребления в студенческом общежитии».</w:t>
      </w:r>
    </w:p>
    <w:p w:rsidR="00000000" w:rsidDel="00000000" w:rsidP="00000000" w:rsidRDefault="00000000" w:rsidRPr="00000000" w14:paraId="000000E8">
      <w:pPr>
        <w:spacing w:after="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24575" cy="30471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04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1.2 — Контекстная диаграмма A-0</w:t>
      </w:r>
    </w:p>
    <w:p w:rsidR="00000000" w:rsidDel="00000000" w:rsidP="00000000" w:rsidRDefault="00000000" w:rsidRPr="00000000" w14:paraId="000000EA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рисунке 1.3 представлена </w:t>
      </w:r>
      <w:r w:rsidDel="00000000" w:rsidR="00000000" w:rsidRPr="00000000">
        <w:rPr>
          <w:rtl w:val="0"/>
        </w:rPr>
        <w:t xml:space="preserve">декомпозиция контекстного процесса</w:t>
      </w:r>
      <w:r w:rsidDel="00000000" w:rsidR="00000000" w:rsidRPr="00000000">
        <w:rPr>
          <w:rtl w:val="0"/>
        </w:rPr>
        <w:t xml:space="preserve"> на четыре основные функции (A1–A4).</w:t>
      </w:r>
    </w:p>
    <w:p w:rsidR="00000000" w:rsidDel="00000000" w:rsidP="00000000" w:rsidRDefault="00000000" w:rsidRPr="00000000" w14:paraId="000000EC">
      <w:pPr>
        <w:spacing w:after="0" w:before="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120000" cy="4432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t xml:space="preserve">Рисунок 1.3 — Декомпозиция контекстного процесса A0 (функции A1–A4)</w:t>
      </w:r>
    </w:p>
    <w:p w:rsidR="00000000" w:rsidDel="00000000" w:rsidP="00000000" w:rsidRDefault="00000000" w:rsidRPr="00000000" w14:paraId="000000EE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Основной контекстный процесс</w:t>
      </w:r>
      <w:r w:rsidDel="00000000" w:rsidR="00000000" w:rsidRPr="00000000">
        <w:rPr>
          <w:rtl w:val="0"/>
        </w:rPr>
        <w:t xml:space="preserve"> A0 «Мониторинг энергопотребления в студенческом общежитии»</w:t>
      </w:r>
      <w:r w:rsidDel="00000000" w:rsidR="00000000" w:rsidRPr="00000000">
        <w:rPr>
          <w:rtl w:val="0"/>
        </w:rPr>
        <w:t xml:space="preserve"> получает на входе сырые данные от датчиков ESP32. На выходе формируются выявленные аномалии, уведомления ответственным лицам, статистические отчёты и данные для визуализации. Управляющими воздействиями выступают требования к энергопотреблению и правила безопасности. Механизмами выполнения являются датчики ESP32, локальный сервер, Telegram Bot API, Grafana, SQLite и InfluxDB Cloud.</w:t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Потоки управления и обратные связи между блоками обеспечивают замкнутый цикл: данные из A1 поступают в A2, при обнаружении аномалии — в A3, а все накопленные данные используются в A4 для долгосрочного анализа. Обратная связь от A4 к A1 позволяет корректировать сбор данных.</w:t>
      </w:r>
    </w:p>
    <w:p w:rsidR="00000000" w:rsidDel="00000000" w:rsidP="00000000" w:rsidRDefault="00000000" w:rsidRPr="00000000" w14:paraId="000000F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функциональная модель в нотации IDEF0 полностью отражает логику бизнес-процессов, описанных в разделе 1.2.1, и служит основой для дальнейшего проектирования архитектуры и реализации программной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0" w:before="0" w:line="360" w:lineRule="auto"/>
        <w:jc w:val="center"/>
        <w:rPr/>
      </w:pPr>
      <w:bookmarkStart w:colFirst="0" w:colLast="0" w:name="_pd2glv2zfqjo" w:id="12"/>
      <w:bookmarkEnd w:id="12"/>
      <w:r w:rsidDel="00000000" w:rsidR="00000000" w:rsidRPr="00000000">
        <w:rPr>
          <w:rtl w:val="0"/>
        </w:rPr>
        <w:t xml:space="preserve">2. Разработка требований</w:t>
      </w:r>
    </w:p>
    <w:p w:rsidR="00000000" w:rsidDel="00000000" w:rsidP="00000000" w:rsidRDefault="00000000" w:rsidRPr="00000000" w14:paraId="00000101">
      <w:pPr>
        <w:pStyle w:val="Heading2"/>
        <w:spacing w:after="0" w:before="0"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ifutzezkdr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Определение требований к программной системе</w:t>
      </w:r>
    </w:p>
    <w:p w:rsidR="00000000" w:rsidDel="00000000" w:rsidP="00000000" w:rsidRDefault="00000000" w:rsidRPr="00000000" w14:paraId="00000102">
      <w:pPr>
        <w:pStyle w:val="Heading3"/>
        <w:spacing w:after="0" w:before="0" w:line="360" w:lineRule="auto"/>
        <w:ind w:firstLine="720"/>
        <w:rPr/>
      </w:pPr>
      <w:bookmarkStart w:colFirst="0" w:colLast="0" w:name="_k33ea45ya814" w:id="14"/>
      <w:bookmarkEnd w:id="14"/>
      <w:r w:rsidDel="00000000" w:rsidR="00000000" w:rsidRPr="00000000">
        <w:rPr>
          <w:rtl w:val="0"/>
        </w:rPr>
        <w:t xml:space="preserve">2.1.1 Цели разработки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предметной области, выполненного в разделе 1, сформулированы следующие основные цели разработки программной системы мониторинга энергопотребления:</w:t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Автоматизация сбора данных – обеспечение непрерывного автоматического получения информации о потребляемой мощности с датчиков.</w:t>
      </w:r>
    </w:p>
    <w:p w:rsidR="00000000" w:rsidDel="00000000" w:rsidP="00000000" w:rsidRDefault="00000000" w:rsidRPr="00000000" w14:paraId="00000105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Раннее обнаружение аномалий – выявление проблемных ситуаций (перегрузок, неисправностей, нерационального использования) до момента возникновения аварии.</w:t>
      </w:r>
    </w:p>
    <w:p w:rsidR="00000000" w:rsidDel="00000000" w:rsidP="00000000" w:rsidRDefault="00000000" w:rsidRPr="00000000" w14:paraId="00000106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Оперативное информирование – мгновенная отправка уведомлений ответственным лицам при обнаружении аномалий.</w:t>
      </w:r>
    </w:p>
    <w:p w:rsidR="00000000" w:rsidDel="00000000" w:rsidP="00000000" w:rsidRDefault="00000000" w:rsidRPr="00000000" w14:paraId="00000107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Накопление статистики – сохранение исторических данных для последующего анализа и оптимизации.</w:t>
      </w:r>
    </w:p>
    <w:p w:rsidR="00000000" w:rsidDel="00000000" w:rsidP="00000000" w:rsidRDefault="00000000" w:rsidRPr="00000000" w14:paraId="00000108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Обеспечение прозрачности – предоставление объективных данных для справедливого распределения расходов на электроэнергию.</w:t>
      </w:r>
    </w:p>
    <w:p w:rsidR="00000000" w:rsidDel="00000000" w:rsidP="00000000" w:rsidRDefault="00000000" w:rsidRPr="00000000" w14:paraId="00000109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after="0" w:before="0" w:line="360" w:lineRule="auto"/>
        <w:ind w:firstLine="720"/>
        <w:rPr/>
      </w:pPr>
      <w:bookmarkStart w:colFirst="0" w:colLast="0" w:name="_xksqk0ldcvrt" w:id="15"/>
      <w:bookmarkEnd w:id="15"/>
      <w:r w:rsidDel="00000000" w:rsidR="00000000" w:rsidRPr="00000000">
        <w:rPr>
          <w:rtl w:val="0"/>
        </w:rPr>
        <w:t xml:space="preserve">2.1.2 Диаграммы прецедентов (Use-case)</w:t>
      </w:r>
    </w:p>
    <w:p w:rsidR="00000000" w:rsidDel="00000000" w:rsidP="00000000" w:rsidRDefault="00000000" w:rsidRPr="00000000" w14:paraId="0000010B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наглядного представления функциональных требований разработаны диаграммы прецеденто</w:t>
      </w:r>
      <w:r w:rsidDel="00000000" w:rsidR="00000000" w:rsidRPr="00000000">
        <w:rPr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2.1 представлена общая диаграмма прецедентов, отображающая всех акторов системы и основные функции, доступные им.</w:t>
      </w:r>
    </w:p>
    <w:p w:rsidR="00000000" w:rsidDel="00000000" w:rsidP="00000000" w:rsidRDefault="00000000" w:rsidRPr="00000000" w14:paraId="0000010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973263" cy="41624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3263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– Общая диаграмма прецедентов системы мониторинга энергопотребления</w:t>
      </w:r>
    </w:p>
    <w:p w:rsidR="00000000" w:rsidDel="00000000" w:rsidP="00000000" w:rsidRDefault="00000000" w:rsidRPr="00000000" w14:paraId="0000010F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i w:val="1"/>
          <w:iCs w:val="1"/>
          <w:rtl w:val="0"/>
        </w:rPr>
        <w:t xml:space="preserve">Диаграмма прецедентов актора «Охранник»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20000" cy="37211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– Диаграмма прецедентов актора «Охранник»</w:t>
      </w:r>
    </w:p>
    <w:p w:rsidR="00000000" w:rsidDel="00000000" w:rsidP="00000000" w:rsidRDefault="00000000" w:rsidRPr="00000000" w14:paraId="00000120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Диаграмма прецедентов актора «Комендант»</w:t>
      </w:r>
      <w:r w:rsidDel="00000000" w:rsidR="00000000" w:rsidRPr="00000000">
        <w:rPr/>
        <w:drawing>
          <wp:inline distB="114300" distT="114300" distL="114300" distR="114300">
            <wp:extent cx="6120000" cy="240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2.3 – Диаграмма прецедентов актора «Комендант»</w:t>
      </w:r>
    </w:p>
    <w:p w:rsidR="00000000" w:rsidDel="00000000" w:rsidP="00000000" w:rsidRDefault="00000000" w:rsidRPr="00000000" w14:paraId="00000123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Диаграмма прецедентов актора «Энергетик»</w:t>
      </w:r>
    </w:p>
    <w:p w:rsidR="00000000" w:rsidDel="00000000" w:rsidP="00000000" w:rsidRDefault="00000000" w:rsidRPr="00000000" w14:paraId="00000128">
      <w:pPr>
        <w:spacing w:after="0" w:before="0" w:line="360" w:lineRule="auto"/>
        <w:ind w:hanging="283.46456692913375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73288" cy="283951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88" cy="2839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2.4 – Диаграмма прецедентов актора «Энергетик»</w:t>
      </w:r>
    </w:p>
    <w:p w:rsidR="00000000" w:rsidDel="00000000" w:rsidP="00000000" w:rsidRDefault="00000000" w:rsidRPr="00000000" w14:paraId="0000012A">
      <w:p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0" w:before="0" w:line="360" w:lineRule="auto"/>
        <w:ind w:firstLine="720"/>
        <w:rPr/>
      </w:pPr>
      <w:bookmarkStart w:colFirst="0" w:colLast="0" w:name="_gf8wx69f3t3g" w:id="16"/>
      <w:bookmarkEnd w:id="16"/>
      <w:r w:rsidDel="00000000" w:rsidR="00000000" w:rsidRPr="00000000">
        <w:rPr>
          <w:rtl w:val="0"/>
        </w:rPr>
        <w:t xml:space="preserve">2.1.3 Спецификация функциональных требований (MoSCoW)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основе целей разработки (раздел 2.1.1), анализа бизнес-процессов (раздел 1.2.1), потребностей пользователей (раздел 1.3.1) и диаграмм прецедентов (раздел 2.1.2) сформирована полная спецификация функциональных требований. Требования структурированы по методу MoSCoW. В таблице 2.1 представлена спецификация функциональных требований.</w:t>
      </w:r>
    </w:p>
    <w:p w:rsidR="00000000" w:rsidDel="00000000" w:rsidP="00000000" w:rsidRDefault="00000000" w:rsidRPr="00000000" w14:paraId="0000012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Таблица 2.1 – Спецификация функциональных требований</w:t>
      </w:r>
    </w:p>
    <w:tbl>
      <w:tblPr>
        <w:tblStyle w:val="Table2"/>
        <w:tblW w:w="96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2520"/>
        <w:gridCol w:w="3525"/>
        <w:gridCol w:w="1905"/>
        <w:tblGridChange w:id="0">
          <w:tblGrid>
            <w:gridCol w:w="1695"/>
            <w:gridCol w:w="2520"/>
            <w:gridCol w:w="3525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widowControl w:val="0"/>
              <w:shd w:fill="auto" w:val="clear"/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widowControl w:val="0"/>
              <w:shd w:fill="auto" w:val="clear"/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Наименование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widowControl w:val="0"/>
              <w:shd w:fill="auto" w:val="clear"/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widowControl w:val="0"/>
              <w:shd w:fill="auto" w:val="clear"/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Автоматический сбор показаний энергопотребления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должна собирать данные от всех датчиков ESP32 с периодичностью 1 минута.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Хранение исторических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Постоянное сохранение всех показаний в локальной БД SQLite с возможностью выборки за любой период.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Пороговая детекция аномалий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Выявление простых аномалий по жёстким правилам (перегрузка, падение мощности, резкие скачки).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ML-детекция аномалий (гибридный подход)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Классификация сложных паттернов с помощью обученной модели машинного обучения.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Автоматическое оповещение об аномалиях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Мгновенная отправка уведомлений в Telegram с указанием времени, комнаты, типа и severity аномалии.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Ролевое распределение уведомлений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Разные объёмы информации в зависимости от роли пользователя.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Анализ энергопотребления по объектам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Статистика потребления по комнатам, этажам и зданию в целом.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Экспорт данных в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Выгрузка исторических данных в CSV для обработки в Excel.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Визуализация данных в Grafana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с Grafana для построения дашбордов.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CLI-интерфейс управления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Запуск, мониторинг и настройка системы через командную строку (CLI11).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с InfluxDB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Автоматическая отправка данных в облачное time-series хранилище.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Настройка порогов и параметров 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Изменение порогов и гиперпараметров модели через CLI.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widowControl w:val="0"/>
              <w:shd w:fill="auto" w:val="clear"/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16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0" w:before="0" w:line="360" w:lineRule="auto"/>
        <w:ind w:firstLine="720"/>
        <w:rPr/>
      </w:pPr>
      <w:bookmarkStart w:colFirst="0" w:colLast="0" w:name="_mbfray6qhk3u" w:id="17"/>
      <w:bookmarkEnd w:id="17"/>
      <w:r w:rsidDel="00000000" w:rsidR="00000000" w:rsidRPr="00000000">
        <w:rPr>
          <w:rtl w:val="0"/>
        </w:rPr>
        <w:t xml:space="preserve">2.1.4 Системные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таблице 2.2 представлены системные (нефункциональные) требования к разрабатываемой программной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2.2 – Системные требования</w:t>
      </w:r>
      <w:r w:rsidDel="00000000" w:rsidR="00000000" w:rsidRPr="00000000">
        <w:rPr>
          <w:rtl w:val="0"/>
        </w:rPr>
      </w:r>
    </w:p>
    <w:tbl>
      <w:tblPr>
        <w:tblStyle w:val="Table3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0"/>
        <w:gridCol w:w="2490"/>
        <w:gridCol w:w="3540"/>
        <w:gridCol w:w="1890"/>
        <w:tblGridChange w:id="0">
          <w:tblGrid>
            <w:gridCol w:w="1650"/>
            <w:gridCol w:w="2490"/>
            <w:gridCol w:w="3540"/>
            <w:gridCol w:w="18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Идентификатор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Наименование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 требования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before="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 обнаружения и оповещения об аномалии — не более 5 секунд после поступления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Надёжность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Система должна работать 24/7 без перезагрузки более 30 дней. Поддержка буферизации данных при потере сети.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Безопасность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 данные хранятся локально. Доступ к настройкам только через CLI с паролем. Telegram-бот использует HTTPS.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Масштабируемость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Возможность подключения до 100 датчиков ESP32 без переписывания кода.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Удобство использования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Интерфейс для конечных пользователей — только Telegram-бот. Настройка — только CLI.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NFR-06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Совместимость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Поддержка ОС: Linux (Ubuntu 22.04+), Windows 10/11. Код написан на C++20.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182">
      <w:pPr>
        <w:pStyle w:val="Heading3"/>
        <w:spacing w:after="0" w:before="0" w:line="360" w:lineRule="auto"/>
        <w:ind w:left="0" w:firstLine="0"/>
        <w:rPr/>
      </w:pPr>
      <w:bookmarkStart w:colFirst="0" w:colLast="0" w:name="_jjrpq6jgjon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0" w:before="0" w:line="360" w:lineRule="auto"/>
        <w:ind w:left="0" w:firstLine="720"/>
        <w:rPr/>
      </w:pPr>
      <w:bookmarkStart w:colFirst="0" w:colLast="0" w:name="_g67j0mup82ga" w:id="19"/>
      <w:bookmarkEnd w:id="19"/>
      <w:r w:rsidDel="00000000" w:rsidR="00000000" w:rsidRPr="00000000">
        <w:rPr>
          <w:rtl w:val="0"/>
        </w:rPr>
        <w:t xml:space="preserve">2.1.5 Границы проекта</w:t>
      </w:r>
    </w:p>
    <w:p w:rsidR="00000000" w:rsidDel="00000000" w:rsidP="00000000" w:rsidRDefault="00000000" w:rsidRPr="00000000" w14:paraId="0000018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Согласно рекомендациям Стива Макконнелла в книге «Совершенный код», чёткое определение границ проекта является критически важным этапом, позволяющим избежать неконтролируемого разрастания функциональности и сосредоточиться на достижении поставленных целей.</w:t>
      </w:r>
    </w:p>
    <w:p w:rsidR="00000000" w:rsidDel="00000000" w:rsidP="00000000" w:rsidRDefault="00000000" w:rsidRPr="00000000" w14:paraId="00000185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 границы проекта входит: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Автоматический сбор данных только с датчиков потребляемой мощности (и опционально датчиков движения).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Гибридная детекция аномалий (пороговые правила + ML-модель).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Оповещение только через Telegram-бот (с возможностью расширяемости под другие методы оповещения).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Хранение данных в SQLite + экспорт в CSV + интеграция с Grafana и InfluxDB Cloud.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Управление системой только через CLI.</w:t>
      </w:r>
    </w:p>
    <w:p w:rsidR="00000000" w:rsidDel="00000000" w:rsidP="00000000" w:rsidRDefault="00000000" w:rsidRPr="00000000" w14:paraId="0000018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За границы проекта вынесено (не реализуется):</w:t>
      </w:r>
    </w:p>
    <w:p w:rsidR="00000000" w:rsidDel="00000000" w:rsidP="00000000" w:rsidRDefault="00000000" w:rsidRPr="00000000" w14:paraId="0000018C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Автоматическое отключение электроприборов/реле.</w:t>
      </w:r>
    </w:p>
    <w:p w:rsidR="00000000" w:rsidDel="00000000" w:rsidP="00000000" w:rsidRDefault="00000000" w:rsidRPr="00000000" w14:paraId="0000018D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системами умного дома (Home Assistant, Apple HomeKit и т.п.).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Автоматическое выставление счетов жильцам.</w:t>
      </w:r>
    </w:p>
    <w:p w:rsidR="00000000" w:rsidDel="00000000" w:rsidP="00000000" w:rsidRDefault="00000000" w:rsidRPr="00000000" w14:paraId="0000018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границы проекта чётко определены и позволяют сосредоточить все усилия на создании рабочего, надёжного и специализированного прототипа системы мониторинга энергопотребления студенческого общежития.</w:t>
      </w:r>
    </w:p>
    <w:p w:rsidR="00000000" w:rsidDel="00000000" w:rsidP="00000000" w:rsidRDefault="00000000" w:rsidRPr="00000000" w14:paraId="0000019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spacing w:after="0" w:before="0" w:line="360" w:lineRule="auto"/>
        <w:ind w:firstLine="720"/>
        <w:rPr/>
      </w:pPr>
      <w:bookmarkStart w:colFirst="0" w:colLast="0" w:name="_wb4x6pmhxpek" w:id="20"/>
      <w:bookmarkEnd w:id="20"/>
      <w:r w:rsidDel="00000000" w:rsidR="00000000" w:rsidRPr="00000000">
        <w:rPr>
          <w:b w:val="1"/>
          <w:bCs w:val="1"/>
          <w:rtl w:val="0"/>
        </w:rPr>
        <w:t xml:space="preserve">2.2 Описание аналогов программной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данном разделе проводится обзор и анализ существующих программных систем, применяемых для решения задач мониторинга энергопотребления и смежных областей. Рассматриваются как специализированные решения для умного дома и промышленного IoT, так и универсальные платформы сбора и анализа данных. Анализ позволяет выявить сильные и слабые стороны аналогов, заимствовать лучшие практики и обосновать уникальность разрабатываемой системы.</w:t>
      </w:r>
    </w:p>
    <w:p w:rsidR="00000000" w:rsidDel="00000000" w:rsidP="00000000" w:rsidRDefault="00000000" w:rsidRPr="00000000" w14:paraId="0000019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0" w:before="0" w:line="360" w:lineRule="auto"/>
        <w:ind w:firstLine="720"/>
        <w:rPr/>
      </w:pPr>
      <w:bookmarkStart w:colFirst="0" w:colLast="0" w:name="_i0hm1vlqvr8y" w:id="21"/>
      <w:bookmarkEnd w:id="21"/>
      <w:r w:rsidDel="00000000" w:rsidR="00000000" w:rsidRPr="00000000">
        <w:rPr>
          <w:rtl w:val="0"/>
        </w:rPr>
        <w:t xml:space="preserve">2.2.1 Обзор существующих аналогов</w:t>
      </w:r>
    </w:p>
    <w:p w:rsidR="00000000" w:rsidDel="00000000" w:rsidP="00000000" w:rsidRDefault="00000000" w:rsidRPr="00000000" w14:paraId="0000019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Аналог 1: Home Assistant</w:t>
      </w:r>
    </w:p>
    <w:p w:rsidR="00000000" w:rsidDel="00000000" w:rsidP="00000000" w:rsidRDefault="00000000" w:rsidRPr="00000000" w14:paraId="0000019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Назначение: Open-source платформа для умного дома, позволяющая интегрировать различные устройства и датчики, автоматизировать процессы и визуализировать данные.</w:t>
      </w:r>
    </w:p>
    <w:p w:rsidR="00000000" w:rsidDel="00000000" w:rsidP="00000000" w:rsidRDefault="00000000" w:rsidRPr="00000000" w14:paraId="0000019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Интеграция с более чем 2000 устройств и сервисов (включая датчики энергии, умные розетки, счетчики).</w:t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Создание автоматизаций на основе правил (если-то).</w:t>
      </w:r>
    </w:p>
    <w:p w:rsidR="00000000" w:rsidDel="00000000" w:rsidP="00000000" w:rsidRDefault="00000000" w:rsidRPr="00000000" w14:paraId="0000019B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Визуализация данных через дашборды (карточки, графики, история).</w:t>
      </w:r>
    </w:p>
    <w:p w:rsidR="00000000" w:rsidDel="00000000" w:rsidP="00000000" w:rsidRDefault="00000000" w:rsidRPr="00000000" w14:paraId="0000019C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Поддержка локального и облачного доступа.</w:t>
      </w:r>
    </w:p>
    <w:p w:rsidR="00000000" w:rsidDel="00000000" w:rsidP="00000000" w:rsidRDefault="00000000" w:rsidRPr="00000000" w14:paraId="0000019D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Уведомления через различные каналы (Telegram, email, push). </w:t>
      </w:r>
    </w:p>
    <w:p w:rsidR="00000000" w:rsidDel="00000000" w:rsidP="00000000" w:rsidRDefault="00000000" w:rsidRPr="00000000" w14:paraId="0000019E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Технологии реализации: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Язык: Python, частично JavaScript для фронтенда.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База данных: SQLite / MariaDB / PostgreSQL.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Архитектура: модульная, с поддержкой пользовательских компонентов.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Интерфейс: веб-приложение на React. </w:t>
      </w:r>
    </w:p>
    <w:p w:rsidR="00000000" w:rsidDel="00000000" w:rsidP="00000000" w:rsidRDefault="00000000" w:rsidRPr="00000000" w14:paraId="000001A3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Отсутствие встроенных механизмов ML-детекции аномалий (только простые пороговые правила).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Сложность настройки для неподготовленного пользователя.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Избыточность для простой задачи мониторинга.</w:t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Для расширенной функциональности требуются дополнительные компоненты (HACS, интеграции).</w:t>
      </w:r>
    </w:p>
    <w:p w:rsidR="00000000" w:rsidDel="00000000" w:rsidP="00000000" w:rsidRDefault="00000000" w:rsidRPr="00000000" w14:paraId="000001A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Аналог 2: ThingsBoard</w:t>
      </w:r>
    </w:p>
    <w:p w:rsidR="00000000" w:rsidDel="00000000" w:rsidP="00000000" w:rsidRDefault="00000000" w:rsidRPr="00000000" w14:paraId="000001A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Назначение: Open-source платформа для сбора, обработки и визуализации данных IoT, предназначенная для промышленного применения.</w:t>
      </w:r>
    </w:p>
    <w:p w:rsidR="00000000" w:rsidDel="00000000" w:rsidP="00000000" w:rsidRDefault="00000000" w:rsidRPr="00000000" w14:paraId="000001A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Сбор данных с устройств по MQTT, CoAP, HTTP.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Визуализация данных в виде дашбордов (виджеты, графики, карты).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Обработка правил для фильтрации и преобразования данных.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Управление устройствами и их атрибутами.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Поддержка многопользовательского режима и ролевого доступа.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внешними системами (Kafka, AWS, Azure). </w:t>
      </w:r>
    </w:p>
    <w:p w:rsidR="00000000" w:rsidDel="00000000" w:rsidP="00000000" w:rsidRDefault="00000000" w:rsidRPr="00000000" w14:paraId="000001B1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Технологии реализации: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Язык: Java (бэкенд), TypeScript/Angular (фронтенд).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База данных: PostgreSQL + Cassandra / TimescaleDB.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Архитектура: микросервисная.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Протоколы: MQTT, CoAP, HTTP.</w:t>
      </w:r>
    </w:p>
    <w:p w:rsidR="00000000" w:rsidDel="00000000" w:rsidP="00000000" w:rsidRDefault="00000000" w:rsidRPr="00000000" w14:paraId="000001B6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  <w:t xml:space="preserve"> Недостатки: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Сложность развертывания и настройки (требует квалифицированного администратора).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Ресурсоёмкость (Java-приложение, требуется выделенный сервер).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Отсутствие встроенной ML-детекции (требуется интеграция с внешними сервисами).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Избыточность для задач одного общежития (ориентирована на крупные промышленные внедрения).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Бесплатная версия имеет ограничения по количеству устройств и дашбордов.</w:t>
      </w:r>
    </w:p>
    <w:p w:rsidR="00000000" w:rsidDel="00000000" w:rsidP="00000000" w:rsidRDefault="00000000" w:rsidRPr="00000000" w14:paraId="000001BC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0" w:before="0" w:line="360" w:lineRule="auto"/>
        <w:ind w:firstLine="720"/>
        <w:rPr/>
      </w:pPr>
      <w:bookmarkStart w:colFirst="0" w:colLast="0" w:name="_y03d7vcbjm7j" w:id="22"/>
      <w:bookmarkEnd w:id="22"/>
      <w:r w:rsidDel="00000000" w:rsidR="00000000" w:rsidRPr="00000000">
        <w:rPr>
          <w:rtl w:val="0"/>
        </w:rPr>
        <w:t xml:space="preserve">2.2.2 Требования, позаимствованные из аналогов</w:t>
      </w:r>
    </w:p>
    <w:p w:rsidR="00000000" w:rsidDel="00000000" w:rsidP="00000000" w:rsidRDefault="00000000" w:rsidRPr="00000000" w14:paraId="000001B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При проектировании разрабатываемой системы были учтены следующие подходы и решения из рассмотренных аналогов: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MQTT-протокола для сбора данных с устройств.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Гибкая визуализация метрик через Grafana.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Модульная архитектура с возможностью локального развёртывания.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Rule engine для пороговых правил.</w:t>
      </w:r>
    </w:p>
    <w:p w:rsidR="00000000" w:rsidDel="00000000" w:rsidP="00000000" w:rsidRDefault="00000000" w:rsidRPr="00000000" w14:paraId="000001C3">
      <w:pPr>
        <w:spacing w:after="0" w:before="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0" w:before="0" w:line="360" w:lineRule="auto"/>
        <w:ind w:firstLine="720"/>
        <w:rPr/>
      </w:pPr>
      <w:bookmarkStart w:colFirst="0" w:colLast="0" w:name="_e0b7n7ck0cv2" w:id="23"/>
      <w:bookmarkEnd w:id="23"/>
      <w:r w:rsidDel="00000000" w:rsidR="00000000" w:rsidRPr="00000000">
        <w:rPr>
          <w:rtl w:val="0"/>
        </w:rPr>
        <w:t xml:space="preserve">2.2.3 Сравнительный анализ аналогов</w:t>
      </w:r>
    </w:p>
    <w:p w:rsidR="00000000" w:rsidDel="00000000" w:rsidP="00000000" w:rsidRDefault="00000000" w:rsidRPr="00000000" w14:paraId="000001C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наглядности проведён сравнительный анализ ключевых характеристик (таблица 2.3).</w:t>
      </w:r>
    </w:p>
    <w:p w:rsidR="00000000" w:rsidDel="00000000" w:rsidP="00000000" w:rsidRDefault="00000000" w:rsidRPr="00000000" w14:paraId="000001C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Таблица 2.3 — Сравнительный анализ аналогов</w:t>
      </w:r>
    </w:p>
    <w:tbl>
      <w:tblPr>
        <w:tblStyle w:val="Table4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05"/>
        <w:gridCol w:w="1920"/>
        <w:gridCol w:w="2325"/>
        <w:gridCol w:w="2520"/>
        <w:tblGridChange w:id="0">
          <w:tblGrid>
            <w:gridCol w:w="2805"/>
            <w:gridCol w:w="1920"/>
            <w:gridCol w:w="2325"/>
            <w:gridCol w:w="2520"/>
          </w:tblGrid>
        </w:tblGridChange>
      </w:tblGrid>
      <w:tr>
        <w:trPr>
          <w:cantSplit w:val="0"/>
          <w:trHeight w:val="902.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3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before="0" w:line="3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Home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before="0" w:line="3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ThingsBoard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360" w:lineRule="auto"/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Разрабатываемая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Целевая область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Умный дом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Промышленный IoT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Студенческое общежитие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Встроенная ML-детекция аномалий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 (гибридный подход)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Сложность развертывания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Средняя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Низкая (CLI + Docker)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Ресурсоёмкость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Высокая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Низкая (C++20)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Локальность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Частичная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Полная</w:t>
            </w:r>
          </w:p>
        </w:tc>
      </w:tr>
    </w:tbl>
    <w:p w:rsidR="00000000" w:rsidDel="00000000" w:rsidP="00000000" w:rsidRDefault="00000000" w:rsidRPr="00000000" w14:paraId="000001DF">
      <w:pPr>
        <w:pStyle w:val="Heading3"/>
        <w:spacing w:after="0" w:before="0" w:line="360" w:lineRule="auto"/>
        <w:rPr/>
      </w:pPr>
      <w:bookmarkStart w:colFirst="0" w:colLast="0" w:name="_5z3f67pizbg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0" w:before="0" w:line="360" w:lineRule="auto"/>
        <w:ind w:firstLine="720"/>
        <w:rPr/>
      </w:pPr>
      <w:bookmarkStart w:colFirst="0" w:colLast="0" w:name="_61svtkt39l0i" w:id="25"/>
      <w:bookmarkEnd w:id="25"/>
      <w:r w:rsidDel="00000000" w:rsidR="00000000" w:rsidRPr="00000000">
        <w:rPr>
          <w:rtl w:val="0"/>
        </w:rPr>
        <w:t xml:space="preserve">2.2.4 Недостатки аналогов, устраняемые в разрабатываемой системе</w:t>
      </w:r>
    </w:p>
    <w:p w:rsidR="00000000" w:rsidDel="00000000" w:rsidP="00000000" w:rsidRDefault="00000000" w:rsidRPr="00000000" w14:paraId="000001E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основе анализа выявлены следующие недостатки существующих решений, которые планируется устранить в разрабатываемой системе: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Отсутствие встроенной гибридной (пороговой + ML) детекции аномалий — реализовано в прототипе.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Избыточная сложность и ресурсоёмкость.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отдельного веб-интерфейса для конечных пользователей — заменено на простой Telegram-бот.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Отсутствие жёсткой локальности и автономности — система работает полностью оффлайн с буферизацией данных.</w:t>
      </w:r>
    </w:p>
    <w:p w:rsidR="00000000" w:rsidDel="00000000" w:rsidP="00000000" w:rsidRDefault="00000000" w:rsidRPr="00000000" w14:paraId="000001E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разрабатываемая система не повторяет существующие аналоги, а предлагает специализированное решение с уникальной комбинацией функций (гибридная детекция аномалий, максимальная простота, полная локальность), ориентированное именно на задачу мониторинга</w:t>
      </w:r>
    </w:p>
    <w:p w:rsidR="00000000" w:rsidDel="00000000" w:rsidP="00000000" w:rsidRDefault="00000000" w:rsidRPr="00000000" w14:paraId="000001E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spacing w:after="0" w:before="0" w:line="360" w:lineRule="auto"/>
        <w:jc w:val="center"/>
        <w:rPr/>
      </w:pPr>
      <w:bookmarkStart w:colFirst="0" w:colLast="0" w:name="_c9bfjxleolkq" w:id="26"/>
      <w:bookmarkEnd w:id="26"/>
      <w:r w:rsidDel="00000000" w:rsidR="00000000" w:rsidRPr="00000000">
        <w:rPr>
          <w:rtl w:val="0"/>
        </w:rPr>
        <w:t xml:space="preserve">3. Проектирование</w:t>
      </w:r>
    </w:p>
    <w:p w:rsidR="00000000" w:rsidDel="00000000" w:rsidP="00000000" w:rsidRDefault="00000000" w:rsidRPr="00000000" w14:paraId="000001FC">
      <w:pPr>
        <w:pStyle w:val="Heading2"/>
        <w:spacing w:after="0" w:before="0" w:line="3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vznmhhe26ak9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 Проектирование структур хранения данных</w:t>
      </w:r>
    </w:p>
    <w:p w:rsidR="00000000" w:rsidDel="00000000" w:rsidP="00000000" w:rsidRDefault="00000000" w:rsidRPr="00000000" w14:paraId="000001FD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концептуальной модели предметной области, разработанной в разделе 1.2, выполним проектирование структур хранения данных. Учитывая специфику разрабатываемой системы (работа с временными рядами, необходимость локального хранения, интеграция с облачными сервисами), выбрана комбинированная стратегия хранения:</w:t>
      </w:r>
    </w:p>
    <w:p w:rsidR="00000000" w:rsidDel="00000000" w:rsidP="00000000" w:rsidRDefault="00000000" w:rsidRPr="00000000" w14:paraId="000001FE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Локальное реляционное хранилище (SQLite) – для буферизации данных при отсутствии сети и хранения конфигурационной информации.</w:t>
      </w:r>
    </w:p>
    <w:p w:rsidR="00000000" w:rsidDel="00000000" w:rsidP="00000000" w:rsidRDefault="00000000" w:rsidRPr="00000000" w14:paraId="000001FF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Файловое хранилище (CSV) – для экспорта данных и долгосрочного локального архива.</w:t>
      </w:r>
    </w:p>
    <w:p w:rsidR="00000000" w:rsidDel="00000000" w:rsidP="00000000" w:rsidRDefault="00000000" w:rsidRPr="00000000" w14:paraId="00000200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Облачное time-series хранилище (InfluxDB) – для долгосрочного хранения и анализа метрик.</w:t>
      </w:r>
    </w:p>
    <w:p w:rsidR="00000000" w:rsidDel="00000000" w:rsidP="00000000" w:rsidRDefault="00000000" w:rsidRPr="00000000" w14:paraId="0000020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0" w:before="0" w:line="360" w:lineRule="auto"/>
        <w:ind w:firstLine="720"/>
        <w:rPr/>
      </w:pPr>
      <w:bookmarkStart w:colFirst="0" w:colLast="0" w:name="_vpb18gellfr9" w:id="28"/>
      <w:bookmarkEnd w:id="28"/>
      <w:r w:rsidDel="00000000" w:rsidR="00000000" w:rsidRPr="00000000">
        <w:rPr>
          <w:rtl w:val="0"/>
        </w:rPr>
        <w:t xml:space="preserve">3.1.1 Реляционная модель данных (SQLite)</w:t>
      </w:r>
    </w:p>
    <w:p w:rsidR="00000000" w:rsidDel="00000000" w:rsidP="00000000" w:rsidRDefault="00000000" w:rsidRPr="00000000" w14:paraId="0000020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основании концептуальной ER-диаграммы предметной области, представленной в разделе 1.2.1 (рисунок 1.1), выполнено отображение сущностей и связей в реляционную модель данных для локального хранилища SQLite.</w:t>
      </w:r>
    </w:p>
    <w:p w:rsidR="00000000" w:rsidDel="00000000" w:rsidP="00000000" w:rsidRDefault="00000000" w:rsidRPr="00000000" w14:paraId="0000020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Выбор SQLite обусловлен следующими факторами:</w:t>
      </w:r>
    </w:p>
    <w:p w:rsidR="00000000" w:rsidDel="00000000" w:rsidP="00000000" w:rsidRDefault="00000000" w:rsidRPr="00000000" w14:paraId="00000205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полная локальность и автономность работы (не требуется отдельный сервер БД);</w:t>
      </w:r>
    </w:p>
    <w:p w:rsidR="00000000" w:rsidDel="00000000" w:rsidP="00000000" w:rsidRDefault="00000000" w:rsidRPr="00000000" w14:paraId="00000206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минимальные системные требования и простота развёртывания;</w:t>
      </w:r>
    </w:p>
    <w:p w:rsidR="00000000" w:rsidDel="00000000" w:rsidP="00000000" w:rsidRDefault="00000000" w:rsidRPr="00000000" w14:paraId="00000207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поддержка транзакций и индексов;</w:t>
      </w:r>
    </w:p>
    <w:p w:rsidR="00000000" w:rsidDel="00000000" w:rsidP="00000000" w:rsidRDefault="00000000" w:rsidRPr="00000000" w14:paraId="00000208">
      <w:pPr>
        <w:numPr>
          <w:ilvl w:val="0"/>
          <w:numId w:val="7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удобство резервного копирования (один файл базы данных).</w:t>
      </w:r>
    </w:p>
    <w:p w:rsidR="00000000" w:rsidDel="00000000" w:rsidP="00000000" w:rsidRDefault="00000000" w:rsidRPr="00000000" w14:paraId="0000020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Ниже приведено детальное описание всех таблиц реляционной модели, включая первичные и внешние ключи, типы данных, ограничения и назначение полей.</w:t>
      </w:r>
    </w:p>
    <w:p w:rsidR="00000000" w:rsidDel="00000000" w:rsidP="00000000" w:rsidRDefault="00000000" w:rsidRPr="00000000" w14:paraId="0000020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360" w:lineRule="auto"/>
        <w:ind w:firstLine="72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3.1 – Описание таблиц реляционной базы данных</w:t>
      </w:r>
      <w:r w:rsidDel="00000000" w:rsidR="00000000" w:rsidRPr="00000000">
        <w:rPr>
          <w:rtl w:val="0"/>
        </w:rPr>
      </w:r>
    </w:p>
    <w:tbl>
      <w:tblPr>
        <w:tblStyle w:val="Table5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2595"/>
        <w:gridCol w:w="3675"/>
        <w:gridCol w:w="1545"/>
        <w:tblGridChange w:id="0">
          <w:tblGrid>
            <w:gridCol w:w="1740"/>
            <w:gridCol w:w="2595"/>
            <w:gridCol w:w="3675"/>
            <w:gridCol w:w="15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Название таблицы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Основные поля (типы)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Связи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buildings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Информация о зданиях (для масштабирования)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1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(TEXT),</w:t>
            </w:r>
          </w:p>
          <w:p w:rsidR="00000000" w:rsidDel="00000000" w:rsidP="00000000" w:rsidRDefault="00000000" w:rsidRPr="00000000" w14:paraId="0000021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address (TEXT)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floors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Этажы здания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1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building_id (INT FK), floor_number (INT)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building_id → buildings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Жилые комнаты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2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floor_id (INT FK), </w:t>
            </w:r>
          </w:p>
          <w:p w:rsidR="00000000" w:rsidDel="00000000" w:rsidP="00000000" w:rsidRDefault="00000000" w:rsidRPr="00000000" w14:paraId="0000022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room_number (TEXT)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floor_id → floors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Датчики энергопотребления (ESP32)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2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room_id (INT FK), </w:t>
            </w:r>
          </w:p>
          <w:p w:rsidR="00000000" w:rsidDel="00000000" w:rsidP="00000000" w:rsidRDefault="00000000" w:rsidRPr="00000000" w14:paraId="0000022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(TEXT), </w:t>
            </w:r>
          </w:p>
          <w:p w:rsidR="00000000" w:rsidDel="00000000" w:rsidP="00000000" w:rsidRDefault="00000000" w:rsidRPr="00000000" w14:paraId="0000022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location (TEXT), </w:t>
            </w:r>
          </w:p>
          <w:p w:rsidR="00000000" w:rsidDel="00000000" w:rsidP="00000000" w:rsidRDefault="00000000" w:rsidRPr="00000000" w14:paraId="0000022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install_date (DATE)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room_id → rooms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Показания датчиков (временной ряд)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</w:t>
            </w:r>
          </w:p>
          <w:p w:rsidR="00000000" w:rsidDel="00000000" w:rsidP="00000000" w:rsidRDefault="00000000" w:rsidRPr="00000000" w14:paraId="0000022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sensor_id (INT FK), </w:t>
            </w:r>
          </w:p>
          <w:p w:rsidR="00000000" w:rsidDel="00000000" w:rsidP="00000000" w:rsidRDefault="00000000" w:rsidRPr="00000000" w14:paraId="0000022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 (DATETIME), power_kw (REAL), motion_detected (BOOLEAN), </w:t>
            </w:r>
          </w:p>
          <w:p w:rsidR="00000000" w:rsidDel="00000000" w:rsidP="00000000" w:rsidRDefault="00000000" w:rsidRPr="00000000" w14:paraId="0000023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is_anomaly (BOOLEAN)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sensor_id → sensors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Зафиксированные аномалии (связь 1:1 с показанием)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3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reading_id (INT FK UNIQUE), </w:t>
            </w:r>
          </w:p>
          <w:p w:rsidR="00000000" w:rsidDel="00000000" w:rsidP="00000000" w:rsidRDefault="00000000" w:rsidRPr="00000000" w14:paraId="0000023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(TEXT), </w:t>
            </w:r>
          </w:p>
          <w:p w:rsidR="00000000" w:rsidDel="00000000" w:rsidP="00000000" w:rsidRDefault="00000000" w:rsidRPr="00000000" w14:paraId="0000023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 (TEXT), </w:t>
            </w:r>
          </w:p>
          <w:p w:rsidR="00000000" w:rsidDel="00000000" w:rsidP="00000000" w:rsidRDefault="00000000" w:rsidRPr="00000000" w14:paraId="0000023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 (TEXT), </w:t>
            </w:r>
          </w:p>
          <w:p w:rsidR="00000000" w:rsidDel="00000000" w:rsidP="00000000" w:rsidRDefault="00000000" w:rsidRPr="00000000" w14:paraId="0000023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resolved_at (DATETIME)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reading_id → readings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Пользователи системы (охранник, комендант, энергетик)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</w:t>
            </w:r>
          </w:p>
          <w:p w:rsidR="00000000" w:rsidDel="00000000" w:rsidP="00000000" w:rsidRDefault="00000000" w:rsidRPr="00000000" w14:paraId="0000023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name (TEXT), </w:t>
            </w:r>
          </w:p>
          <w:p w:rsidR="00000000" w:rsidDel="00000000" w:rsidP="00000000" w:rsidRDefault="00000000" w:rsidRPr="00000000" w14:paraId="0000023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 (TEXT)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Отправленные уведомления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(INT PK), </w:t>
            </w:r>
          </w:p>
          <w:p w:rsidR="00000000" w:rsidDel="00000000" w:rsidP="00000000" w:rsidRDefault="00000000" w:rsidRPr="00000000" w14:paraId="0000024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anomaly_id (INT FK), </w:t>
            </w:r>
          </w:p>
          <w:p w:rsidR="00000000" w:rsidDel="00000000" w:rsidP="00000000" w:rsidRDefault="00000000" w:rsidRPr="00000000" w14:paraId="0000024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 (INT FK), </w:t>
            </w:r>
          </w:p>
          <w:p w:rsidR="00000000" w:rsidDel="00000000" w:rsidP="00000000" w:rsidRDefault="00000000" w:rsidRPr="00000000" w14:paraId="0000024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sent_at (DATETIME), </w:t>
            </w:r>
          </w:p>
          <w:p w:rsidR="00000000" w:rsidDel="00000000" w:rsidP="00000000" w:rsidRDefault="00000000" w:rsidRPr="00000000" w14:paraId="0000024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delivered (BOOLEAN)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anomaly_id → anomalies</w:t>
            </w:r>
          </w:p>
          <w:p w:rsidR="00000000" w:rsidDel="00000000" w:rsidP="00000000" w:rsidRDefault="00000000" w:rsidRPr="00000000" w14:paraId="000002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user_id → users</w:t>
            </w:r>
          </w:p>
        </w:tc>
      </w:tr>
    </w:tbl>
    <w:p w:rsidR="00000000" w:rsidDel="00000000" w:rsidP="00000000" w:rsidRDefault="00000000" w:rsidRPr="00000000" w14:paraId="0000024A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line="360" w:lineRule="auto"/>
        <w:ind w:firstLine="720"/>
        <w:rPr/>
      </w:pPr>
      <w:bookmarkStart w:colFirst="0" w:colLast="0" w:name="_m3iyhh73ar92" w:id="29"/>
      <w:bookmarkEnd w:id="29"/>
      <w:r w:rsidDel="00000000" w:rsidR="00000000" w:rsidRPr="00000000">
        <w:rPr>
          <w:rtl w:val="0"/>
        </w:rPr>
        <w:t xml:space="preserve">3.1.2 Индексы для оптимизации запросов</w:t>
      </w:r>
    </w:p>
    <w:p w:rsidR="00000000" w:rsidDel="00000000" w:rsidP="00000000" w:rsidRDefault="00000000" w:rsidRPr="00000000" w14:paraId="0000024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обеспечения производительности при работе с большими объёмами данных в базе данных SQLite создаются следующие индексы.</w:t>
      </w:r>
    </w:p>
    <w:p w:rsidR="00000000" w:rsidDel="00000000" w:rsidP="00000000" w:rsidRDefault="00000000" w:rsidRPr="00000000" w14:paraId="0000024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Таблица 3.2 — Индексы базы данных</w:t>
      </w:r>
    </w:p>
    <w:tbl>
      <w:tblPr>
        <w:tblStyle w:val="Table6"/>
        <w:tblW w:w="9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30"/>
        <w:gridCol w:w="2810"/>
        <w:gridCol w:w="1700"/>
        <w:gridCol w:w="3650"/>
        <w:tblGridChange w:id="0">
          <w:tblGrid>
            <w:gridCol w:w="1430"/>
            <w:gridCol w:w="2810"/>
            <w:gridCol w:w="1700"/>
            <w:gridCol w:w="36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Название индекса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Поля индекса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idx_readings_sensor_time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sensor_id, 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Быстрый поиск и сортировка показаний по датчику за период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idx_readings_timestamp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Фильтрация и агрегация по времени (графики, отчёты)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idx_readings_anomaly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is_anomaly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Мгновенный отбор аномальных показаний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anomalies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idx_anomalies_status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Быстрый поиск активных/решённых аномалий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anomalies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idx_anomalies_reading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reading_id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Связь 1:1 с показаниями (поиск аномалии по конкретному замеру)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idx_notifications_anomaly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anomaly_id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Быстрый доступ к уведомлениям по аномалии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idx_notifications_sent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sent_at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Сортировка уведомлений по времени отправки</w:t>
            </w:r>
          </w:p>
        </w:tc>
      </w:tr>
    </w:tbl>
    <w:p w:rsidR="00000000" w:rsidDel="00000000" w:rsidP="00000000" w:rsidRDefault="00000000" w:rsidRPr="00000000" w14:paraId="0000026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line="360" w:lineRule="auto"/>
        <w:ind w:firstLine="720"/>
        <w:rPr/>
      </w:pPr>
      <w:bookmarkStart w:colFirst="0" w:colLast="0" w:name="_x4vwloe022an" w:id="30"/>
      <w:bookmarkEnd w:id="30"/>
      <w:r w:rsidDel="00000000" w:rsidR="00000000" w:rsidRPr="00000000">
        <w:rPr>
          <w:rtl w:val="0"/>
        </w:rPr>
        <w:t xml:space="preserve">3.1.3 Формат файлового хранилища (CSV)</w:t>
      </w:r>
    </w:p>
    <w:p w:rsidR="00000000" w:rsidDel="00000000" w:rsidP="00000000" w:rsidRDefault="00000000" w:rsidRPr="00000000" w14:paraId="0000027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экспорта данных и долгосрочного локального архива используется формат CSV (Comma-Separated Values) с разделителем «;» (точка с запятой) и кодировкой UTF-8. Каждый файл соответствует одной таблице реляционной модели и содержит все необходимые поля для последующей обработки.</w:t>
      </w:r>
    </w:p>
    <w:p w:rsidR="00000000" w:rsidDel="00000000" w:rsidP="00000000" w:rsidRDefault="00000000" w:rsidRPr="00000000" w14:paraId="0000027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0" w:before="0" w:line="360" w:lineRule="auto"/>
        <w:ind w:firstLine="720"/>
        <w:rPr/>
      </w:pPr>
      <w:bookmarkStart w:colFirst="0" w:colLast="0" w:name="_3jbiz71llodi" w:id="31"/>
      <w:bookmarkEnd w:id="31"/>
      <w:r w:rsidDel="00000000" w:rsidR="00000000" w:rsidRPr="00000000">
        <w:rPr>
          <w:rtl w:val="0"/>
        </w:rPr>
        <w:t xml:space="preserve">3.1.4 Документ-ориентированная модель</w:t>
      </w:r>
    </w:p>
    <w:p w:rsidR="00000000" w:rsidDel="00000000" w:rsidP="00000000" w:rsidRDefault="00000000" w:rsidRPr="00000000" w14:paraId="0000027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интеграции с облачным time-series хранилищем InfluxDB данные представляются в документ-ориентированном формате (Line Protocol / JSON-подобная структура).</w:t>
      </w:r>
    </w:p>
    <w:p w:rsidR="00000000" w:rsidDel="00000000" w:rsidP="00000000" w:rsidRDefault="00000000" w:rsidRPr="00000000" w14:paraId="00000274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Пример записи в InfluxDB (JSON формат):</w:t>
      </w:r>
    </w:p>
    <w:p w:rsidR="00000000" w:rsidDel="00000000" w:rsidP="00000000" w:rsidRDefault="00000000" w:rsidRPr="00000000" w14:paraId="00000275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"measurement"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"power_consumption"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77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"tags"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278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"sensor_id"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"sensor_01"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"room_id"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"101"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7A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"floor"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7B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"building"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"dorm_3"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7D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"fields"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27E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"power_kw"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45.7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7F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"motion_detected"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80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"is_anomaly"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281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"confidence"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283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"timestamp"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1742644800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360" w:lineRule="auto"/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pacing w:after="0" w:before="0" w:line="360" w:lineRule="auto"/>
        <w:ind w:firstLine="720"/>
        <w:rPr>
          <w:color w:val="e6e6e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Разработанные структуры хранения (реляционная SQLite + CSV + InfluxDB) полностью соответствуют требованиям предметной области и обеспечивают эффективное хранение, быстрый доступ и анализ данных мониторинга энергопотребления.</w:t>
      </w:r>
    </w:p>
    <w:p w:rsidR="00000000" w:rsidDel="00000000" w:rsidP="00000000" w:rsidRDefault="00000000" w:rsidRPr="00000000" w14:paraId="00000287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spacing w:after="0" w:before="0" w:line="3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bq0f394prp64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 Разработка архитектуры программной системы</w:t>
      </w:r>
    </w:p>
    <w:p w:rsidR="00000000" w:rsidDel="00000000" w:rsidP="00000000" w:rsidRDefault="00000000" w:rsidRPr="00000000" w14:paraId="00000289">
      <w:pPr>
        <w:pStyle w:val="Heading3"/>
        <w:spacing w:after="0" w:before="0" w:line="360" w:lineRule="auto"/>
        <w:ind w:firstLine="720"/>
        <w:rPr/>
      </w:pPr>
      <w:bookmarkStart w:colFirst="0" w:colLast="0" w:name="_sw2uxl1vjdv2" w:id="33"/>
      <w:bookmarkEnd w:id="33"/>
      <w:r w:rsidDel="00000000" w:rsidR="00000000" w:rsidRPr="00000000">
        <w:rPr>
          <w:rtl w:val="0"/>
        </w:rPr>
        <w:t xml:space="preserve">3.2.1 Выбор высокоуровневой архитектуры</w:t>
      </w:r>
    </w:p>
    <w:p w:rsidR="00000000" w:rsidDel="00000000" w:rsidP="00000000" w:rsidRDefault="00000000" w:rsidRPr="00000000" w14:paraId="0000028A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анализа пользовательских требований (раздел 2.1) и существующих аналогов (раздел 2.2) для разрабатываемой системы выбрана гибридная архитектура, сочетающая локальное исполнение на устройстве пользователя с возможностью облачной интеграции.</w:t>
      </w:r>
    </w:p>
    <w:p w:rsidR="00000000" w:rsidDel="00000000" w:rsidP="00000000" w:rsidRDefault="00000000" w:rsidRPr="00000000" w14:paraId="0000028B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характеристики выбранной архитектуры:</w:t>
      </w:r>
    </w:p>
    <w:p w:rsidR="00000000" w:rsidDel="00000000" w:rsidP="00000000" w:rsidRDefault="00000000" w:rsidRPr="00000000" w14:paraId="0000028C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Локальное исполнение – основная логика системы (сбор данных, детекция аномалий, уведомления) выполняется локально на устройстве, что обеспечивает автономность и низкую задержку.</w:t>
      </w:r>
    </w:p>
    <w:p w:rsidR="00000000" w:rsidDel="00000000" w:rsidP="00000000" w:rsidRDefault="00000000" w:rsidRPr="00000000" w14:paraId="0000028D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Модульность – система разделена на независимые контейнеры (по методологии C4), взаимодействующие через четко определенные интерфейсы.</w:t>
      </w:r>
    </w:p>
    <w:p w:rsidR="00000000" w:rsidDel="00000000" w:rsidP="00000000" w:rsidRDefault="00000000" w:rsidRPr="00000000" w14:paraId="0000028E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Асинхронность – для обеспечения надежности при нестабильной сети используется буферизация данных с последующей отправкой.</w:t>
      </w:r>
    </w:p>
    <w:p w:rsidR="00000000" w:rsidDel="00000000" w:rsidP="00000000" w:rsidRDefault="00000000" w:rsidRPr="00000000" w14:paraId="0000028F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Облачная интеграция – для долгосрочного хранения и визуализации данные могут отправляться в облачные сервисы (InfluxDB Cloud).</w:t>
      </w:r>
    </w:p>
    <w:p w:rsidR="00000000" w:rsidDel="00000000" w:rsidP="00000000" w:rsidRDefault="00000000" w:rsidRPr="00000000" w14:paraId="0000029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- Протоколы обмена — MQTT для сбора данных от ESP32, HTTPS для Telegram Bot API и InfluxDB.</w:t>
      </w:r>
    </w:p>
    <w:p w:rsidR="00000000" w:rsidDel="00000000" w:rsidP="00000000" w:rsidRDefault="00000000" w:rsidRPr="00000000" w14:paraId="0000029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0" w:before="0" w:line="360" w:lineRule="auto"/>
        <w:ind w:firstLine="720"/>
        <w:rPr/>
      </w:pPr>
      <w:bookmarkStart w:colFirst="0" w:colLast="0" w:name="_ctsdn3wh26ug" w:id="34"/>
      <w:bookmarkEnd w:id="34"/>
      <w:r w:rsidDel="00000000" w:rsidR="00000000" w:rsidRPr="00000000">
        <w:rPr>
          <w:rtl w:val="0"/>
        </w:rPr>
        <w:t xml:space="preserve">3.2.2 Диаграмма развертывания </w:t>
      </w:r>
    </w:p>
    <w:p w:rsidR="00000000" w:rsidDel="00000000" w:rsidP="00000000" w:rsidRDefault="00000000" w:rsidRPr="00000000" w14:paraId="00000293">
      <w:pPr>
        <w:spacing w:after="0" w:before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3.4 представлена диаграмма развертывания программной системы, отражающая физические узлы, компоненты и связи между ними.</w:t>
      </w:r>
    </w:p>
    <w:p w:rsidR="00000000" w:rsidDel="00000000" w:rsidP="00000000" w:rsidRDefault="00000000" w:rsidRPr="00000000" w14:paraId="00000294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6120000" cy="3708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3.4 – Диаграмма развертывания ПС «Мониторинг энергопотребления»</w:t>
      </w:r>
    </w:p>
    <w:p w:rsidR="00000000" w:rsidDel="00000000" w:rsidP="00000000" w:rsidRDefault="00000000" w:rsidRPr="00000000" w14:paraId="00000298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after="0" w:before="0" w:lineRule="auto"/>
        <w:ind w:left="0" w:firstLine="720"/>
        <w:rPr>
          <w:color w:val="000000"/>
        </w:rPr>
      </w:pPr>
      <w:bookmarkStart w:colFirst="0" w:colLast="0" w:name="_hayo2a6xgywf" w:id="35"/>
      <w:bookmarkEnd w:id="35"/>
      <w:r w:rsidDel="00000000" w:rsidR="00000000" w:rsidRPr="00000000">
        <w:rPr>
          <w:color w:val="000000"/>
          <w:rtl w:val="0"/>
        </w:rPr>
        <w:t xml:space="preserve">3.2.3 Система авторизации и аутентификации</w:t>
      </w:r>
    </w:p>
    <w:p w:rsidR="00000000" w:rsidDel="00000000" w:rsidP="00000000" w:rsidRDefault="00000000" w:rsidRPr="00000000" w14:paraId="0000029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разрабатываемой системе вопросы безопасности решаются следующим образом:</w:t>
      </w:r>
    </w:p>
    <w:p w:rsidR="00000000" w:rsidDel="00000000" w:rsidP="00000000" w:rsidRDefault="00000000" w:rsidRPr="00000000" w14:paraId="0000029B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Управление системой (административный доступ)</w:t>
      </w:r>
    </w:p>
    <w:p w:rsidR="00000000" w:rsidDel="00000000" w:rsidP="00000000" w:rsidRDefault="00000000" w:rsidRPr="00000000" w14:paraId="0000029C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Доступ к настройкам, запуску, остановке и просмотру логов осуществляется исключительно через интерфейс командной строки (CLI) на локальном устройстве..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Доступ конечных пользователей (охранник, комендант, энергетик)</w:t>
      </w:r>
    </w:p>
    <w:p w:rsidR="00000000" w:rsidDel="00000000" w:rsidP="00000000" w:rsidRDefault="00000000" w:rsidRPr="00000000" w14:paraId="0000029E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Взаимодействие происходит исключительно через Telegram-бота.</w:t>
      </w:r>
    </w:p>
    <w:p w:rsidR="00000000" w:rsidDel="00000000" w:rsidP="00000000" w:rsidRDefault="00000000" w:rsidRPr="00000000" w14:paraId="0000029F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Аутентификация пользователей осуществляется по whitelist chat_id.</w:t>
      </w:r>
    </w:p>
    <w:p w:rsidR="00000000" w:rsidDel="00000000" w:rsidP="00000000" w:rsidRDefault="00000000" w:rsidRPr="00000000" w14:paraId="000002A0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Токен бота хранится в зашифрованном виде.</w:t>
      </w:r>
    </w:p>
    <w:p w:rsidR="00000000" w:rsidDel="00000000" w:rsidP="00000000" w:rsidRDefault="00000000" w:rsidRPr="00000000" w14:paraId="000002A1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Каждый пользователь получает только те уведомления и команды, которые соответствуют его роли (role в таблице users):</w:t>
      </w:r>
    </w:p>
    <w:p w:rsidR="00000000" w:rsidDel="00000000" w:rsidP="00000000" w:rsidRDefault="00000000" w:rsidRPr="00000000" w14:paraId="000002A2">
      <w:pPr>
        <w:numPr>
          <w:ilvl w:val="2"/>
          <w:numId w:val="1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охранник — только срочные аномалии + подтверждение/отметка «в работе»;</w:t>
      </w:r>
    </w:p>
    <w:p w:rsidR="00000000" w:rsidDel="00000000" w:rsidP="00000000" w:rsidRDefault="00000000" w:rsidRPr="00000000" w14:paraId="000002A3">
      <w:pPr>
        <w:numPr>
          <w:ilvl w:val="2"/>
          <w:numId w:val="1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комендант — сводки + список нарушителей;</w:t>
      </w:r>
    </w:p>
    <w:p w:rsidR="00000000" w:rsidDel="00000000" w:rsidP="00000000" w:rsidRDefault="00000000" w:rsidRPr="00000000" w14:paraId="000002A4">
      <w:pPr>
        <w:numPr>
          <w:ilvl w:val="2"/>
          <w:numId w:val="16"/>
        </w:numPr>
        <w:spacing w:after="0" w:before="0"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энергетик — технические детали + графики.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Защита передаваемых данных</w:t>
      </w:r>
    </w:p>
    <w:p w:rsidR="00000000" w:rsidDel="00000000" w:rsidP="00000000" w:rsidRDefault="00000000" w:rsidRPr="00000000" w14:paraId="000002A6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Все запросы к Telegram Bot API выполняются по протоколу HTTPS.</w:t>
      </w:r>
    </w:p>
    <w:p w:rsidR="00000000" w:rsidDel="00000000" w:rsidP="00000000" w:rsidRDefault="00000000" w:rsidRPr="00000000" w14:paraId="000002A7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Данные, передаваемые от ESP32 к шлюзу, идут по локальной Wi-Fi сети.</w:t>
      </w:r>
    </w:p>
    <w:p w:rsidR="00000000" w:rsidDel="00000000" w:rsidP="00000000" w:rsidRDefault="00000000" w:rsidRPr="00000000" w14:paraId="000002A8">
      <w:pPr>
        <w:numPr>
          <w:ilvl w:val="1"/>
          <w:numId w:val="16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Локальная база данных SQLite хранится на устройстве без сетевого доступа извне.</w:t>
      </w:r>
    </w:p>
    <w:p w:rsidR="00000000" w:rsidDel="00000000" w:rsidP="00000000" w:rsidRDefault="00000000" w:rsidRPr="00000000" w14:paraId="000002A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безопасность системы строится на принципе минимизации внешней поверхности атаки и использовании проверенных каналов связи.</w:t>
      </w:r>
    </w:p>
    <w:p w:rsidR="00000000" w:rsidDel="00000000" w:rsidP="00000000" w:rsidRDefault="00000000" w:rsidRPr="00000000" w14:paraId="000002A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after="0" w:before="0" w:lineRule="auto"/>
        <w:ind w:left="0" w:firstLine="720"/>
        <w:rPr>
          <w:color w:val="000000"/>
        </w:rPr>
      </w:pPr>
      <w:bookmarkStart w:colFirst="0" w:colLast="0" w:name="_mb0ucbk7ymla" w:id="36"/>
      <w:bookmarkEnd w:id="36"/>
      <w:r w:rsidDel="00000000" w:rsidR="00000000" w:rsidRPr="00000000">
        <w:rPr>
          <w:color w:val="000000"/>
          <w:rtl w:val="0"/>
        </w:rPr>
        <w:t xml:space="preserve">3.2.4 Обеспечение отказоустойчивости</w:t>
      </w:r>
    </w:p>
    <w:p w:rsidR="00000000" w:rsidDel="00000000" w:rsidP="00000000" w:rsidRDefault="00000000" w:rsidRPr="00000000" w14:paraId="000002A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архитектуре предусмотрены следующие механизмы обеспечения отказоустойчивости:</w:t>
      </w:r>
    </w:p>
    <w:p w:rsidR="00000000" w:rsidDel="00000000" w:rsidP="00000000" w:rsidRDefault="00000000" w:rsidRPr="00000000" w14:paraId="000002AD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Буферизация данных при потере связи Все показания от датчиков сохраняются в локальную базу SQLite даже при отсутствии интернета или проблемах с MQTT. После восстановления связи данные автоматически синхронизируются с InfluxDB.</w:t>
      </w:r>
    </w:p>
    <w:p w:rsidR="00000000" w:rsidDel="00000000" w:rsidP="00000000" w:rsidRDefault="00000000" w:rsidRPr="00000000" w14:paraId="000002AE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Автоматический перезапуск сервисов</w:t>
      </w:r>
    </w:p>
    <w:p w:rsidR="00000000" w:rsidDel="00000000" w:rsidP="00000000" w:rsidRDefault="00000000" w:rsidRPr="00000000" w14:paraId="000002AF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Основное C++ приложение и MQTT-брокер запускаются как systemd-сервисы.</w:t>
      </w:r>
    </w:p>
    <w:p w:rsidR="00000000" w:rsidDel="00000000" w:rsidP="00000000" w:rsidRDefault="00000000" w:rsidRPr="00000000" w14:paraId="000002B0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Сервис перезапускается автоматически при любом сбое.</w:t>
      </w:r>
    </w:p>
    <w:p w:rsidR="00000000" w:rsidDel="00000000" w:rsidP="00000000" w:rsidRDefault="00000000" w:rsidRPr="00000000" w14:paraId="000002B1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Контроль целостности данных</w:t>
      </w:r>
    </w:p>
    <w:p w:rsidR="00000000" w:rsidDel="00000000" w:rsidP="00000000" w:rsidRDefault="00000000" w:rsidRPr="00000000" w14:paraId="000002B2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Проверка контрольной суммы (CRC) при получении сообщений от ESP32.</w:t>
      </w:r>
    </w:p>
    <w:p w:rsidR="00000000" w:rsidDel="00000000" w:rsidP="00000000" w:rsidRDefault="00000000" w:rsidRPr="00000000" w14:paraId="000002B3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Использование транзакций в SQLite при записи показаний (гарантия атомарности).</w:t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Резервное копирование</w:t>
      </w:r>
    </w:p>
    <w:p w:rsidR="00000000" w:rsidDel="00000000" w:rsidP="00000000" w:rsidRDefault="00000000" w:rsidRPr="00000000" w14:paraId="000002B5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Ежедневное резервное копирование файла базы данных SQLite .</w:t>
      </w:r>
    </w:p>
    <w:p w:rsidR="00000000" w:rsidDel="00000000" w:rsidP="00000000" w:rsidRDefault="00000000" w:rsidRPr="00000000" w14:paraId="000002B6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Опционально — отправка резервной копии в облачное хранилище .</w:t>
      </w:r>
    </w:p>
    <w:p w:rsidR="00000000" w:rsidDel="00000000" w:rsidP="00000000" w:rsidRDefault="00000000" w:rsidRPr="00000000" w14:paraId="000002B7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Мониторинг работоспособности</w:t>
      </w:r>
    </w:p>
    <w:p w:rsidR="00000000" w:rsidDel="00000000" w:rsidP="00000000" w:rsidRDefault="00000000" w:rsidRPr="00000000" w14:paraId="000002B8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Встроенный heartbeat-механизм: приложение периодически записывает метку времени в служебную таблицу.</w:t>
      </w:r>
    </w:p>
    <w:p w:rsidR="00000000" w:rsidDel="00000000" w:rsidP="00000000" w:rsidRDefault="00000000" w:rsidRPr="00000000" w14:paraId="000002B9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Простой watchdog-скрипт, проверяющий актуальность метки и перезапускающий сервис при зависании.</w:t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Отказоустойчивость каналов связи</w:t>
      </w:r>
    </w:p>
    <w:p w:rsidR="00000000" w:rsidDel="00000000" w:rsidP="00000000" w:rsidRDefault="00000000" w:rsidRPr="00000000" w14:paraId="000002BB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MQTT QoS 1 для критически важных сообщений.</w:t>
      </w:r>
    </w:p>
    <w:p w:rsidR="00000000" w:rsidDel="00000000" w:rsidP="00000000" w:rsidRDefault="00000000" w:rsidRPr="00000000" w14:paraId="000002BC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Повторные попытки отправки уведомлений в Telegram при временных ошибках.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Минимизация единой точки отказа</w:t>
      </w:r>
    </w:p>
    <w:p w:rsidR="00000000" w:rsidDel="00000000" w:rsidP="00000000" w:rsidRDefault="00000000" w:rsidRPr="00000000" w14:paraId="000002BE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Локальная обработка аномалий и отправка уведомлений не зависит от облачных сервисов.</w:t>
      </w:r>
    </w:p>
    <w:p w:rsidR="00000000" w:rsidDel="00000000" w:rsidP="00000000" w:rsidRDefault="00000000" w:rsidRPr="00000000" w14:paraId="000002BF">
      <w:pPr>
        <w:numPr>
          <w:ilvl w:val="1"/>
          <w:numId w:val="24"/>
        </w:numPr>
        <w:spacing w:after="0" w:before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Даже при полном отключении интернета система продолжает собирать данные, выявлять аномалии и сохранять их локально.</w:t>
      </w:r>
    </w:p>
    <w:p w:rsidR="00000000" w:rsidDel="00000000" w:rsidP="00000000" w:rsidRDefault="00000000" w:rsidRPr="00000000" w14:paraId="000002C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Разработанная архитектура полностью соответствует требованиям предметной области и обеспечивает надёжное и безопасное функционирование системы мониторинга энергопотребления.</w:t>
      </w:r>
    </w:p>
    <w:p w:rsidR="00000000" w:rsidDel="00000000" w:rsidP="00000000" w:rsidRDefault="00000000" w:rsidRPr="00000000" w14:paraId="000002C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line="360" w:lineRule="auto"/>
        <w:ind w:firstLine="720"/>
        <w:rPr/>
      </w:pPr>
      <w:bookmarkStart w:colFirst="0" w:colLast="0" w:name="_dp0c7sgddact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line="360" w:lineRule="auto"/>
        <w:ind w:left="0" w:firstLine="0"/>
        <w:rPr/>
      </w:pPr>
      <w:bookmarkStart w:colFirst="0" w:colLast="0" w:name="_mst4lx913ir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spacing w:after="0" w:before="0" w:line="360" w:lineRule="auto"/>
        <w:ind w:left="0" w:firstLine="0"/>
        <w:rPr/>
      </w:pPr>
      <w:bookmarkStart w:colFirst="0" w:colLast="0" w:name="_7sv39pbgevbz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2"/>
        <w:spacing w:after="0" w:before="0" w:line="360" w:lineRule="auto"/>
        <w:ind w:left="0" w:firstLine="720"/>
        <w:jc w:val="center"/>
        <w:rPr>
          <w:b w:val="1"/>
          <w:bCs w:val="1"/>
        </w:rPr>
      </w:pPr>
      <w:bookmarkStart w:colFirst="0" w:colLast="0" w:name="_eq9lrbd32e48" w:id="40"/>
      <w:bookmarkEnd w:id="40"/>
      <w:r w:rsidDel="00000000" w:rsidR="00000000" w:rsidRPr="00000000">
        <w:rPr>
          <w:b w:val="1"/>
          <w:bCs w:val="1"/>
          <w:rtl w:val="0"/>
        </w:rPr>
        <w:t xml:space="preserve">3.3 Разработка архитектуры компонентов программной системы</w:t>
      </w:r>
    </w:p>
    <w:p w:rsidR="00000000" w:rsidDel="00000000" w:rsidP="00000000" w:rsidRDefault="00000000" w:rsidRPr="00000000" w14:paraId="000002C9">
      <w:pPr>
        <w:spacing w:after="0" w:before="0" w:line="36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 данном разделе представлены результаты проектирования архитектуры основных компонентов, входящих в состав программной системы. Учитывая, что разработка ведётся на объектно-ориентированном языке C++20, для представления архитектуры применяются как классические диаграммы UML (диаграмма классов, схема взаимодействия), так и современная иерархическая модель </w:t>
      </w:r>
      <w:r w:rsidDel="00000000" w:rsidR="00000000" w:rsidRPr="00000000">
        <w:rPr>
          <w:b w:val="1"/>
          <w:bCs w:val="1"/>
          <w:rtl w:val="0"/>
        </w:rPr>
        <w:t xml:space="preserve">C4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(Context → Containers → Components → Code), которая позволяет описать систему на разных уровнях абстракции.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Разработанная компонентная архитектура обеспечивает слабую связанность модулей, возможность независимой разработки, тестирования и модификации отдельных частей системы.</w:t>
      </w:r>
    </w:p>
    <w:p w:rsidR="00000000" w:rsidDel="00000000" w:rsidP="00000000" w:rsidRDefault="00000000" w:rsidRPr="00000000" w14:paraId="000002C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after="0" w:before="0" w:lineRule="auto"/>
        <w:ind w:firstLine="720"/>
        <w:rPr>
          <w:color w:val="000000"/>
          <w:sz w:val="26"/>
          <w:szCs w:val="26"/>
        </w:rPr>
      </w:pPr>
      <w:bookmarkStart w:colFirst="0" w:colLast="0" w:name="_qrd410r6uo5i" w:id="41"/>
      <w:bookmarkEnd w:id="41"/>
      <w:r w:rsidDel="00000000" w:rsidR="00000000" w:rsidRPr="00000000">
        <w:rPr>
          <w:color w:val="000000"/>
          <w:sz w:val="26"/>
          <w:szCs w:val="26"/>
          <w:rtl w:val="0"/>
        </w:rPr>
        <w:t xml:space="preserve">3.3.1 Архитектура системы в нотации C4</w:t>
      </w:r>
    </w:p>
    <w:p w:rsidR="00000000" w:rsidDel="00000000" w:rsidP="00000000" w:rsidRDefault="00000000" w:rsidRPr="00000000" w14:paraId="000002C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более системного и многоуровневого представления архитектуры использована модель C4 (Context – Co</w:t>
      </w:r>
      <w:r w:rsidDel="00000000" w:rsidR="00000000" w:rsidRPr="00000000">
        <w:rPr>
          <w:rtl w:val="0"/>
        </w:rPr>
        <w:t xml:space="preserve">ntainers – Components – Code). Ниже приведены основные уровни модели, актуальные для текущей и планируемой реализации прототипа.</w:t>
      </w:r>
    </w:p>
    <w:p w:rsidR="00000000" w:rsidDel="00000000" w:rsidP="00000000" w:rsidRDefault="00000000" w:rsidRPr="00000000" w14:paraId="000002CE">
      <w:pPr>
        <w:keepNext w:val="0"/>
        <w:keepLines w:val="0"/>
        <w:spacing w:after="0" w:before="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Уровень 1 — Контекст системы (System Context diagram)</w:t>
      </w:r>
    </w:p>
    <w:p w:rsidR="00000000" w:rsidDel="00000000" w:rsidP="00000000" w:rsidRDefault="00000000" w:rsidRPr="00000000" w14:paraId="000002C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уровне контекста система рассматривается как единое целое и показываются её внешние пользователи и смежные системы.</w:t>
      </w:r>
    </w:p>
    <w:p w:rsidR="00000000" w:rsidDel="00000000" w:rsidP="00000000" w:rsidRDefault="00000000" w:rsidRPr="00000000" w14:paraId="000002D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36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00794" cy="1746589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94" cy="174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Рисунок 3.5 — Контекст системы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D4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spacing w:after="0" w:before="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Уровень 2 — Диаграмма контейнеров (Container diagram)</w:t>
      </w:r>
    </w:p>
    <w:p w:rsidR="00000000" w:rsidDel="00000000" w:rsidP="00000000" w:rsidRDefault="00000000" w:rsidRPr="00000000" w14:paraId="000002D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Контейнер — это отдельно разворачиваемая и исполняемая единица (приложение, сервис, база данных, внешний сервис и т.д.).</w:t>
      </w:r>
    </w:p>
    <w:p w:rsidR="00000000" w:rsidDel="00000000" w:rsidP="00000000" w:rsidRDefault="00000000" w:rsidRPr="00000000" w14:paraId="000002D7">
      <w:pPr>
        <w:spacing w:after="0" w:before="0" w:line="360" w:lineRule="auto"/>
        <w:ind w:hanging="566.9291338582675"/>
        <w:rPr/>
      </w:pPr>
      <w:r w:rsidDel="00000000" w:rsidR="00000000" w:rsidRPr="00000000">
        <w:rPr/>
        <w:drawing>
          <wp:inline distB="114300" distT="114300" distL="114300" distR="114300">
            <wp:extent cx="6120000" cy="2908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0" w:before="0" w:line="360" w:lineRule="auto"/>
        <w:ind w:firstLine="720"/>
        <w:jc w:val="center"/>
        <w:rPr/>
      </w:pPr>
      <w:r w:rsidDel="00000000" w:rsidR="00000000" w:rsidRPr="00000000">
        <w:rPr>
          <w:rtl w:val="0"/>
        </w:rPr>
        <w:t xml:space="preserve">Рисунок 3.6 — Диаграмма контейнеров </w:t>
      </w:r>
    </w:p>
    <w:p w:rsidR="00000000" w:rsidDel="00000000" w:rsidP="00000000" w:rsidRDefault="00000000" w:rsidRPr="00000000" w14:paraId="000002D9">
      <w:pPr>
        <w:spacing w:after="0" w:before="0" w:line="36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Основные контейнеры:</w:t>
      </w:r>
    </w:p>
    <w:p w:rsidR="00000000" w:rsidDel="00000000" w:rsidP="00000000" w:rsidRDefault="00000000" w:rsidRPr="00000000" w14:paraId="000002DB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CLI-интерфейс (CLI11)</w:t>
      </w:r>
    </w:p>
    <w:p w:rsidR="00000000" w:rsidDel="00000000" w:rsidP="00000000" w:rsidRDefault="00000000" w:rsidRPr="00000000" w14:paraId="000002DC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Генератор синтетических данных</w:t>
      </w:r>
    </w:p>
    <w:p w:rsidR="00000000" w:rsidDel="00000000" w:rsidP="00000000" w:rsidRDefault="00000000" w:rsidRPr="00000000" w14:paraId="000002DD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Детектор аномалий (пороговые правила + ML-инференс)</w:t>
      </w:r>
    </w:p>
    <w:p w:rsidR="00000000" w:rsidDel="00000000" w:rsidP="00000000" w:rsidRDefault="00000000" w:rsidRPr="00000000" w14:paraId="000002DE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ONNX Runtime (инференс модели)</w:t>
      </w:r>
    </w:p>
    <w:p w:rsidR="00000000" w:rsidDel="00000000" w:rsidP="00000000" w:rsidRDefault="00000000" w:rsidRPr="00000000" w14:paraId="000002DF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Telegram-уведомитель</w:t>
      </w:r>
    </w:p>
    <w:p w:rsidR="00000000" w:rsidDel="00000000" w:rsidP="00000000" w:rsidRDefault="00000000" w:rsidRPr="00000000" w14:paraId="000002E0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CSV-экспортер</w:t>
      </w:r>
    </w:p>
    <w:p w:rsidR="00000000" w:rsidDel="00000000" w:rsidP="00000000" w:rsidRDefault="00000000" w:rsidRPr="00000000" w14:paraId="000002E1">
      <w:pPr>
        <w:numPr>
          <w:ilvl w:val="0"/>
          <w:numId w:val="1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Централизованный логгер</w:t>
      </w:r>
    </w:p>
    <w:p w:rsidR="00000000" w:rsidDel="00000000" w:rsidP="00000000" w:rsidRDefault="00000000" w:rsidRPr="00000000" w14:paraId="000002E2">
      <w:pPr>
        <w:numPr>
          <w:ilvl w:val="0"/>
          <w:numId w:val="2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ESP32-драйвер / MQTT-клиент</w:t>
      </w:r>
    </w:p>
    <w:p w:rsidR="00000000" w:rsidDel="00000000" w:rsidP="00000000" w:rsidRDefault="00000000" w:rsidRPr="00000000" w14:paraId="000002E3">
      <w:pPr>
        <w:numPr>
          <w:ilvl w:val="0"/>
          <w:numId w:val="2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Локальный буфер (SQLite)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HTTP-клиент для InfluxDB Cloud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Grafana (визуализация)</w:t>
      </w:r>
    </w:p>
    <w:p w:rsidR="00000000" w:rsidDel="00000000" w:rsidP="00000000" w:rsidRDefault="00000000" w:rsidRPr="00000000" w14:paraId="000002E6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spacing w:after="0" w:before="0" w:line="360" w:lineRule="auto"/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spacing w:after="0" w:before="0" w:line="360" w:lineRule="auto"/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spacing w:after="0" w:before="0" w:line="36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Уровень 3 — Диаграмма компонентов (Component diagram)</w:t>
      </w:r>
    </w:p>
    <w:p w:rsidR="00000000" w:rsidDel="00000000" w:rsidP="00000000" w:rsidRDefault="00000000" w:rsidRPr="00000000" w14:paraId="000002E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На этом уровне детализируется внутренняя структура наиболее сложных контейнеров — в первую очередь </w:t>
      </w:r>
      <w:r w:rsidDel="00000000" w:rsidR="00000000" w:rsidRPr="00000000">
        <w:rPr>
          <w:rtl w:val="0"/>
        </w:rPr>
        <w:t xml:space="preserve">Детектора аномалий и Генератора данных.</w:t>
      </w:r>
    </w:p>
    <w:p w:rsidR="00000000" w:rsidDel="00000000" w:rsidP="00000000" w:rsidRDefault="00000000" w:rsidRPr="00000000" w14:paraId="000002EB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Детектор аномалий — ключевой контейнер системы</w:t>
      </w:r>
    </w:p>
    <w:p w:rsidR="00000000" w:rsidDel="00000000" w:rsidP="00000000" w:rsidRDefault="00000000" w:rsidRPr="00000000" w14:paraId="000002EC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RuleEngine — детерминированная проверка по пороговым правилам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MLInference — подготовка окна данных и вызов ONNX Runtime</w:t>
      </w:r>
    </w:p>
    <w:p w:rsidR="00000000" w:rsidDel="00000000" w:rsidP="00000000" w:rsidRDefault="00000000" w:rsidRPr="00000000" w14:paraId="000002EF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AnomalyAggregator — объединение результатов (голосование / взвешенное решение)</w:t>
      </w:r>
    </w:p>
    <w:p w:rsidR="00000000" w:rsidDel="00000000" w:rsidP="00000000" w:rsidRDefault="00000000" w:rsidRPr="00000000" w14:paraId="000002F0">
      <w:pPr>
        <w:numPr>
          <w:ilvl w:val="0"/>
          <w:numId w:val="10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AlertDispatcher — формирование человеко-читаемых уведомлений</w:t>
      </w:r>
    </w:p>
    <w:p w:rsidR="00000000" w:rsidDel="00000000" w:rsidP="00000000" w:rsidRDefault="00000000" w:rsidRPr="00000000" w14:paraId="000002F1">
      <w:pPr>
        <w:numPr>
          <w:ilvl w:val="0"/>
          <w:numId w:val="10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ResultExporter —</w:t>
      </w:r>
      <w:r w:rsidDel="00000000" w:rsidR="00000000" w:rsidRPr="00000000">
        <w:rPr>
          <w:rtl w:val="0"/>
        </w:rPr>
        <w:t xml:space="preserve"> подготовка данных для CSV / InfluxDB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Генератор синтетических данных</w:t>
      </w:r>
      <w:r w:rsidDel="00000000" w:rsidR="00000000" w:rsidRPr="00000000">
        <w:rPr>
          <w:rtl w:val="0"/>
        </w:rPr>
        <w:t xml:space="preserve"> (используется на этапе отладки и тестирования)</w:t>
      </w:r>
    </w:p>
    <w:p w:rsidR="00000000" w:rsidDel="00000000" w:rsidP="00000000" w:rsidRDefault="00000000" w:rsidRPr="00000000" w14:paraId="000002F3">
      <w:pPr>
        <w:numPr>
          <w:ilvl w:val="0"/>
          <w:numId w:val="3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TimeProfileProvider</w:t>
      </w:r>
    </w:p>
    <w:p w:rsidR="00000000" w:rsidDel="00000000" w:rsidP="00000000" w:rsidRDefault="00000000" w:rsidRPr="00000000" w14:paraId="000002F4">
      <w:pPr>
        <w:numPr>
          <w:ilvl w:val="0"/>
          <w:numId w:val="3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NoiseGenerator</w:t>
      </w:r>
    </w:p>
    <w:p w:rsidR="00000000" w:rsidDel="00000000" w:rsidP="00000000" w:rsidRDefault="00000000" w:rsidRPr="00000000" w14:paraId="000002F5">
      <w:pPr>
        <w:numPr>
          <w:ilvl w:val="0"/>
          <w:numId w:val="3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WeekendAdjuster</w:t>
      </w:r>
    </w:p>
    <w:p w:rsidR="00000000" w:rsidDel="00000000" w:rsidP="00000000" w:rsidRDefault="00000000" w:rsidRPr="00000000" w14:paraId="000002F6">
      <w:pPr>
        <w:numPr>
          <w:ilvl w:val="0"/>
          <w:numId w:val="3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TimestampCalculator</w:t>
      </w:r>
    </w:p>
    <w:p w:rsidR="00000000" w:rsidDel="00000000" w:rsidP="00000000" w:rsidRDefault="00000000" w:rsidRPr="00000000" w14:paraId="000002F7">
      <w:pPr>
        <w:numPr>
          <w:ilvl w:val="0"/>
          <w:numId w:val="31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DataAssembler</w:t>
      </w:r>
    </w:p>
    <w:p w:rsidR="00000000" w:rsidDel="00000000" w:rsidP="00000000" w:rsidRDefault="00000000" w:rsidRPr="00000000" w14:paraId="000002F8">
      <w:pPr>
        <w:pStyle w:val="Heading3"/>
        <w:spacing w:after="0" w:before="0" w:lineRule="auto"/>
        <w:ind w:left="0" w:firstLine="720"/>
        <w:rPr/>
      </w:pPr>
      <w:bookmarkStart w:colFirst="0" w:colLast="0" w:name="_q4bd8rw7q58g" w:id="42"/>
      <w:bookmarkEnd w:id="42"/>
      <w:r w:rsidDel="00000000" w:rsidR="00000000" w:rsidRPr="00000000">
        <w:rPr>
          <w:rtl w:val="0"/>
        </w:rPr>
        <w:t xml:space="preserve">3.3.2 Основные потоки данных</w:t>
      </w:r>
      <w:r w:rsidDel="00000000" w:rsidR="00000000" w:rsidRPr="00000000">
        <w:rPr/>
        <w:drawing>
          <wp:inline distB="114300" distT="114300" distL="114300" distR="114300">
            <wp:extent cx="6219825" cy="5216959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5216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Рисунок 3.7 — Диаграмма последовательности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after="0" w:before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rtl w:val="0"/>
        </w:rPr>
        <w:t xml:space="preserve">оток использует структуру данных Measurement, что обеспечивает совместимость симуляционного и аппаратного режимов работы.</w:t>
      </w:r>
    </w:p>
    <w:p w:rsidR="00000000" w:rsidDel="00000000" w:rsidP="00000000" w:rsidRDefault="00000000" w:rsidRPr="00000000" w14:paraId="000002F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Разработанная многоуровневая архитектура (C4 + UML) полностью соответствует требованиям предметной области, обеспечивает необходимую гибкость, тестируемость и возможность поэтапного наращивания функциональности — от симуляционного прототипа до промышленного решения с реальными датчиками и облачным хранением.</w:t>
      </w:r>
    </w:p>
    <w:p w:rsidR="00000000" w:rsidDel="00000000" w:rsidP="00000000" w:rsidRDefault="00000000" w:rsidRPr="00000000" w14:paraId="000002F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2"/>
        <w:spacing w:after="0" w:before="0" w:line="360" w:lineRule="auto"/>
        <w:ind w:firstLine="720"/>
        <w:rPr>
          <w:b w:val="1"/>
          <w:bCs w:val="1"/>
          <w:sz w:val="28"/>
          <w:szCs w:val="28"/>
        </w:rPr>
      </w:pPr>
      <w:bookmarkStart w:colFirst="0" w:colLast="0" w:name="_8acxqagd6vf9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 Разработка интерфейса программного продукта</w:t>
      </w:r>
    </w:p>
    <w:p w:rsidR="00000000" w:rsidDel="00000000" w:rsidP="00000000" w:rsidRDefault="00000000" w:rsidRPr="00000000" w14:paraId="00000300">
      <w:pPr>
        <w:spacing w:after="0" w:before="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Разрабатываемая программная система «Мониторинг энергопотребления» не обладает графическим пользовательским интерфейсом (GUI) в традиционном понимании. Взаимодействие с системой осуществляется через два основных интерфейса:</w:t>
      </w:r>
    </w:p>
    <w:p w:rsidR="00000000" w:rsidDel="00000000" w:rsidP="00000000" w:rsidRDefault="00000000" w:rsidRPr="00000000" w14:paraId="00000301">
      <w:pPr>
        <w:spacing w:after="0" w:before="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Интерфейс командной строки (CLI) – для запуска, настройки и управления работой системы.</w:t>
      </w:r>
    </w:p>
    <w:p w:rsidR="00000000" w:rsidDel="00000000" w:rsidP="00000000" w:rsidRDefault="00000000" w:rsidRPr="00000000" w14:paraId="00000302">
      <w:pPr>
        <w:spacing w:after="0" w:before="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Telegram Bot API – для получения уведомлений и взаимодействия с конечным пользователем (охранником, комендантом).</w:t>
      </w:r>
    </w:p>
    <w:p w:rsidR="00000000" w:rsidDel="00000000" w:rsidP="00000000" w:rsidRDefault="00000000" w:rsidRPr="00000000" w14:paraId="00000303">
      <w:pPr>
        <w:spacing w:after="0" w:before="0" w:line="360" w:lineRule="auto"/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spacing w:after="0" w:before="0" w:line="360" w:lineRule="auto"/>
        <w:ind w:firstLine="720"/>
        <w:rPr/>
      </w:pPr>
      <w:bookmarkStart w:colFirst="0" w:colLast="0" w:name="_67muf97gq2e7" w:id="44"/>
      <w:bookmarkEnd w:id="44"/>
      <w:r w:rsidDel="00000000" w:rsidR="00000000" w:rsidRPr="00000000">
        <w:rPr>
          <w:rtl w:val="0"/>
        </w:rPr>
        <w:t xml:space="preserve">3.4.1 Интерфейс командной строки (CLI)</w:t>
      </w:r>
    </w:p>
    <w:p w:rsidR="00000000" w:rsidDel="00000000" w:rsidP="00000000" w:rsidRDefault="00000000" w:rsidRPr="00000000" w14:paraId="00000305">
      <w:pPr>
        <w:spacing w:after="0" w:before="0" w:line="360" w:lineRule="auto"/>
        <w:ind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Интерфейс командной строки реализован с использованием библиотеки CLI11 (C++20) и обеспечивает запуск программы с различными параметрами. Все параметры имеют значения по умолчанию, что позволяет запускать программу без аргументов.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Таблица 3.8 – Основные команды и параметры CLI</w:t>
      </w:r>
    </w:p>
    <w:tbl>
      <w:tblPr>
        <w:tblStyle w:val="Table7"/>
        <w:tblW w:w="9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5"/>
        <w:gridCol w:w="4325"/>
        <w:gridCol w:w="2975"/>
        <w:tblGridChange w:id="0">
          <w:tblGrid>
            <w:gridCol w:w="2105"/>
            <w:gridCol w:w="432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Команда / флаг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Описание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Пример использования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--help, -h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Показать справку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./energy-monitor --help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--simulate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Запустить режим симуляции (по умолчанию)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./energy-monitor --simulate --days 30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--real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Запустить режим работы с реальными датчиками (1.0+)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./energy-monitor --real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--days 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Количество дней симуляции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--days 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--seed 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Фиксированный seed для воспроизводимости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--seed 42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--verbose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Подробный вывод в консоль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--verbose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--config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Путь к файлу конфигурации (JSON/YAML)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--config config.json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--threshold-power VALUE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Переопределить порог перегрузки (кВт)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--threshold-power 4.2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--export-csv path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Путь для экспорта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--export-csv results.csv</w:t>
            </w:r>
          </w:p>
        </w:tc>
      </w:tr>
    </w:tbl>
    <w:p w:rsidR="00000000" w:rsidDel="00000000" w:rsidP="00000000" w:rsidRDefault="00000000" w:rsidRPr="00000000" w14:paraId="00000325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3"/>
        <w:spacing w:after="0" w:before="0" w:line="360" w:lineRule="auto"/>
        <w:ind w:firstLine="720"/>
        <w:rPr/>
      </w:pPr>
      <w:bookmarkStart w:colFirst="0" w:colLast="0" w:name="_dsnwe0bu7gcq" w:id="45"/>
      <w:bookmarkEnd w:id="45"/>
      <w:r w:rsidDel="00000000" w:rsidR="00000000" w:rsidRPr="00000000">
        <w:rPr>
          <w:rtl w:val="0"/>
        </w:rPr>
        <w:t xml:space="preserve">3.4.2 Интерфейс Telegram-бота</w:t>
      </w:r>
    </w:p>
    <w:p w:rsidR="00000000" w:rsidDel="00000000" w:rsidP="00000000" w:rsidRDefault="00000000" w:rsidRPr="00000000" w14:paraId="0000032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взаимодействия с конечным пользователем используется Telegram Bot API. Это решение выбрано из-за простоты, мгновенной доставки уведомлений, отсутствия необходимости в установке дополнительного ПО и высокой популярности мессенджера среди студентов и сотрудников общежития.</w:t>
      </w:r>
    </w:p>
    <w:p w:rsidR="00000000" w:rsidDel="00000000" w:rsidP="00000000" w:rsidRDefault="00000000" w:rsidRPr="00000000" w14:paraId="00000328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Основные функции бота:</w:t>
      </w:r>
    </w:p>
    <w:p w:rsidR="00000000" w:rsidDel="00000000" w:rsidP="00000000" w:rsidRDefault="00000000" w:rsidRPr="00000000" w14:paraId="00000329">
      <w:pPr>
        <w:numPr>
          <w:ilvl w:val="0"/>
          <w:numId w:val="2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Автоматическая отправка уведомлений при обнаружении аномалии (перегрузка, резкий скачок, нехарактерно низкое потребление, подозрительный паттерн по ML-модели).</w:t>
      </w:r>
    </w:p>
    <w:p w:rsidR="00000000" w:rsidDel="00000000" w:rsidP="00000000" w:rsidRDefault="00000000" w:rsidRPr="00000000" w14:paraId="0000032A">
      <w:pPr>
        <w:numPr>
          <w:ilvl w:val="0"/>
          <w:numId w:val="2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Краткая информация о проблеме: время, этаж, комната, тип аномалии, уровень серьёзности (low/medium/high/critical), возможная причина.</w:t>
      </w:r>
    </w:p>
    <w:p w:rsidR="00000000" w:rsidDel="00000000" w:rsidP="00000000" w:rsidRDefault="00000000" w:rsidRPr="00000000" w14:paraId="0000032B">
      <w:pPr>
        <w:numPr>
          <w:ilvl w:val="0"/>
          <w:numId w:val="2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Возможность простого взаимодействия: подтверждение получения, отметка «в работе» или «решено».</w:t>
      </w:r>
    </w:p>
    <w:p w:rsidR="00000000" w:rsidDel="00000000" w:rsidP="00000000" w:rsidRDefault="00000000" w:rsidRPr="00000000" w14:paraId="0000032C">
      <w:pPr>
        <w:numPr>
          <w:ilvl w:val="0"/>
          <w:numId w:val="29"/>
        </w:numPr>
        <w:spacing w:after="0" w:before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Ролевая фильтрация сообщений: охранник получает только срочные алерты, комендант — сводки по этажам/комнатам, энергетик — детальные метрики и графики.</w:t>
      </w:r>
    </w:p>
    <w:p w:rsidR="00000000" w:rsidDel="00000000" w:rsidP="00000000" w:rsidRDefault="00000000" w:rsidRPr="00000000" w14:paraId="0000032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таблице 3.7 приведён пример формата Telegram-уведомлений в зависимости от роли и типа события.</w:t>
      </w:r>
    </w:p>
    <w:p w:rsidR="00000000" w:rsidDel="00000000" w:rsidP="00000000" w:rsidRDefault="00000000" w:rsidRPr="00000000" w14:paraId="0000032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Таблица 3.7 — Формат Telegram-уведомлений</w:t>
      </w:r>
    </w:p>
    <w:tbl>
      <w:tblPr>
        <w:tblStyle w:val="Table8"/>
        <w:tblW w:w="9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40"/>
        <w:gridCol w:w="2285"/>
        <w:gridCol w:w="3170"/>
        <w:gridCol w:w="2780"/>
        <w:tblGridChange w:id="0">
          <w:tblGrid>
            <w:gridCol w:w="1340"/>
            <w:gridCol w:w="2285"/>
            <w:gridCol w:w="3170"/>
            <w:gridCol w:w="27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Тип события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Пример текста уведомления (Markdown)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before="0" w:line="360" w:lineRule="auto"/>
              <w:ind w:lef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Inline-кнопки / действия</w:t>
            </w:r>
          </w:p>
        </w:tc>
      </w:tr>
      <w:tr>
        <w:trPr>
          <w:cantSplit w:val="0"/>
          <w:trHeight w:val="2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Охранник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Срочная аномалия (critical)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⚠️ Критическая перегрузка!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Комната 312, этаж 3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Мощность: 4.8 кВт (порог 3.5 кВт)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Время: 14:32:05</w:t>
            </w:r>
          </w:p>
          <w:p w:rsidR="00000000" w:rsidDel="00000000" w:rsidP="00000000" w:rsidRDefault="00000000" w:rsidRPr="00000000" w14:paraId="00000339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Возможная причина: мощный нагреватель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Подтвердить / Отметить «в работе»</w:t>
            </w:r>
          </w:p>
        </w:tc>
      </w:tr>
      <w:tr>
        <w:trPr>
          <w:cantSplit w:val="0"/>
          <w:trHeight w:val="2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Комендант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Сводка по нарушителям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📊 Сводка за сутки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Топ-3 комнат с превышением: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205 — 12.4 кВт·ч (+45%)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418 — 9.8 кВт·ч (+32%)</w:t>
            </w:r>
          </w:p>
          <w:p w:rsidR="00000000" w:rsidDel="00000000" w:rsidP="00000000" w:rsidRDefault="00000000" w:rsidRPr="00000000" w14:paraId="00000341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Общее потребление: 187 кВт·ч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Подробно / Экспорт CSV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Энергетик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Техническая аномалия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🔧 Аномалия по фазе B</w:t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Комната 107, датчик S_014</w:t>
            </w:r>
          </w:p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Мощность 0.2 кВт (нехарактерно низко)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Confidence ML: 0.92</w:t>
            </w:r>
          </w:p>
          <w:p w:rsidR="00000000" w:rsidDel="00000000" w:rsidP="00000000" w:rsidRDefault="00000000" w:rsidRPr="00000000" w14:paraId="00000349">
            <w:pPr>
              <w:spacing w:after="0" w:before="0" w:line="360" w:lineRule="auto"/>
              <w:ind w:firstLine="72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Ссылка на график: [Grafana]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before="0" w:line="36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Просмотр истории / Настроить порог</w:t>
            </w:r>
          </w:p>
        </w:tc>
      </w:tr>
    </w:tbl>
    <w:p w:rsidR="00000000" w:rsidDel="00000000" w:rsidP="00000000" w:rsidRDefault="00000000" w:rsidRPr="00000000" w14:paraId="0000034B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0" w:before="0" w:line="360" w:lineRule="auto"/>
        <w:ind w:firstLine="720"/>
        <w:rPr/>
      </w:pPr>
      <w:bookmarkStart w:colFirst="0" w:colLast="0" w:name="_51agzdwo0tqg" w:id="46"/>
      <w:bookmarkEnd w:id="46"/>
      <w:r w:rsidDel="00000000" w:rsidR="00000000" w:rsidRPr="00000000">
        <w:rPr>
          <w:rtl w:val="0"/>
        </w:rPr>
        <w:t xml:space="preserve">3.4.3 API для интеграции с InfluxDB</w:t>
      </w:r>
    </w:p>
    <w:p w:rsidR="00000000" w:rsidDel="00000000" w:rsidP="00000000" w:rsidRDefault="00000000" w:rsidRPr="00000000" w14:paraId="0000034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Для долгосрочного хранения и анализа временных рядов используется InfluxDB (локально или в облаке InfluxDB Cloud). Интеграция реализована через Line Protocol (текстовый формат записи данных).</w:t>
      </w:r>
    </w:p>
    <w:p w:rsidR="00000000" w:rsidDel="00000000" w:rsidP="00000000" w:rsidRDefault="00000000" w:rsidRPr="00000000" w14:paraId="0000034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0" w:before="0" w:line="360" w:lineRule="auto"/>
        <w:ind w:firstLine="72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Pavelikkkk/Diplom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Title"/>
        <w:spacing w:after="0" w:before="0" w:line="360" w:lineRule="auto"/>
        <w:jc w:val="center"/>
        <w:rPr/>
      </w:pPr>
      <w:bookmarkStart w:colFirst="0" w:colLast="0" w:name="_m1r7gxu48sde" w:id="47"/>
      <w:bookmarkEnd w:id="4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ходе прохождения преддипломной практики на базе Государственного предприятия «НТПВГТУ» была выполнена разработка прототипа системы мониторинга энергопотребления студенческого общежития с функцией гибридного обнаружения аномалий.</w:t>
      </w:r>
    </w:p>
    <w:p w:rsidR="00000000" w:rsidDel="00000000" w:rsidP="00000000" w:rsidRDefault="00000000" w:rsidRPr="00000000" w14:paraId="00000356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В процессе работы решены следующие основные задачи:</w:t>
      </w:r>
    </w:p>
    <w:p w:rsidR="00000000" w:rsidDel="00000000" w:rsidP="00000000" w:rsidRDefault="00000000" w:rsidRPr="00000000" w14:paraId="00000357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Проведён анализ предметной области, выделены ключевые бизнес-процессы, определены роли пользователей и их потребности.</w:t>
      </w:r>
    </w:p>
    <w:p w:rsidR="00000000" w:rsidDel="00000000" w:rsidP="00000000" w:rsidRDefault="00000000" w:rsidRPr="00000000" w14:paraId="00000358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Построена концептуальная модель в виде ER-диаграммы и функциональная модель в нотации IDEF0.</w:t>
      </w:r>
    </w:p>
    <w:p w:rsidR="00000000" w:rsidDel="00000000" w:rsidP="00000000" w:rsidRDefault="00000000" w:rsidRPr="00000000" w14:paraId="00000359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Сформированы функциональные и нефункциональные требования к системе, определены границы проекта и приоритеты по методике MoSCoW.</w:t>
      </w:r>
    </w:p>
    <w:p w:rsidR="00000000" w:rsidDel="00000000" w:rsidP="00000000" w:rsidRDefault="00000000" w:rsidRPr="00000000" w14:paraId="0000035A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Проведён обзор и сравнительный анализ существующих решений (Home Assistant, ThingsBoard), выявлены их недостатки и определены преимущества разрабатываемого прототипа.</w:t>
      </w:r>
    </w:p>
    <w:p w:rsidR="00000000" w:rsidDel="00000000" w:rsidP="00000000" w:rsidRDefault="00000000" w:rsidRPr="00000000" w14:paraId="0000035B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Спроектированы структуры хранения данных (реляционная модель SQLite + CSV + InfluxDB), выбрана гибридная архитектура с локальным исполнением и облачной интеграцией.</w:t>
      </w:r>
    </w:p>
    <w:p w:rsidR="00000000" w:rsidDel="00000000" w:rsidP="00000000" w:rsidRDefault="00000000" w:rsidRPr="00000000" w14:paraId="0000035C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Разработана детальная компонентная архитектура с использованием модели C4, реализованы ключевые потоки данных для симуляционного и целевого режимов.</w:t>
      </w:r>
    </w:p>
    <w:p w:rsidR="00000000" w:rsidDel="00000000" w:rsidP="00000000" w:rsidRDefault="00000000" w:rsidRPr="00000000" w14:paraId="0000035D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Спроектированы пользовательские интерфейсы: CLI для администрирования, Telegram-бот для оперативного оповещения, интеграция с Grafana для аналитики.</w:t>
      </w:r>
    </w:p>
    <w:p w:rsidR="00000000" w:rsidDel="00000000" w:rsidP="00000000" w:rsidRDefault="00000000" w:rsidRPr="00000000" w14:paraId="0000035E">
      <w:pPr>
        <w:numPr>
          <w:ilvl w:val="0"/>
          <w:numId w:val="28"/>
        </w:numPr>
        <w:spacing w:after="0" w:before="0" w:line="360" w:lineRule="auto"/>
        <w:ind w:left="720" w:hanging="360"/>
      </w:pPr>
      <w:r w:rsidDel="00000000" w:rsidR="00000000" w:rsidRPr="00000000">
        <w:rPr>
          <w:rtl w:val="0"/>
        </w:rPr>
        <w:t xml:space="preserve">Реализован рабочий прототип системы, включающий:</w:t>
      </w:r>
    </w:p>
    <w:p w:rsidR="00000000" w:rsidDel="00000000" w:rsidP="00000000" w:rsidRDefault="00000000" w:rsidRPr="00000000" w14:paraId="0000035F">
      <w:pPr>
        <w:numPr>
          <w:ilvl w:val="1"/>
          <w:numId w:val="28"/>
        </w:numPr>
        <w:spacing w:after="0" w:before="0" w:line="360" w:lineRule="auto"/>
        <w:ind w:left="1440" w:hanging="360"/>
      </w:pPr>
      <w:r w:rsidDel="00000000" w:rsidR="00000000" w:rsidRPr="00000000">
        <w:rPr>
          <w:rtl w:val="0"/>
        </w:rPr>
        <w:t xml:space="preserve">генератор синтетических данных для отладки,</w:t>
      </w:r>
    </w:p>
    <w:p w:rsidR="00000000" w:rsidDel="00000000" w:rsidP="00000000" w:rsidRDefault="00000000" w:rsidRPr="00000000" w14:paraId="00000360">
      <w:pPr>
        <w:numPr>
          <w:ilvl w:val="1"/>
          <w:numId w:val="28"/>
        </w:numPr>
        <w:spacing w:after="0" w:before="0" w:line="360" w:lineRule="auto"/>
        <w:ind w:left="1440" w:hanging="360"/>
      </w:pPr>
      <w:r w:rsidDel="00000000" w:rsidR="00000000" w:rsidRPr="00000000">
        <w:rPr>
          <w:rtl w:val="0"/>
        </w:rPr>
        <w:t xml:space="preserve">гибридный детектор аномалий (пороговые правила + ML-модель в формате ONNX),</w:t>
      </w:r>
    </w:p>
    <w:p w:rsidR="00000000" w:rsidDel="00000000" w:rsidP="00000000" w:rsidRDefault="00000000" w:rsidRPr="00000000" w14:paraId="00000361">
      <w:pPr>
        <w:numPr>
          <w:ilvl w:val="1"/>
          <w:numId w:val="28"/>
        </w:numPr>
        <w:spacing w:after="0" w:before="0" w:line="360" w:lineRule="auto"/>
        <w:ind w:left="1440" w:hanging="360"/>
      </w:pPr>
      <w:r w:rsidDel="00000000" w:rsidR="00000000" w:rsidRPr="00000000">
        <w:rPr>
          <w:rtl w:val="0"/>
        </w:rPr>
        <w:t xml:space="preserve">автоматическую отправку уведомлений в Telegram,</w:t>
      </w:r>
    </w:p>
    <w:p w:rsidR="00000000" w:rsidDel="00000000" w:rsidP="00000000" w:rsidRDefault="00000000" w:rsidRPr="00000000" w14:paraId="00000362">
      <w:pPr>
        <w:numPr>
          <w:ilvl w:val="1"/>
          <w:numId w:val="28"/>
        </w:numPr>
        <w:spacing w:after="0" w:before="0" w:line="360" w:lineRule="auto"/>
        <w:ind w:left="1440" w:hanging="360"/>
      </w:pPr>
      <w:r w:rsidDel="00000000" w:rsidR="00000000" w:rsidRPr="00000000">
        <w:rPr>
          <w:rtl w:val="0"/>
        </w:rPr>
        <w:t xml:space="preserve">экспорт результатов в CSV.</w:t>
      </w:r>
    </w:p>
    <w:p w:rsidR="00000000" w:rsidDel="00000000" w:rsidP="00000000" w:rsidRDefault="00000000" w:rsidRPr="00000000" w14:paraId="0000036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Разработанная система полностью соответствует поставленной цели — автоматизации мониторинга энергопотребления с ранним обнаружением аномалий и оперативным информированием ответственных лиц. Прототип демонстрирует высокую степень автономности, низкую ресурсоёмкость и возможность дальнейшего масштабирования.</w:t>
      </w:r>
    </w:p>
    <w:p w:rsidR="00000000" w:rsidDel="00000000" w:rsidP="00000000" w:rsidRDefault="00000000" w:rsidRPr="00000000" w14:paraId="0000036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Полученные результаты могут быть использованы как основа для внедрения системы в одном или нескольких общежитиях ВГТУ, а также как отправная точка для создания более масштабных решений в области энергоэффективности образовательных учреждений.</w:t>
      </w:r>
    </w:p>
    <w:p w:rsidR="00000000" w:rsidDel="00000000" w:rsidP="00000000" w:rsidRDefault="00000000" w:rsidRPr="00000000" w14:paraId="0000036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В процессе выполнения работы углублены и закреплены практические навыки системного анализа, проектирования программных систем, работы с временными рядами, интеграции машинного обучения в реальном времени, разработки Telegram-ботов и создания отказоустойчивых приложений на языке C++20.</w:t>
      </w:r>
    </w:p>
    <w:p w:rsidR="00000000" w:rsidDel="00000000" w:rsidP="00000000" w:rsidRDefault="00000000" w:rsidRPr="00000000" w14:paraId="00000366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Title"/>
        <w:spacing w:after="240" w:before="240" w:line="360" w:lineRule="auto"/>
        <w:jc w:val="center"/>
        <w:rPr>
          <w:sz w:val="28"/>
          <w:szCs w:val="28"/>
        </w:rPr>
      </w:pPr>
      <w:bookmarkStart w:colFirst="0" w:colLast="0" w:name="_ovbn4jub5rib" w:id="48"/>
      <w:bookmarkEnd w:id="48"/>
      <w:r w:rsidDel="00000000" w:rsidR="00000000" w:rsidRPr="00000000">
        <w:rPr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37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Введение в теорию автоматов, языков и вычислений / Дж. Хопкрофт, Р. Мотвани, Дж. Ульман. – Москва : Вильямс, 2008. – 560 с.</w:t>
      </w:r>
    </w:p>
    <w:p w:rsidR="00000000" w:rsidDel="00000000" w:rsidP="00000000" w:rsidRDefault="00000000" w:rsidRPr="00000000" w14:paraId="0000037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Программирование: принципы и практика использования C++ = Programming: Principles and Practice Using C++ / Б. Страуструп. – 3-е изд. – Москва : Вильямс, 2016. – 1312 с.</w:t>
      </w:r>
    </w:p>
    <w:p w:rsidR="00000000" w:rsidDel="00000000" w:rsidP="00000000" w:rsidRDefault="00000000" w:rsidRPr="00000000" w14:paraId="0000037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Совершенный код : практическое руководство по разработке программного обеспечения = Code Complete : A Practical Handbook of Software Construction / С. Макконнелл. – 2-е изд. – Москва : Русская Редакция ; СПб. : Питер, 2019. – 896 с.</w:t>
      </w:r>
    </w:p>
    <w:p w:rsidR="00000000" w:rsidDel="00000000" w:rsidP="00000000" w:rsidRDefault="00000000" w:rsidRPr="00000000" w14:paraId="0000037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Сипсер, М. Введение в теорию вычислений = Introduction to the Theory of Computation / М. Сипсер. – 3-е изд. – Москва : Вильямс, 2019. – 528 с.</w:t>
      </w:r>
    </w:p>
    <w:p w:rsidR="00000000" w:rsidDel="00000000" w:rsidP="00000000" w:rsidRDefault="00000000" w:rsidRPr="00000000" w14:paraId="0000037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Страуструп, Б. Язык программирования C++ = The C++ Programming Language / Б. Страуструп. – 4-е изд. – Москва : Вильямс, 2014. – 1376 с.</w:t>
      </w:r>
    </w:p>
    <w:p w:rsidR="00000000" w:rsidDel="00000000" w:rsidP="00000000" w:rsidRDefault="00000000" w:rsidRPr="00000000" w14:paraId="0000037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CLI11 : Command line parser for C++11 [Электронный ресурс] / Github repository CLIUtils. – Режим доступа:</w:t>
      </w:r>
      <w:hyperlink r:id="rId1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https://github.com/CLIUtils/CLI11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20.03.2026.</w:t>
      </w:r>
    </w:p>
    <w:p w:rsidR="00000000" w:rsidDel="00000000" w:rsidP="00000000" w:rsidRDefault="00000000" w:rsidRPr="00000000" w14:paraId="0000037C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ESP-IDF Programming Guide [Электронный ресурс] / Espressif Systems. – Режим доступа:</w:t>
      </w:r>
      <w:hyperlink r:id="rId2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https://docs.espressif.com/projects/esp-idf/en/latest/esp32/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15.03.2026.</w:t>
      </w:r>
    </w:p>
    <w:p w:rsidR="00000000" w:rsidDel="00000000" w:rsidP="00000000" w:rsidRDefault="00000000" w:rsidRPr="00000000" w14:paraId="0000037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ESP32 Technical Reference Manual [Электронный ресурс] / Espressif Systems. – Режим доступа:</w:t>
      </w:r>
      <w:hyperlink r:id="rId2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https://www.espressif.com/sites/default/files/documentation/esp32_technical_reference_manual_en.pdf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16.03.2026.</w:t>
      </w:r>
    </w:p>
    <w:p w:rsidR="00000000" w:rsidDel="00000000" w:rsidP="00000000" w:rsidRDefault="00000000" w:rsidRPr="00000000" w14:paraId="0000037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Grafana Documentation [Электронный ресурс]. – Режим доступа:</w:t>
      </w:r>
      <w:hyperlink r:id="rId25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https://grafana.com/docs/grafana/latest/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19.03.2026.</w:t>
      </w:r>
    </w:p>
    <w:p w:rsidR="00000000" w:rsidDel="00000000" w:rsidP="00000000" w:rsidRDefault="00000000" w:rsidRPr="00000000" w14:paraId="0000037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InfluxDB v2 Documentation [Электронный ресурс] / InfluxData. – Режим доступа: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https://docs.influxdata.com/influxdb/v2/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18.03.2026.</w:t>
      </w:r>
    </w:p>
    <w:p w:rsidR="00000000" w:rsidDel="00000000" w:rsidP="00000000" w:rsidRDefault="00000000" w:rsidRPr="00000000" w14:paraId="0000038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MQTT Version 5.0 Specification [Электронный ресурс] / OASIS Open. – Режим доступа:</w:t>
      </w:r>
      <w:hyperlink r:id="rId2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https://docs.oasis-open.org/mqtt/mqtt/v5.0/mqtt-v5.0.pdf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17.03.2026.</w:t>
      </w:r>
    </w:p>
    <w:p w:rsidR="00000000" w:rsidDel="00000000" w:rsidP="00000000" w:rsidRDefault="00000000" w:rsidRPr="00000000" w14:paraId="0000038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ONNX Runtime C++ API Reference [Электронный ресурс]. – Режим доступа:</w:t>
      </w:r>
      <w:hyperlink r:id="rId31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https://onnxruntime.ai/docs/api/c/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21.03.2026.</w:t>
      </w:r>
    </w:p>
    <w:p w:rsidR="00000000" w:rsidDel="00000000" w:rsidP="00000000" w:rsidRDefault="00000000" w:rsidRPr="00000000" w14:paraId="0000038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SQLite Documentation [Электронный ресурс]. – Режим доступа:</w:t>
      </w:r>
      <w:hyperlink r:id="rId33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https://www.sqlite.org/docs.html</w:t>
        </w:r>
      </w:hyperlink>
      <w:r w:rsidDel="00000000" w:rsidR="00000000" w:rsidRPr="00000000">
        <w:rPr>
          <w:sz w:val="24"/>
          <w:szCs w:val="24"/>
          <w:rtl w:val="0"/>
        </w:rPr>
        <w:t xml:space="preserve">. – Дата доступа: 14.03.2026.</w:t>
      </w:r>
    </w:p>
    <w:p w:rsidR="00000000" w:rsidDel="00000000" w:rsidP="00000000" w:rsidRDefault="00000000" w:rsidRPr="00000000" w14:paraId="0000038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Title"/>
        <w:spacing w:after="240" w:before="240" w:line="360" w:lineRule="auto"/>
        <w:jc w:val="center"/>
        <w:rPr>
          <w:b w:val="1"/>
          <w:bCs w:val="1"/>
          <w:sz w:val="28"/>
          <w:szCs w:val="28"/>
        </w:rPr>
      </w:pPr>
      <w:bookmarkStart w:colFirst="0" w:colLast="0" w:name="_m4hbiz5gfjq6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Приложение  </w:t>
      </w:r>
    </w:p>
    <w:p w:rsidR="00000000" w:rsidDel="00000000" w:rsidP="00000000" w:rsidRDefault="00000000" w:rsidRPr="00000000" w14:paraId="00000385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  <w:t xml:space="preserve">Основной репозиторий проекта:</w:t>
      </w:r>
    </w:p>
    <w:p w:rsidR="00000000" w:rsidDel="00000000" w:rsidP="00000000" w:rsidRDefault="00000000" w:rsidRPr="00000000" w14:paraId="00000386">
      <w:pPr>
        <w:spacing w:after="240" w:before="240" w:line="360" w:lineRule="auto"/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Pavelikkkk/Diplom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В репозитории доступны:</w:t>
      </w:r>
    </w:p>
    <w:p w:rsidR="00000000" w:rsidDel="00000000" w:rsidP="00000000" w:rsidRDefault="00000000" w:rsidRPr="00000000" w14:paraId="00000388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исходный код прототипа (C++20)</w:t>
      </w:r>
    </w:p>
    <w:p w:rsidR="00000000" w:rsidDel="00000000" w:rsidP="00000000" w:rsidRDefault="00000000" w:rsidRPr="00000000" w14:paraId="0000038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обученная ML-модель в формате ONNX</w:t>
      </w:r>
    </w:p>
    <w:p w:rsidR="00000000" w:rsidDel="00000000" w:rsidP="00000000" w:rsidRDefault="00000000" w:rsidRPr="00000000" w14:paraId="0000038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конфигурационные файлы</w:t>
      </w:r>
    </w:p>
    <w:p w:rsidR="00000000" w:rsidDel="00000000" w:rsidP="00000000" w:rsidRDefault="00000000" w:rsidRPr="00000000" w14:paraId="0000038B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документация по запуску и проекту</w:t>
      </w:r>
    </w:p>
    <w:p w:rsidR="00000000" w:rsidDel="00000000" w:rsidP="00000000" w:rsidRDefault="00000000" w:rsidRPr="00000000" w14:paraId="0000038C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62400" cy="393382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="360" w:lineRule="auto"/>
        <w:ind w:left="0" w:firstLine="0"/>
        <w:jc w:val="center"/>
        <w:rPr/>
      </w:pPr>
      <w:r w:rsidDel="00000000" w:rsidR="00000000" w:rsidRPr="00000000">
        <w:rPr>
          <w:rtl w:val="0"/>
        </w:rPr>
        <w:tab/>
        <w:t xml:space="preserve">QR-code на репозиторий</w:t>
      </w:r>
    </w:p>
    <w:p w:rsidR="00000000" w:rsidDel="00000000" w:rsidP="00000000" w:rsidRDefault="00000000" w:rsidRPr="00000000" w14:paraId="0000038E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360" w:lineRule="auto"/>
        <w:ind w:firstLine="720"/>
        <w:rPr/>
      </w:pPr>
      <w:r w:rsidDel="00000000" w:rsidR="00000000" w:rsidRPr="00000000">
        <w:rPr>
          <w:rtl w:val="0"/>
        </w:rPr>
      </w:r>
    </w:p>
    <w:sectPr>
      <w:footerReference r:id="rId37" w:type="default"/>
      <w:footerReference r:id="rId38" w:type="first"/>
      <w:pgSz w:h="16834" w:w="11909" w:orient="portrait"/>
      <w:pgMar w:bottom="1133.8582677165355" w:top="1133.8582677165355" w:left="1700.7874015748032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hd w:fill="ffffff" w:val="clear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36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36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LIUtils/CLI11" TargetMode="External"/><Relationship Id="rId22" Type="http://schemas.openxmlformats.org/officeDocument/2006/relationships/hyperlink" Target="https://docs.espressif.com/projects/esp-idf/en/latest/esp32/" TargetMode="External"/><Relationship Id="rId21" Type="http://schemas.openxmlformats.org/officeDocument/2006/relationships/hyperlink" Target="https://docs.espressif.com/projects/esp-idf/en/latest/esp32/" TargetMode="External"/><Relationship Id="rId24" Type="http://schemas.openxmlformats.org/officeDocument/2006/relationships/hyperlink" Target="https://www.espressif.com/sites/default/files/documentation/esp32_technical_reference_manual_en.pdf" TargetMode="External"/><Relationship Id="rId23" Type="http://schemas.openxmlformats.org/officeDocument/2006/relationships/hyperlink" Target="https://www.espressif.com/sites/default/files/documentation/esp32_technical_reference_manual_en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yperlink" Target="https://grafana.com/docs/grafana/latest/" TargetMode="External"/><Relationship Id="rId25" Type="http://schemas.openxmlformats.org/officeDocument/2006/relationships/hyperlink" Target="https://grafana.com/docs/grafana/latest/" TargetMode="External"/><Relationship Id="rId28" Type="http://schemas.openxmlformats.org/officeDocument/2006/relationships/hyperlink" Target="https://docs.influxdata.com/influxdb/v2/" TargetMode="External"/><Relationship Id="rId27" Type="http://schemas.openxmlformats.org/officeDocument/2006/relationships/hyperlink" Target="https://docs.influxdata.com/influxdb/v2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ocs.oasis-open.org/mqtt/mqtt/v5.0/mqtt-v5.0.pdf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4.png"/><Relationship Id="rId31" Type="http://schemas.openxmlformats.org/officeDocument/2006/relationships/hyperlink" Target="https://onnxruntime.ai/docs/api/c/" TargetMode="External"/><Relationship Id="rId30" Type="http://schemas.openxmlformats.org/officeDocument/2006/relationships/hyperlink" Target="https://docs.oasis-open.org/mqtt/mqtt/v5.0/mqtt-v5.0.pdf" TargetMode="External"/><Relationship Id="rId11" Type="http://schemas.openxmlformats.org/officeDocument/2006/relationships/image" Target="media/image10.png"/><Relationship Id="rId33" Type="http://schemas.openxmlformats.org/officeDocument/2006/relationships/hyperlink" Target="https://www.sqlite.org/docs.html" TargetMode="External"/><Relationship Id="rId10" Type="http://schemas.openxmlformats.org/officeDocument/2006/relationships/image" Target="media/image8.png"/><Relationship Id="rId32" Type="http://schemas.openxmlformats.org/officeDocument/2006/relationships/hyperlink" Target="https://onnxruntime.ai/docs/api/c/" TargetMode="External"/><Relationship Id="rId13" Type="http://schemas.openxmlformats.org/officeDocument/2006/relationships/image" Target="media/image7.png"/><Relationship Id="rId35" Type="http://schemas.openxmlformats.org/officeDocument/2006/relationships/hyperlink" Target="https://github.com/Pavelikkkk/Diplom" TargetMode="External"/><Relationship Id="rId12" Type="http://schemas.openxmlformats.org/officeDocument/2006/relationships/image" Target="media/image5.png"/><Relationship Id="rId34" Type="http://schemas.openxmlformats.org/officeDocument/2006/relationships/hyperlink" Target="https://www.sqlite.org/docs.html" TargetMode="External"/><Relationship Id="rId15" Type="http://schemas.openxmlformats.org/officeDocument/2006/relationships/image" Target="media/image11.png"/><Relationship Id="rId37" Type="http://schemas.openxmlformats.org/officeDocument/2006/relationships/footer" Target="footer2.xml"/><Relationship Id="rId14" Type="http://schemas.openxmlformats.org/officeDocument/2006/relationships/image" Target="media/image3.png"/><Relationship Id="rId36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38" Type="http://schemas.openxmlformats.org/officeDocument/2006/relationships/footer" Target="footer1.xml"/><Relationship Id="rId19" Type="http://schemas.openxmlformats.org/officeDocument/2006/relationships/hyperlink" Target="https://github.com/CLIUtils/CLI11" TargetMode="External"/><Relationship Id="rId18" Type="http://schemas.openxmlformats.org/officeDocument/2006/relationships/hyperlink" Target="https://github.com/Pavelikkkk/Dipl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