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37F" w:rsidRPr="008157EB" w:rsidRDefault="0071237F" w:rsidP="0071237F">
      <w:pPr>
        <w:spacing w:line="360" w:lineRule="auto"/>
        <w:jc w:val="center"/>
        <w:rPr>
          <w:b/>
          <w:caps/>
          <w:sz w:val="28"/>
          <w:szCs w:val="28"/>
        </w:rPr>
      </w:pPr>
      <w:r w:rsidRPr="008157EB">
        <w:rPr>
          <w:b/>
          <w:caps/>
          <w:sz w:val="28"/>
          <w:szCs w:val="28"/>
        </w:rPr>
        <w:t>МИНОБРНАУКИ РОССИИ</w:t>
      </w:r>
    </w:p>
    <w:p w:rsidR="0071237F" w:rsidRPr="008157EB" w:rsidRDefault="0071237F" w:rsidP="0071237F">
      <w:pPr>
        <w:spacing w:line="360" w:lineRule="auto"/>
        <w:jc w:val="center"/>
        <w:rPr>
          <w:b/>
          <w:caps/>
          <w:sz w:val="28"/>
          <w:szCs w:val="28"/>
        </w:rPr>
      </w:pPr>
      <w:r w:rsidRPr="008157EB">
        <w:rPr>
          <w:b/>
          <w:caps/>
          <w:sz w:val="28"/>
          <w:szCs w:val="28"/>
        </w:rPr>
        <w:t>Санкт-Петербургский государственный</w:t>
      </w:r>
    </w:p>
    <w:p w:rsidR="0071237F" w:rsidRPr="008157EB" w:rsidRDefault="0071237F" w:rsidP="0071237F">
      <w:pPr>
        <w:spacing w:line="360" w:lineRule="auto"/>
        <w:jc w:val="center"/>
        <w:rPr>
          <w:b/>
          <w:caps/>
          <w:sz w:val="28"/>
          <w:szCs w:val="28"/>
        </w:rPr>
      </w:pPr>
      <w:r w:rsidRPr="008157EB">
        <w:rPr>
          <w:b/>
          <w:caps/>
          <w:sz w:val="28"/>
          <w:szCs w:val="28"/>
        </w:rPr>
        <w:t xml:space="preserve">электротехнический университет </w:t>
      </w:r>
    </w:p>
    <w:p w:rsidR="0071237F" w:rsidRPr="008157EB" w:rsidRDefault="0071237F" w:rsidP="0071237F">
      <w:pPr>
        <w:spacing w:line="360" w:lineRule="auto"/>
        <w:jc w:val="center"/>
        <w:rPr>
          <w:b/>
          <w:caps/>
          <w:sz w:val="28"/>
          <w:szCs w:val="28"/>
        </w:rPr>
      </w:pPr>
      <w:r w:rsidRPr="008157EB">
        <w:rPr>
          <w:b/>
          <w:caps/>
          <w:sz w:val="28"/>
          <w:szCs w:val="28"/>
        </w:rPr>
        <w:t>«ЛЭТИ» им. В.И. Ульянова (Ленина)</w:t>
      </w:r>
    </w:p>
    <w:p w:rsidR="0071237F" w:rsidRPr="00F0791B" w:rsidRDefault="0071237F" w:rsidP="0071237F">
      <w:pPr>
        <w:spacing w:line="360" w:lineRule="auto"/>
        <w:jc w:val="center"/>
        <w:rPr>
          <w:b/>
          <w:sz w:val="28"/>
          <w:szCs w:val="28"/>
        </w:rPr>
      </w:pPr>
      <w:r>
        <w:rPr>
          <w:b/>
          <w:sz w:val="28"/>
          <w:szCs w:val="28"/>
        </w:rPr>
        <w:t>Кафедра РАПС</w:t>
      </w:r>
    </w:p>
    <w:p w:rsidR="0071237F" w:rsidRDefault="0071237F" w:rsidP="0071237F">
      <w:pPr>
        <w:spacing w:line="360" w:lineRule="auto"/>
        <w:jc w:val="center"/>
        <w:rPr>
          <w:sz w:val="28"/>
          <w:szCs w:val="28"/>
        </w:rPr>
      </w:pPr>
    </w:p>
    <w:p w:rsidR="0071237F" w:rsidRDefault="0071237F" w:rsidP="0071237F">
      <w:pPr>
        <w:spacing w:line="360" w:lineRule="auto"/>
        <w:jc w:val="center"/>
        <w:rPr>
          <w:sz w:val="28"/>
          <w:szCs w:val="28"/>
        </w:rPr>
      </w:pPr>
    </w:p>
    <w:p w:rsidR="0071237F" w:rsidRDefault="0071237F" w:rsidP="0071237F">
      <w:pPr>
        <w:spacing w:line="360" w:lineRule="auto"/>
        <w:jc w:val="center"/>
        <w:rPr>
          <w:sz w:val="28"/>
          <w:szCs w:val="28"/>
        </w:rPr>
      </w:pPr>
    </w:p>
    <w:p w:rsidR="0071237F" w:rsidRDefault="0071237F" w:rsidP="0071237F">
      <w:pPr>
        <w:spacing w:line="360" w:lineRule="auto"/>
        <w:jc w:val="center"/>
        <w:rPr>
          <w:sz w:val="28"/>
          <w:szCs w:val="28"/>
        </w:rPr>
      </w:pPr>
    </w:p>
    <w:p w:rsidR="0071237F" w:rsidRDefault="0071237F" w:rsidP="0071237F">
      <w:pPr>
        <w:spacing w:line="360" w:lineRule="auto"/>
        <w:jc w:val="center"/>
        <w:rPr>
          <w:sz w:val="28"/>
          <w:szCs w:val="28"/>
        </w:rPr>
      </w:pPr>
    </w:p>
    <w:p w:rsidR="0071237F" w:rsidRPr="00BE4534" w:rsidRDefault="0071237F" w:rsidP="0071237F">
      <w:pPr>
        <w:spacing w:line="360" w:lineRule="auto"/>
        <w:jc w:val="center"/>
        <w:rPr>
          <w:sz w:val="28"/>
          <w:szCs w:val="28"/>
        </w:rPr>
      </w:pPr>
    </w:p>
    <w:p w:rsidR="0071237F" w:rsidRPr="00BE4534" w:rsidRDefault="0071237F" w:rsidP="0071237F">
      <w:pPr>
        <w:spacing w:line="360" w:lineRule="auto"/>
        <w:jc w:val="center"/>
        <w:rPr>
          <w:sz w:val="28"/>
          <w:szCs w:val="28"/>
        </w:rPr>
      </w:pPr>
    </w:p>
    <w:p w:rsidR="0071237F" w:rsidRDefault="0071237F" w:rsidP="0071237F">
      <w:pPr>
        <w:pStyle w:val="Times142"/>
        <w:spacing w:line="360" w:lineRule="auto"/>
        <w:ind w:firstLine="0"/>
        <w:jc w:val="center"/>
        <w:rPr>
          <w:rStyle w:val="aff"/>
          <w:caps/>
          <w:smallCaps w:val="0"/>
          <w:szCs w:val="28"/>
        </w:rPr>
      </w:pPr>
      <w:r>
        <w:rPr>
          <w:rStyle w:val="aff"/>
          <w:caps/>
          <w:smallCaps w:val="0"/>
          <w:szCs w:val="28"/>
        </w:rPr>
        <w:t>отчет</w:t>
      </w:r>
    </w:p>
    <w:p w:rsidR="0071237F" w:rsidRPr="00594AD8" w:rsidRDefault="0071237F" w:rsidP="0071237F">
      <w:pPr>
        <w:spacing w:line="360" w:lineRule="auto"/>
        <w:jc w:val="center"/>
        <w:rPr>
          <w:b/>
          <w:sz w:val="28"/>
          <w:szCs w:val="28"/>
        </w:rPr>
      </w:pPr>
      <w:r w:rsidRPr="00594AD8">
        <w:rPr>
          <w:b/>
          <w:sz w:val="28"/>
          <w:szCs w:val="28"/>
        </w:rPr>
        <w:t xml:space="preserve">по </w:t>
      </w:r>
      <w:r>
        <w:rPr>
          <w:b/>
          <w:sz w:val="28"/>
          <w:szCs w:val="28"/>
        </w:rPr>
        <w:t>преддипломной практике</w:t>
      </w:r>
    </w:p>
    <w:p w:rsidR="0071237F" w:rsidRDefault="0071237F" w:rsidP="0071237F">
      <w:pPr>
        <w:spacing w:line="360" w:lineRule="auto"/>
        <w:jc w:val="center"/>
        <w:rPr>
          <w:sz w:val="28"/>
          <w:szCs w:val="28"/>
        </w:rPr>
      </w:pPr>
      <w:r w:rsidRPr="00594AD8">
        <w:rPr>
          <w:rStyle w:val="aff"/>
          <w:smallCaps w:val="0"/>
          <w:sz w:val="28"/>
          <w:szCs w:val="28"/>
        </w:rPr>
        <w:t xml:space="preserve">Тема: </w:t>
      </w:r>
      <w:r>
        <w:rPr>
          <w:rStyle w:val="aff"/>
          <w:smallCaps w:val="0"/>
          <w:sz w:val="28"/>
          <w:szCs w:val="28"/>
        </w:rPr>
        <w:t>МОДИФИКАЦИЯ АЛГОРИТМА УПРАВЛЕНИЯ ТРЕХФАЗНЫМ ИНВЕРТОРОМ НАПРЯЖЕНИЯ</w:t>
      </w:r>
    </w:p>
    <w:p w:rsidR="0071237F" w:rsidRDefault="0071237F" w:rsidP="0071237F">
      <w:pPr>
        <w:spacing w:line="360" w:lineRule="auto"/>
        <w:jc w:val="center"/>
        <w:rPr>
          <w:sz w:val="28"/>
          <w:szCs w:val="28"/>
        </w:rPr>
      </w:pPr>
    </w:p>
    <w:p w:rsidR="0071237F" w:rsidRDefault="0071237F" w:rsidP="0071237F">
      <w:pPr>
        <w:spacing w:line="360" w:lineRule="auto"/>
        <w:jc w:val="center"/>
        <w:rPr>
          <w:sz w:val="28"/>
          <w:szCs w:val="28"/>
        </w:rPr>
      </w:pPr>
    </w:p>
    <w:p w:rsidR="0071237F" w:rsidRDefault="0071237F" w:rsidP="0071237F">
      <w:pPr>
        <w:spacing w:line="360" w:lineRule="auto"/>
        <w:rPr>
          <w:sz w:val="28"/>
          <w:szCs w:val="28"/>
        </w:rPr>
      </w:pPr>
    </w:p>
    <w:p w:rsidR="0071237F" w:rsidRPr="00BE4534" w:rsidRDefault="0071237F" w:rsidP="0071237F">
      <w:pPr>
        <w:spacing w:line="360" w:lineRule="auto"/>
        <w:rPr>
          <w:sz w:val="28"/>
          <w:szCs w:val="28"/>
        </w:rPr>
      </w:pPr>
    </w:p>
    <w:p w:rsidR="0071237F" w:rsidRPr="00BE4534" w:rsidRDefault="0071237F" w:rsidP="0071237F">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1237F" w:rsidRPr="00BE4534" w:rsidTr="0071237F">
        <w:trPr>
          <w:trHeight w:val="614"/>
        </w:trPr>
        <w:tc>
          <w:tcPr>
            <w:tcW w:w="2114" w:type="pct"/>
            <w:vAlign w:val="bottom"/>
          </w:tcPr>
          <w:p w:rsidR="0071237F" w:rsidRPr="00F0791B" w:rsidRDefault="0071237F" w:rsidP="0071237F">
            <w:pPr>
              <w:rPr>
                <w:sz w:val="28"/>
                <w:szCs w:val="28"/>
              </w:rPr>
            </w:pPr>
            <w:r w:rsidRPr="00EC30B1">
              <w:rPr>
                <w:sz w:val="28"/>
                <w:szCs w:val="28"/>
              </w:rPr>
              <w:t>Студент</w:t>
            </w:r>
            <w:r>
              <w:rPr>
                <w:sz w:val="28"/>
                <w:szCs w:val="28"/>
              </w:rPr>
              <w:t xml:space="preserve"> </w:t>
            </w:r>
            <w:r w:rsidRPr="00EC30B1">
              <w:rPr>
                <w:sz w:val="28"/>
                <w:szCs w:val="28"/>
              </w:rPr>
              <w:t xml:space="preserve">гр. </w:t>
            </w:r>
            <w:r>
              <w:rPr>
                <w:sz w:val="28"/>
                <w:szCs w:val="28"/>
              </w:rPr>
              <w:t>8871</w:t>
            </w:r>
          </w:p>
        </w:tc>
        <w:tc>
          <w:tcPr>
            <w:tcW w:w="1237" w:type="pct"/>
            <w:tcBorders>
              <w:bottom w:val="single" w:sz="4" w:space="0" w:color="auto"/>
            </w:tcBorders>
            <w:vAlign w:val="bottom"/>
          </w:tcPr>
          <w:p w:rsidR="0071237F" w:rsidRPr="00EC30B1" w:rsidRDefault="0071237F" w:rsidP="0071237F">
            <w:pPr>
              <w:rPr>
                <w:sz w:val="28"/>
                <w:szCs w:val="28"/>
              </w:rPr>
            </w:pPr>
          </w:p>
        </w:tc>
        <w:tc>
          <w:tcPr>
            <w:tcW w:w="1649" w:type="pct"/>
            <w:vAlign w:val="bottom"/>
          </w:tcPr>
          <w:p w:rsidR="0071237F" w:rsidRPr="00F0791B" w:rsidRDefault="0071237F" w:rsidP="0071237F">
            <w:pPr>
              <w:jc w:val="center"/>
              <w:rPr>
                <w:sz w:val="28"/>
                <w:szCs w:val="28"/>
              </w:rPr>
            </w:pPr>
            <w:r>
              <w:rPr>
                <w:sz w:val="28"/>
                <w:szCs w:val="28"/>
              </w:rPr>
              <w:t>Примаченко П.Н.</w:t>
            </w:r>
          </w:p>
        </w:tc>
      </w:tr>
      <w:tr w:rsidR="0071237F" w:rsidRPr="00BE4534" w:rsidTr="0071237F">
        <w:trPr>
          <w:trHeight w:val="614"/>
        </w:trPr>
        <w:tc>
          <w:tcPr>
            <w:tcW w:w="2114" w:type="pct"/>
            <w:vAlign w:val="bottom"/>
          </w:tcPr>
          <w:p w:rsidR="0071237F" w:rsidRPr="00EC30B1" w:rsidRDefault="0071237F" w:rsidP="0071237F">
            <w:pPr>
              <w:rPr>
                <w:sz w:val="28"/>
                <w:szCs w:val="28"/>
              </w:rPr>
            </w:pPr>
            <w:r w:rsidRPr="00EC30B1">
              <w:rPr>
                <w:sz w:val="28"/>
                <w:szCs w:val="28"/>
              </w:rPr>
              <w:t>Руководитель</w:t>
            </w:r>
          </w:p>
        </w:tc>
        <w:tc>
          <w:tcPr>
            <w:tcW w:w="1237" w:type="pct"/>
            <w:tcBorders>
              <w:top w:val="single" w:sz="4" w:space="0" w:color="auto"/>
              <w:bottom w:val="single" w:sz="4" w:space="0" w:color="auto"/>
            </w:tcBorders>
            <w:vAlign w:val="bottom"/>
          </w:tcPr>
          <w:p w:rsidR="0071237F" w:rsidRPr="00EC30B1" w:rsidRDefault="0071237F" w:rsidP="0071237F">
            <w:pPr>
              <w:rPr>
                <w:sz w:val="28"/>
                <w:szCs w:val="28"/>
              </w:rPr>
            </w:pPr>
          </w:p>
        </w:tc>
        <w:tc>
          <w:tcPr>
            <w:tcW w:w="1649" w:type="pct"/>
            <w:vAlign w:val="bottom"/>
          </w:tcPr>
          <w:p w:rsidR="0071237F" w:rsidRPr="00F0791B" w:rsidRDefault="003C6718" w:rsidP="0071237F">
            <w:pPr>
              <w:jc w:val="center"/>
              <w:rPr>
                <w:sz w:val="28"/>
                <w:szCs w:val="28"/>
              </w:rPr>
            </w:pPr>
            <w:r>
              <w:rPr>
                <w:sz w:val="28"/>
                <w:szCs w:val="28"/>
              </w:rPr>
              <w:t>Константинов К</w:t>
            </w:r>
            <w:r w:rsidR="0071237F">
              <w:rPr>
                <w:sz w:val="28"/>
                <w:szCs w:val="28"/>
              </w:rPr>
              <w:t>.В.</w:t>
            </w:r>
          </w:p>
        </w:tc>
      </w:tr>
      <w:tr w:rsidR="0071237F" w:rsidRPr="00BE4534" w:rsidTr="0071237F">
        <w:trPr>
          <w:trHeight w:val="614"/>
        </w:trPr>
        <w:tc>
          <w:tcPr>
            <w:tcW w:w="2114" w:type="pct"/>
            <w:vAlign w:val="bottom"/>
          </w:tcPr>
          <w:p w:rsidR="0071237F" w:rsidRPr="00EC30B1" w:rsidRDefault="0071237F" w:rsidP="0071237F">
            <w:pPr>
              <w:rPr>
                <w:sz w:val="28"/>
                <w:szCs w:val="28"/>
              </w:rPr>
            </w:pPr>
            <w:r>
              <w:rPr>
                <w:sz w:val="28"/>
                <w:szCs w:val="28"/>
              </w:rPr>
              <w:t>Консультант</w:t>
            </w:r>
          </w:p>
        </w:tc>
        <w:tc>
          <w:tcPr>
            <w:tcW w:w="1237" w:type="pct"/>
            <w:tcBorders>
              <w:top w:val="single" w:sz="4" w:space="0" w:color="auto"/>
              <w:bottom w:val="single" w:sz="4" w:space="0" w:color="auto"/>
            </w:tcBorders>
            <w:vAlign w:val="bottom"/>
          </w:tcPr>
          <w:p w:rsidR="0071237F" w:rsidRPr="00EC30B1" w:rsidRDefault="0071237F" w:rsidP="0071237F">
            <w:pPr>
              <w:rPr>
                <w:sz w:val="28"/>
                <w:szCs w:val="28"/>
              </w:rPr>
            </w:pPr>
          </w:p>
        </w:tc>
        <w:tc>
          <w:tcPr>
            <w:tcW w:w="1649" w:type="pct"/>
            <w:vAlign w:val="bottom"/>
          </w:tcPr>
          <w:p w:rsidR="0071237F" w:rsidRDefault="0071237F" w:rsidP="0071237F">
            <w:pPr>
              <w:jc w:val="center"/>
              <w:rPr>
                <w:sz w:val="28"/>
                <w:szCs w:val="28"/>
              </w:rPr>
            </w:pPr>
            <w:proofErr w:type="spellStart"/>
            <w:r>
              <w:rPr>
                <w:sz w:val="28"/>
                <w:szCs w:val="28"/>
              </w:rPr>
              <w:t>Прокшин</w:t>
            </w:r>
            <w:proofErr w:type="spellEnd"/>
            <w:r>
              <w:rPr>
                <w:sz w:val="28"/>
                <w:szCs w:val="28"/>
              </w:rPr>
              <w:t xml:space="preserve"> А.Н.</w:t>
            </w:r>
          </w:p>
        </w:tc>
      </w:tr>
    </w:tbl>
    <w:p w:rsidR="0071237F" w:rsidRPr="00BE4534" w:rsidRDefault="0071237F" w:rsidP="0071237F">
      <w:pPr>
        <w:spacing w:line="360" w:lineRule="auto"/>
        <w:jc w:val="center"/>
        <w:rPr>
          <w:bCs/>
          <w:sz w:val="28"/>
          <w:szCs w:val="28"/>
        </w:rPr>
      </w:pPr>
    </w:p>
    <w:p w:rsidR="0071237F" w:rsidRDefault="0071237F" w:rsidP="0071237F">
      <w:pPr>
        <w:spacing w:line="360" w:lineRule="auto"/>
        <w:jc w:val="center"/>
        <w:rPr>
          <w:bCs/>
          <w:sz w:val="28"/>
          <w:szCs w:val="28"/>
        </w:rPr>
      </w:pPr>
    </w:p>
    <w:p w:rsidR="0071237F" w:rsidRPr="00BE4534" w:rsidRDefault="0071237F" w:rsidP="0071237F">
      <w:pPr>
        <w:spacing w:line="360" w:lineRule="auto"/>
        <w:jc w:val="center"/>
        <w:rPr>
          <w:bCs/>
          <w:sz w:val="28"/>
          <w:szCs w:val="28"/>
        </w:rPr>
      </w:pPr>
    </w:p>
    <w:p w:rsidR="0071237F" w:rsidRPr="00BE4534" w:rsidRDefault="0071237F" w:rsidP="0071237F">
      <w:pPr>
        <w:spacing w:line="360" w:lineRule="auto"/>
        <w:jc w:val="center"/>
        <w:rPr>
          <w:bCs/>
          <w:sz w:val="28"/>
          <w:szCs w:val="28"/>
        </w:rPr>
      </w:pPr>
      <w:r w:rsidRPr="00BE4534">
        <w:rPr>
          <w:bCs/>
          <w:sz w:val="28"/>
          <w:szCs w:val="28"/>
        </w:rPr>
        <w:t>Санкт-Петербург</w:t>
      </w:r>
    </w:p>
    <w:p w:rsidR="0071237F" w:rsidRPr="00F0791B" w:rsidRDefault="0071237F" w:rsidP="00C9079B">
      <w:pPr>
        <w:spacing w:line="360" w:lineRule="auto"/>
        <w:jc w:val="center"/>
        <w:rPr>
          <w:bCs/>
          <w:sz w:val="28"/>
          <w:szCs w:val="28"/>
        </w:rPr>
      </w:pPr>
      <w:r>
        <w:rPr>
          <w:bCs/>
          <w:sz w:val="28"/>
          <w:szCs w:val="28"/>
        </w:rPr>
        <w:t>202</w:t>
      </w:r>
      <w:r w:rsidR="00C9079B">
        <w:rPr>
          <w:bCs/>
          <w:sz w:val="28"/>
          <w:szCs w:val="28"/>
        </w:rPr>
        <w:t>3</w:t>
      </w:r>
      <w:r>
        <w:rPr>
          <w:bCs/>
          <w:sz w:val="28"/>
          <w:szCs w:val="28"/>
        </w:rPr>
        <w:br w:type="page"/>
      </w:r>
    </w:p>
    <w:p w:rsidR="0071237F" w:rsidRPr="00BE4534" w:rsidRDefault="0071237F" w:rsidP="0071237F">
      <w:pPr>
        <w:spacing w:line="360" w:lineRule="auto"/>
        <w:jc w:val="center"/>
        <w:rPr>
          <w:b/>
          <w:caps/>
          <w:sz w:val="28"/>
          <w:szCs w:val="28"/>
        </w:rPr>
      </w:pPr>
      <w:r w:rsidRPr="00BE4534">
        <w:rPr>
          <w:b/>
          <w:caps/>
          <w:sz w:val="28"/>
          <w:szCs w:val="28"/>
        </w:rPr>
        <w:lastRenderedPageBreak/>
        <w:t>ЗАДАНИЕ</w:t>
      </w:r>
    </w:p>
    <w:p w:rsidR="0071237F" w:rsidRPr="00A76C7A" w:rsidRDefault="0071237F" w:rsidP="0071237F">
      <w:pPr>
        <w:spacing w:line="360" w:lineRule="auto"/>
        <w:jc w:val="center"/>
        <w:rPr>
          <w:b/>
          <w:caps/>
          <w:sz w:val="28"/>
          <w:szCs w:val="28"/>
        </w:rPr>
      </w:pPr>
      <w:r w:rsidRPr="00A76C7A">
        <w:rPr>
          <w:b/>
          <w:caps/>
          <w:sz w:val="28"/>
          <w:szCs w:val="28"/>
        </w:rPr>
        <w:t xml:space="preserve">на </w:t>
      </w:r>
      <w:r>
        <w:rPr>
          <w:b/>
          <w:caps/>
          <w:sz w:val="28"/>
          <w:szCs w:val="28"/>
        </w:rPr>
        <w:t>преддипломную</w:t>
      </w:r>
      <w:r w:rsidRPr="00A76C7A">
        <w:rPr>
          <w:b/>
          <w:caps/>
          <w:sz w:val="28"/>
          <w:szCs w:val="28"/>
        </w:rPr>
        <w:t xml:space="preserve"> практику</w:t>
      </w:r>
    </w:p>
    <w:p w:rsidR="0071237F" w:rsidRPr="00BE4534" w:rsidRDefault="0071237F" w:rsidP="0071237F">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71237F" w:rsidRPr="00BE4534" w:rsidTr="0071237F">
        <w:tc>
          <w:tcPr>
            <w:tcW w:w="9747" w:type="dxa"/>
            <w:gridSpan w:val="3"/>
            <w:tcBorders>
              <w:top w:val="nil"/>
              <w:left w:val="nil"/>
              <w:bottom w:val="nil"/>
              <w:right w:val="nil"/>
            </w:tcBorders>
          </w:tcPr>
          <w:p w:rsidR="0071237F" w:rsidRPr="00F0791B" w:rsidRDefault="0071237F" w:rsidP="0071237F">
            <w:pPr>
              <w:spacing w:line="360" w:lineRule="auto"/>
              <w:jc w:val="both"/>
              <w:rPr>
                <w:sz w:val="28"/>
                <w:szCs w:val="28"/>
              </w:rPr>
            </w:pPr>
            <w:r w:rsidRPr="00EC30B1">
              <w:rPr>
                <w:sz w:val="28"/>
                <w:szCs w:val="28"/>
              </w:rPr>
              <w:t>Студент</w:t>
            </w:r>
            <w:r>
              <w:rPr>
                <w:sz w:val="28"/>
                <w:szCs w:val="28"/>
              </w:rPr>
              <w:t xml:space="preserve"> Примаченко П.Н.</w:t>
            </w:r>
          </w:p>
        </w:tc>
      </w:tr>
      <w:tr w:rsidR="0071237F" w:rsidRPr="00BE4534" w:rsidTr="0071237F">
        <w:tc>
          <w:tcPr>
            <w:tcW w:w="9747" w:type="dxa"/>
            <w:gridSpan w:val="3"/>
            <w:tcBorders>
              <w:top w:val="nil"/>
              <w:left w:val="nil"/>
              <w:bottom w:val="nil"/>
              <w:right w:val="nil"/>
            </w:tcBorders>
          </w:tcPr>
          <w:p w:rsidR="0071237F" w:rsidRPr="00F0791B" w:rsidRDefault="0071237F" w:rsidP="0071237F">
            <w:pPr>
              <w:spacing w:line="360" w:lineRule="auto"/>
              <w:jc w:val="both"/>
              <w:rPr>
                <w:sz w:val="28"/>
                <w:szCs w:val="28"/>
              </w:rPr>
            </w:pPr>
            <w:r w:rsidRPr="00EC30B1">
              <w:rPr>
                <w:sz w:val="28"/>
                <w:szCs w:val="28"/>
              </w:rPr>
              <w:t xml:space="preserve">Группа </w:t>
            </w:r>
            <w:r>
              <w:rPr>
                <w:sz w:val="28"/>
                <w:szCs w:val="28"/>
              </w:rPr>
              <w:t>8871</w:t>
            </w:r>
          </w:p>
        </w:tc>
      </w:tr>
      <w:tr w:rsidR="0071237F" w:rsidRPr="00BE4534" w:rsidTr="0071237F">
        <w:trPr>
          <w:trHeight w:val="1000"/>
        </w:trPr>
        <w:tc>
          <w:tcPr>
            <w:tcW w:w="9747" w:type="dxa"/>
            <w:gridSpan w:val="3"/>
            <w:tcBorders>
              <w:top w:val="nil"/>
              <w:left w:val="nil"/>
              <w:bottom w:val="nil"/>
              <w:right w:val="nil"/>
            </w:tcBorders>
          </w:tcPr>
          <w:p w:rsidR="0071237F" w:rsidRPr="00F0791B" w:rsidRDefault="0071237F" w:rsidP="0071237F">
            <w:pPr>
              <w:spacing w:line="360" w:lineRule="auto"/>
              <w:jc w:val="both"/>
              <w:rPr>
                <w:sz w:val="28"/>
                <w:szCs w:val="28"/>
              </w:rPr>
            </w:pPr>
            <w:r w:rsidRPr="00EC30B1">
              <w:rPr>
                <w:sz w:val="28"/>
                <w:szCs w:val="28"/>
              </w:rPr>
              <w:t xml:space="preserve">Тема практики: </w:t>
            </w:r>
            <w:r>
              <w:rPr>
                <w:sz w:val="28"/>
                <w:szCs w:val="28"/>
              </w:rPr>
              <w:t>Модификация алгоритма управления трехфазным инвертором напряжения.</w:t>
            </w:r>
          </w:p>
          <w:p w:rsidR="0071237F" w:rsidRPr="00F0791B" w:rsidRDefault="0071237F" w:rsidP="0071237F">
            <w:pPr>
              <w:spacing w:line="360" w:lineRule="auto"/>
              <w:jc w:val="both"/>
              <w:rPr>
                <w:color w:val="FF0000"/>
                <w:sz w:val="28"/>
                <w:szCs w:val="28"/>
              </w:rPr>
            </w:pPr>
          </w:p>
        </w:tc>
      </w:tr>
      <w:tr w:rsidR="0071237F" w:rsidRPr="00BE4534" w:rsidTr="0071237F">
        <w:trPr>
          <w:trHeight w:val="4796"/>
        </w:trPr>
        <w:tc>
          <w:tcPr>
            <w:tcW w:w="9747" w:type="dxa"/>
            <w:gridSpan w:val="3"/>
            <w:tcBorders>
              <w:top w:val="nil"/>
              <w:left w:val="nil"/>
              <w:bottom w:val="nil"/>
              <w:right w:val="nil"/>
            </w:tcBorders>
          </w:tcPr>
          <w:p w:rsidR="0071237F" w:rsidRDefault="0071237F" w:rsidP="0071237F">
            <w:pPr>
              <w:spacing w:line="360" w:lineRule="auto"/>
              <w:jc w:val="both"/>
              <w:rPr>
                <w:sz w:val="28"/>
                <w:szCs w:val="28"/>
              </w:rPr>
            </w:pPr>
            <w:r w:rsidRPr="00EC30B1">
              <w:rPr>
                <w:sz w:val="28"/>
                <w:szCs w:val="28"/>
              </w:rPr>
              <w:t xml:space="preserve">Задание на практику: </w:t>
            </w:r>
          </w:p>
          <w:p w:rsidR="0071237F" w:rsidRPr="00C9079B" w:rsidRDefault="004A44EA" w:rsidP="0071237F">
            <w:pPr>
              <w:spacing w:line="360" w:lineRule="auto"/>
              <w:jc w:val="both"/>
              <w:rPr>
                <w:sz w:val="28"/>
                <w:szCs w:val="28"/>
              </w:rPr>
            </w:pPr>
            <w:r>
              <w:rPr>
                <w:sz w:val="28"/>
                <w:szCs w:val="28"/>
              </w:rPr>
              <w:t xml:space="preserve">Исследование </w:t>
            </w:r>
            <w:r w:rsidR="0071237F">
              <w:rPr>
                <w:sz w:val="28"/>
                <w:szCs w:val="28"/>
              </w:rPr>
              <w:t xml:space="preserve">алгоритмов управления микроконтроллеров </w:t>
            </w:r>
            <w:r w:rsidR="0071237F">
              <w:rPr>
                <w:sz w:val="28"/>
                <w:szCs w:val="28"/>
                <w:lang w:val="en-US"/>
              </w:rPr>
              <w:t>STM</w:t>
            </w:r>
            <w:r w:rsidR="0071237F" w:rsidRPr="0071237F">
              <w:rPr>
                <w:sz w:val="28"/>
                <w:szCs w:val="28"/>
              </w:rPr>
              <w:t>32</w:t>
            </w:r>
            <w:r>
              <w:rPr>
                <w:sz w:val="28"/>
                <w:szCs w:val="28"/>
              </w:rPr>
              <w:t xml:space="preserve"> и </w:t>
            </w:r>
            <w:r>
              <w:rPr>
                <w:sz w:val="28"/>
                <w:szCs w:val="28"/>
                <w:lang w:val="en-US"/>
              </w:rPr>
              <w:t>Texas</w:t>
            </w:r>
            <w:r w:rsidRPr="004A44EA">
              <w:rPr>
                <w:sz w:val="28"/>
                <w:szCs w:val="28"/>
              </w:rPr>
              <w:t xml:space="preserve"> </w:t>
            </w:r>
            <w:r>
              <w:rPr>
                <w:sz w:val="28"/>
                <w:szCs w:val="28"/>
                <w:lang w:val="en-US"/>
              </w:rPr>
              <w:t>Instrument</w:t>
            </w:r>
            <w:r w:rsidR="0071237F" w:rsidRPr="0071237F">
              <w:rPr>
                <w:sz w:val="28"/>
                <w:szCs w:val="28"/>
              </w:rPr>
              <w:t>,</w:t>
            </w:r>
            <w:r w:rsidR="0071237F">
              <w:rPr>
                <w:sz w:val="28"/>
                <w:szCs w:val="28"/>
              </w:rPr>
              <w:t xml:space="preserve"> </w:t>
            </w:r>
            <w:r>
              <w:rPr>
                <w:sz w:val="28"/>
                <w:szCs w:val="28"/>
              </w:rPr>
              <w:t xml:space="preserve">модификация алгоритма управления, интегрирование алгоритма в отладочную плату </w:t>
            </w:r>
            <w:r>
              <w:rPr>
                <w:sz w:val="28"/>
                <w:szCs w:val="28"/>
                <w:lang w:val="en-US"/>
              </w:rPr>
              <w:t>STM</w:t>
            </w:r>
            <w:r w:rsidRPr="004A44EA">
              <w:rPr>
                <w:sz w:val="28"/>
                <w:szCs w:val="28"/>
              </w:rPr>
              <w:t>3</w:t>
            </w:r>
            <w:r w:rsidRPr="00C9079B">
              <w:rPr>
                <w:sz w:val="28"/>
                <w:szCs w:val="28"/>
              </w:rPr>
              <w:t>2</w:t>
            </w:r>
            <w:r w:rsidR="00C9079B">
              <w:rPr>
                <w:sz w:val="28"/>
                <w:szCs w:val="28"/>
                <w:lang w:val="en-US"/>
              </w:rPr>
              <w:t>F</w:t>
            </w:r>
            <w:r w:rsidR="00C9079B" w:rsidRPr="00C9079B">
              <w:rPr>
                <w:sz w:val="28"/>
                <w:szCs w:val="28"/>
              </w:rPr>
              <w:t>030</w:t>
            </w:r>
            <w:r w:rsidR="00C9079B">
              <w:rPr>
                <w:sz w:val="28"/>
                <w:szCs w:val="28"/>
                <w:lang w:val="en-US"/>
              </w:rPr>
              <w:t>R</w:t>
            </w:r>
            <w:r w:rsidR="00C9079B" w:rsidRPr="00C9079B">
              <w:rPr>
                <w:sz w:val="28"/>
                <w:szCs w:val="28"/>
              </w:rPr>
              <w:t>8.</w:t>
            </w:r>
          </w:p>
          <w:p w:rsidR="0071237F" w:rsidRPr="00F0791B" w:rsidRDefault="0071237F" w:rsidP="0071237F">
            <w:pPr>
              <w:spacing w:line="360" w:lineRule="auto"/>
              <w:jc w:val="both"/>
              <w:rPr>
                <w:sz w:val="28"/>
                <w:szCs w:val="28"/>
              </w:rPr>
            </w:pPr>
          </w:p>
        </w:tc>
      </w:tr>
      <w:tr w:rsidR="0071237F" w:rsidRPr="00BE4534" w:rsidTr="0071237F">
        <w:trPr>
          <w:trHeight w:val="549"/>
        </w:trPr>
        <w:tc>
          <w:tcPr>
            <w:tcW w:w="9747" w:type="dxa"/>
            <w:gridSpan w:val="3"/>
            <w:tcBorders>
              <w:top w:val="nil"/>
              <w:left w:val="nil"/>
              <w:bottom w:val="nil"/>
              <w:right w:val="nil"/>
            </w:tcBorders>
          </w:tcPr>
          <w:p w:rsidR="0071237F" w:rsidRPr="00C9079B" w:rsidRDefault="0071237F" w:rsidP="00C9079B">
            <w:pPr>
              <w:spacing w:line="360" w:lineRule="auto"/>
              <w:rPr>
                <w:sz w:val="28"/>
                <w:szCs w:val="28"/>
              </w:rPr>
            </w:pPr>
            <w:r w:rsidRPr="00EC30B1">
              <w:rPr>
                <w:sz w:val="28"/>
                <w:szCs w:val="28"/>
              </w:rPr>
              <w:t xml:space="preserve">Сроки прохождения практики: </w:t>
            </w:r>
            <w:r w:rsidR="00C9079B">
              <w:rPr>
                <w:sz w:val="28"/>
                <w:szCs w:val="28"/>
              </w:rPr>
              <w:t>18</w:t>
            </w:r>
            <w:r>
              <w:rPr>
                <w:sz w:val="28"/>
                <w:szCs w:val="28"/>
              </w:rPr>
              <w:t>.04.202</w:t>
            </w:r>
            <w:r w:rsidR="00C9079B">
              <w:rPr>
                <w:sz w:val="28"/>
                <w:szCs w:val="28"/>
                <w:lang w:val="en-US"/>
              </w:rPr>
              <w:t xml:space="preserve">3 </w:t>
            </w:r>
            <w:r w:rsidR="00C9079B">
              <w:rPr>
                <w:sz w:val="28"/>
                <w:szCs w:val="28"/>
              </w:rPr>
              <w:t>– 17.05</w:t>
            </w:r>
            <w:r>
              <w:rPr>
                <w:sz w:val="28"/>
                <w:szCs w:val="28"/>
              </w:rPr>
              <w:t>.20</w:t>
            </w:r>
            <w:r w:rsidR="00C9079B">
              <w:rPr>
                <w:sz w:val="28"/>
                <w:szCs w:val="28"/>
                <w:lang w:val="en-US"/>
              </w:rPr>
              <w:t>23</w:t>
            </w:r>
          </w:p>
        </w:tc>
      </w:tr>
      <w:tr w:rsidR="0071237F" w:rsidRPr="00BE4534" w:rsidTr="0071237F">
        <w:trPr>
          <w:trHeight w:val="549"/>
        </w:trPr>
        <w:tc>
          <w:tcPr>
            <w:tcW w:w="9747" w:type="dxa"/>
            <w:gridSpan w:val="3"/>
            <w:tcBorders>
              <w:top w:val="nil"/>
              <w:left w:val="nil"/>
              <w:bottom w:val="nil"/>
              <w:right w:val="nil"/>
            </w:tcBorders>
          </w:tcPr>
          <w:p w:rsidR="0071237F" w:rsidRPr="00EC30B1" w:rsidRDefault="0071237F" w:rsidP="00C9079B">
            <w:pPr>
              <w:spacing w:line="360" w:lineRule="auto"/>
              <w:rPr>
                <w:sz w:val="28"/>
                <w:szCs w:val="28"/>
              </w:rPr>
            </w:pPr>
            <w:r w:rsidRPr="00EC30B1">
              <w:rPr>
                <w:sz w:val="28"/>
                <w:szCs w:val="28"/>
              </w:rPr>
              <w:t>Дата сдачи отчета:</w:t>
            </w:r>
            <w:r w:rsidRPr="00A55D2E">
              <w:rPr>
                <w:sz w:val="28"/>
                <w:szCs w:val="28"/>
              </w:rPr>
              <w:t xml:space="preserve"> </w:t>
            </w:r>
            <w:r w:rsidR="00C9079B">
              <w:rPr>
                <w:sz w:val="28"/>
                <w:szCs w:val="28"/>
              </w:rPr>
              <w:t>16</w:t>
            </w:r>
            <w:r w:rsidRPr="00A55D2E">
              <w:rPr>
                <w:sz w:val="28"/>
                <w:szCs w:val="28"/>
              </w:rPr>
              <w:t>.05.202</w:t>
            </w:r>
            <w:r w:rsidR="00C9079B">
              <w:rPr>
                <w:sz w:val="28"/>
                <w:szCs w:val="28"/>
              </w:rPr>
              <w:t>3</w:t>
            </w:r>
          </w:p>
        </w:tc>
      </w:tr>
      <w:tr w:rsidR="0071237F" w:rsidRPr="00BE4534" w:rsidTr="0071237F">
        <w:trPr>
          <w:trHeight w:val="549"/>
        </w:trPr>
        <w:tc>
          <w:tcPr>
            <w:tcW w:w="9747" w:type="dxa"/>
            <w:gridSpan w:val="3"/>
            <w:tcBorders>
              <w:top w:val="nil"/>
              <w:left w:val="nil"/>
              <w:bottom w:val="nil"/>
              <w:right w:val="nil"/>
            </w:tcBorders>
          </w:tcPr>
          <w:p w:rsidR="0071237F" w:rsidRPr="00F0791B" w:rsidRDefault="0071237F" w:rsidP="00C9079B">
            <w:pPr>
              <w:spacing w:line="360" w:lineRule="auto"/>
              <w:rPr>
                <w:sz w:val="28"/>
                <w:szCs w:val="28"/>
              </w:rPr>
            </w:pPr>
            <w:r w:rsidRPr="00EC30B1">
              <w:rPr>
                <w:sz w:val="28"/>
                <w:szCs w:val="28"/>
              </w:rPr>
              <w:t xml:space="preserve">Дата защиты отчета: </w:t>
            </w:r>
            <w:r w:rsidR="00C9079B">
              <w:rPr>
                <w:sz w:val="28"/>
                <w:szCs w:val="28"/>
              </w:rPr>
              <w:t>17.05.2023</w:t>
            </w:r>
          </w:p>
        </w:tc>
      </w:tr>
      <w:tr w:rsidR="0071237F" w:rsidRPr="00BE4534" w:rsidTr="0071237F">
        <w:trPr>
          <w:trHeight w:val="483"/>
        </w:trPr>
        <w:tc>
          <w:tcPr>
            <w:tcW w:w="9747" w:type="dxa"/>
            <w:gridSpan w:val="3"/>
            <w:tcBorders>
              <w:top w:val="nil"/>
              <w:left w:val="nil"/>
              <w:bottom w:val="nil"/>
              <w:right w:val="nil"/>
            </w:tcBorders>
          </w:tcPr>
          <w:p w:rsidR="0071237F" w:rsidRPr="00EC30B1" w:rsidRDefault="0071237F" w:rsidP="0071237F">
            <w:pPr>
              <w:spacing w:line="360" w:lineRule="auto"/>
              <w:rPr>
                <w:sz w:val="28"/>
                <w:szCs w:val="28"/>
              </w:rPr>
            </w:pPr>
          </w:p>
        </w:tc>
      </w:tr>
      <w:tr w:rsidR="0071237F" w:rsidRPr="00BE4534" w:rsidTr="0071237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71237F" w:rsidRPr="00F0791B" w:rsidRDefault="0071237F" w:rsidP="0071237F">
            <w:pPr>
              <w:rPr>
                <w:sz w:val="28"/>
                <w:szCs w:val="28"/>
                <w:lang w:val="en-US"/>
              </w:rPr>
            </w:pPr>
            <w:r w:rsidRPr="00EC30B1">
              <w:rPr>
                <w:sz w:val="28"/>
                <w:szCs w:val="28"/>
              </w:rPr>
              <w:t>Студент</w:t>
            </w:r>
          </w:p>
        </w:tc>
        <w:tc>
          <w:tcPr>
            <w:tcW w:w="2410" w:type="dxa"/>
            <w:tcBorders>
              <w:bottom w:val="single" w:sz="4" w:space="0" w:color="auto"/>
            </w:tcBorders>
            <w:vAlign w:val="bottom"/>
          </w:tcPr>
          <w:p w:rsidR="0071237F" w:rsidRPr="00EC30B1" w:rsidRDefault="0071237F" w:rsidP="0071237F">
            <w:pPr>
              <w:rPr>
                <w:sz w:val="28"/>
                <w:szCs w:val="28"/>
              </w:rPr>
            </w:pPr>
          </w:p>
        </w:tc>
        <w:tc>
          <w:tcPr>
            <w:tcW w:w="3118" w:type="dxa"/>
            <w:vAlign w:val="bottom"/>
          </w:tcPr>
          <w:p w:rsidR="0071237F" w:rsidRPr="00F0791B" w:rsidRDefault="00C9079B" w:rsidP="0071237F">
            <w:pPr>
              <w:jc w:val="center"/>
              <w:rPr>
                <w:sz w:val="28"/>
                <w:szCs w:val="28"/>
              </w:rPr>
            </w:pPr>
            <w:r>
              <w:rPr>
                <w:sz w:val="28"/>
                <w:szCs w:val="28"/>
              </w:rPr>
              <w:t>Примаченко П.Н.</w:t>
            </w:r>
          </w:p>
        </w:tc>
      </w:tr>
      <w:tr w:rsidR="0071237F" w:rsidRPr="00BE4534" w:rsidTr="0071237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71237F" w:rsidRPr="00EC30B1" w:rsidRDefault="0071237F" w:rsidP="0071237F">
            <w:pPr>
              <w:rPr>
                <w:sz w:val="28"/>
                <w:szCs w:val="28"/>
              </w:rPr>
            </w:pPr>
            <w:r w:rsidRPr="00EC30B1">
              <w:rPr>
                <w:sz w:val="28"/>
                <w:szCs w:val="28"/>
              </w:rPr>
              <w:t>Руководитель</w:t>
            </w:r>
          </w:p>
        </w:tc>
        <w:tc>
          <w:tcPr>
            <w:tcW w:w="2410" w:type="dxa"/>
            <w:tcBorders>
              <w:top w:val="single" w:sz="4" w:space="0" w:color="auto"/>
              <w:bottom w:val="single" w:sz="4" w:space="0" w:color="auto"/>
            </w:tcBorders>
            <w:vAlign w:val="bottom"/>
          </w:tcPr>
          <w:p w:rsidR="0071237F" w:rsidRPr="00EC30B1" w:rsidRDefault="0071237F" w:rsidP="0071237F">
            <w:pPr>
              <w:rPr>
                <w:sz w:val="28"/>
                <w:szCs w:val="28"/>
              </w:rPr>
            </w:pPr>
          </w:p>
        </w:tc>
        <w:tc>
          <w:tcPr>
            <w:tcW w:w="3118" w:type="dxa"/>
            <w:vAlign w:val="bottom"/>
          </w:tcPr>
          <w:p w:rsidR="0071237F" w:rsidRPr="005B2BC4" w:rsidRDefault="00547C69" w:rsidP="0071237F">
            <w:pPr>
              <w:jc w:val="center"/>
              <w:rPr>
                <w:sz w:val="28"/>
                <w:szCs w:val="28"/>
              </w:rPr>
            </w:pPr>
            <w:r>
              <w:rPr>
                <w:sz w:val="28"/>
                <w:szCs w:val="28"/>
              </w:rPr>
              <w:t>Константинов</w:t>
            </w:r>
          </w:p>
        </w:tc>
      </w:tr>
      <w:tr w:rsidR="0071237F" w:rsidRPr="00BE4534" w:rsidTr="0071237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71237F" w:rsidRPr="00EC30B1" w:rsidRDefault="0071237F" w:rsidP="0071237F">
            <w:pPr>
              <w:rPr>
                <w:sz w:val="28"/>
                <w:szCs w:val="28"/>
              </w:rPr>
            </w:pPr>
            <w:r>
              <w:rPr>
                <w:sz w:val="28"/>
                <w:szCs w:val="28"/>
              </w:rPr>
              <w:t>Консультант</w:t>
            </w:r>
          </w:p>
        </w:tc>
        <w:tc>
          <w:tcPr>
            <w:tcW w:w="2410" w:type="dxa"/>
            <w:tcBorders>
              <w:top w:val="single" w:sz="4" w:space="0" w:color="auto"/>
              <w:bottom w:val="single" w:sz="4" w:space="0" w:color="auto"/>
            </w:tcBorders>
            <w:vAlign w:val="bottom"/>
          </w:tcPr>
          <w:p w:rsidR="0071237F" w:rsidRPr="00EC30B1" w:rsidRDefault="0071237F" w:rsidP="0071237F">
            <w:pPr>
              <w:rPr>
                <w:sz w:val="28"/>
                <w:szCs w:val="28"/>
              </w:rPr>
            </w:pPr>
          </w:p>
        </w:tc>
        <w:tc>
          <w:tcPr>
            <w:tcW w:w="3118" w:type="dxa"/>
            <w:vAlign w:val="bottom"/>
          </w:tcPr>
          <w:p w:rsidR="0071237F" w:rsidRDefault="0071237F" w:rsidP="0071237F">
            <w:pPr>
              <w:jc w:val="center"/>
              <w:rPr>
                <w:sz w:val="28"/>
                <w:szCs w:val="28"/>
              </w:rPr>
            </w:pPr>
            <w:proofErr w:type="spellStart"/>
            <w:r>
              <w:rPr>
                <w:sz w:val="28"/>
                <w:szCs w:val="28"/>
              </w:rPr>
              <w:t>Прокшин</w:t>
            </w:r>
            <w:proofErr w:type="spellEnd"/>
            <w:r>
              <w:rPr>
                <w:sz w:val="28"/>
                <w:szCs w:val="28"/>
              </w:rPr>
              <w:t xml:space="preserve"> А.Н.</w:t>
            </w:r>
          </w:p>
        </w:tc>
      </w:tr>
    </w:tbl>
    <w:p w:rsidR="0071237F" w:rsidRDefault="0071237F" w:rsidP="0071237F">
      <w:pPr>
        <w:rPr>
          <w:b/>
          <w:caps/>
          <w:sz w:val="28"/>
          <w:szCs w:val="28"/>
          <w:lang w:val="en-US"/>
        </w:rPr>
      </w:pPr>
    </w:p>
    <w:p w:rsidR="0071237F" w:rsidRDefault="0071237F" w:rsidP="0071237F">
      <w:pPr>
        <w:rPr>
          <w:b/>
          <w:caps/>
          <w:sz w:val="28"/>
          <w:szCs w:val="28"/>
        </w:rPr>
      </w:pPr>
      <w:r>
        <w:rPr>
          <w:b/>
          <w:caps/>
          <w:sz w:val="28"/>
          <w:szCs w:val="28"/>
        </w:rPr>
        <w:br w:type="page"/>
      </w:r>
    </w:p>
    <w:p w:rsidR="0071237F" w:rsidRDefault="0071237F" w:rsidP="0071237F">
      <w:pPr>
        <w:spacing w:line="360" w:lineRule="auto"/>
        <w:jc w:val="center"/>
        <w:rPr>
          <w:b/>
          <w:caps/>
          <w:sz w:val="28"/>
          <w:szCs w:val="28"/>
        </w:rPr>
      </w:pPr>
      <w:r>
        <w:rPr>
          <w:b/>
          <w:caps/>
          <w:sz w:val="28"/>
          <w:szCs w:val="28"/>
        </w:rPr>
        <w:lastRenderedPageBreak/>
        <w:t>Аннотация</w:t>
      </w:r>
    </w:p>
    <w:p w:rsidR="0071237F" w:rsidRPr="00602A4E" w:rsidRDefault="0071237F" w:rsidP="0071237F">
      <w:pPr>
        <w:spacing w:line="360" w:lineRule="auto"/>
        <w:ind w:firstLine="709"/>
        <w:jc w:val="both"/>
        <w:rPr>
          <w:sz w:val="28"/>
          <w:szCs w:val="28"/>
        </w:rPr>
      </w:pPr>
      <w:r w:rsidRPr="00602A4E">
        <w:rPr>
          <w:sz w:val="28"/>
          <w:szCs w:val="28"/>
        </w:rPr>
        <w:t xml:space="preserve">Объектом </w:t>
      </w:r>
      <w:r w:rsidR="00477BEF">
        <w:rPr>
          <w:sz w:val="28"/>
          <w:szCs w:val="28"/>
        </w:rPr>
        <w:t>модификации</w:t>
      </w:r>
      <w:r w:rsidRPr="00602A4E">
        <w:rPr>
          <w:sz w:val="28"/>
          <w:szCs w:val="28"/>
        </w:rPr>
        <w:t xml:space="preserve"> является </w:t>
      </w:r>
      <w:r w:rsidR="00477BEF">
        <w:rPr>
          <w:sz w:val="28"/>
          <w:szCs w:val="28"/>
        </w:rPr>
        <w:t>алгоритм управления трехфазным инвертором напряжения.</w:t>
      </w:r>
    </w:p>
    <w:p w:rsidR="0071237F" w:rsidRDefault="0071237F" w:rsidP="0071237F">
      <w:pPr>
        <w:spacing w:line="360" w:lineRule="auto"/>
        <w:ind w:firstLine="709"/>
        <w:jc w:val="both"/>
        <w:rPr>
          <w:sz w:val="28"/>
          <w:szCs w:val="28"/>
        </w:rPr>
      </w:pPr>
      <w:r w:rsidRPr="00602A4E">
        <w:rPr>
          <w:sz w:val="28"/>
          <w:szCs w:val="28"/>
        </w:rPr>
        <w:t xml:space="preserve">Целью преддипломной практики является </w:t>
      </w:r>
      <w:r w:rsidR="00477BEF">
        <w:rPr>
          <w:sz w:val="28"/>
          <w:szCs w:val="28"/>
        </w:rPr>
        <w:t xml:space="preserve">исследование алгоритмов управления микроконтроллеров </w:t>
      </w:r>
      <w:r w:rsidR="00477BEF">
        <w:rPr>
          <w:sz w:val="28"/>
          <w:szCs w:val="28"/>
          <w:lang w:val="en-US"/>
        </w:rPr>
        <w:t>STM</w:t>
      </w:r>
      <w:r w:rsidR="00477BEF" w:rsidRPr="00477BEF">
        <w:rPr>
          <w:sz w:val="28"/>
          <w:szCs w:val="28"/>
        </w:rPr>
        <w:t>32</w:t>
      </w:r>
      <w:r w:rsidR="00477BEF">
        <w:rPr>
          <w:sz w:val="28"/>
          <w:szCs w:val="28"/>
        </w:rPr>
        <w:t xml:space="preserve"> и </w:t>
      </w:r>
      <w:r w:rsidR="00477BEF">
        <w:rPr>
          <w:sz w:val="28"/>
          <w:szCs w:val="28"/>
          <w:lang w:val="en-US"/>
        </w:rPr>
        <w:t>Texas</w:t>
      </w:r>
      <w:r w:rsidR="00477BEF" w:rsidRPr="00477BEF">
        <w:rPr>
          <w:sz w:val="28"/>
          <w:szCs w:val="28"/>
        </w:rPr>
        <w:t xml:space="preserve"> </w:t>
      </w:r>
      <w:r w:rsidR="00477BEF">
        <w:rPr>
          <w:sz w:val="28"/>
          <w:szCs w:val="28"/>
          <w:lang w:val="en-US"/>
        </w:rPr>
        <w:t>Instruments</w:t>
      </w:r>
      <w:r w:rsidR="00477BEF">
        <w:rPr>
          <w:sz w:val="28"/>
          <w:szCs w:val="28"/>
        </w:rPr>
        <w:t xml:space="preserve">, интегрирование модифицированного алгоритма в микроконтроллер </w:t>
      </w:r>
      <w:r w:rsidR="00477BEF">
        <w:rPr>
          <w:sz w:val="28"/>
          <w:szCs w:val="28"/>
          <w:lang w:val="en-US"/>
        </w:rPr>
        <w:t>STM</w:t>
      </w:r>
      <w:r w:rsidR="00477BEF" w:rsidRPr="00477BEF">
        <w:rPr>
          <w:sz w:val="28"/>
          <w:szCs w:val="28"/>
        </w:rPr>
        <w:t>32</w:t>
      </w:r>
      <w:r w:rsidR="00477BEF">
        <w:rPr>
          <w:sz w:val="28"/>
          <w:szCs w:val="28"/>
          <w:lang w:val="en-US"/>
        </w:rPr>
        <w:t>F</w:t>
      </w:r>
      <w:r w:rsidR="00477BEF" w:rsidRPr="00477BEF">
        <w:rPr>
          <w:sz w:val="28"/>
          <w:szCs w:val="28"/>
        </w:rPr>
        <w:t>030</w:t>
      </w:r>
      <w:r w:rsidR="00477BEF">
        <w:rPr>
          <w:sz w:val="28"/>
          <w:szCs w:val="28"/>
          <w:lang w:val="en-US"/>
        </w:rPr>
        <w:t>R</w:t>
      </w:r>
      <w:r w:rsidR="00477BEF" w:rsidRPr="00477BEF">
        <w:rPr>
          <w:sz w:val="28"/>
          <w:szCs w:val="28"/>
        </w:rPr>
        <w:t xml:space="preserve">8 </w:t>
      </w:r>
      <w:r w:rsidR="00477BEF">
        <w:rPr>
          <w:sz w:val="28"/>
          <w:szCs w:val="28"/>
        </w:rPr>
        <w:t>и</w:t>
      </w:r>
      <w:r w:rsidR="00477BEF" w:rsidRPr="00477BEF">
        <w:rPr>
          <w:sz w:val="28"/>
          <w:szCs w:val="28"/>
        </w:rPr>
        <w:t xml:space="preserve"> </w:t>
      </w:r>
      <w:r w:rsidR="00477BEF">
        <w:rPr>
          <w:sz w:val="28"/>
          <w:szCs w:val="28"/>
        </w:rPr>
        <w:t xml:space="preserve">платы расширения драйвера трехфазного </w:t>
      </w:r>
      <w:proofErr w:type="spellStart"/>
      <w:r w:rsidR="00477BEF">
        <w:rPr>
          <w:sz w:val="28"/>
          <w:szCs w:val="28"/>
        </w:rPr>
        <w:t>бесколлекторного</w:t>
      </w:r>
      <w:proofErr w:type="spellEnd"/>
      <w:r w:rsidR="00477BEF">
        <w:rPr>
          <w:sz w:val="28"/>
          <w:szCs w:val="28"/>
        </w:rPr>
        <w:t xml:space="preserve"> двигателя постоянного тока</w:t>
      </w:r>
      <w:r w:rsidR="00477BEF" w:rsidRPr="00477BEF">
        <w:rPr>
          <w:sz w:val="28"/>
          <w:szCs w:val="28"/>
        </w:rPr>
        <w:t>.</w:t>
      </w:r>
    </w:p>
    <w:p w:rsidR="00477BEF" w:rsidRDefault="00477BEF" w:rsidP="0071237F">
      <w:pPr>
        <w:spacing w:line="360" w:lineRule="auto"/>
        <w:ind w:firstLine="709"/>
        <w:jc w:val="both"/>
        <w:rPr>
          <w:sz w:val="28"/>
          <w:szCs w:val="28"/>
        </w:rPr>
      </w:pPr>
      <w:r>
        <w:rPr>
          <w:sz w:val="28"/>
          <w:szCs w:val="28"/>
        </w:rPr>
        <w:t>Модифицированный алгоритм представляет из себя</w:t>
      </w:r>
      <w:r w:rsidR="006A265C">
        <w:rPr>
          <w:sz w:val="28"/>
          <w:szCs w:val="28"/>
        </w:rPr>
        <w:t xml:space="preserve"> изменение обратного преобразование Кларка и векторного ШИМ в типовой схеме управления инвертором напряжения.</w:t>
      </w:r>
    </w:p>
    <w:p w:rsidR="00E235F6" w:rsidRDefault="006A265C" w:rsidP="00E235F6">
      <w:pPr>
        <w:spacing w:line="360" w:lineRule="auto"/>
        <w:ind w:firstLine="709"/>
        <w:jc w:val="both"/>
        <w:rPr>
          <w:sz w:val="28"/>
          <w:szCs w:val="28"/>
        </w:rPr>
      </w:pPr>
      <w:r>
        <w:rPr>
          <w:sz w:val="28"/>
          <w:szCs w:val="28"/>
        </w:rPr>
        <w:t>Актуальность темы обусловлена ускорением алгоритма работы микроконтроллера, тем самым</w:t>
      </w:r>
      <w:r w:rsidR="00E235F6">
        <w:rPr>
          <w:sz w:val="28"/>
          <w:szCs w:val="28"/>
        </w:rPr>
        <w:t xml:space="preserve"> меньшим износом инверторов и меньшими затратами на их эксплуатацию.</w:t>
      </w:r>
    </w:p>
    <w:p w:rsidR="00E235F6" w:rsidRPr="001E42F8" w:rsidRDefault="00E235F6" w:rsidP="00E235F6">
      <w:pPr>
        <w:spacing w:line="360" w:lineRule="auto"/>
        <w:ind w:firstLine="709"/>
        <w:jc w:val="both"/>
        <w:rPr>
          <w:sz w:val="28"/>
          <w:szCs w:val="28"/>
        </w:rPr>
      </w:pPr>
      <w:r>
        <w:rPr>
          <w:sz w:val="28"/>
          <w:szCs w:val="28"/>
        </w:rPr>
        <w:t>Областью применения модифицированного алгоритма предполагается предприятия, коммунальные хозяйства, системы управления, подстанции высокого напряжения или в центрах наблюдения, обеспечивающих высокую степень безопасности объектов.</w:t>
      </w:r>
    </w:p>
    <w:p w:rsidR="0071237F" w:rsidRPr="001E42F8" w:rsidRDefault="0071237F" w:rsidP="0071237F">
      <w:pPr>
        <w:rPr>
          <w:sz w:val="28"/>
          <w:szCs w:val="28"/>
        </w:rPr>
      </w:pPr>
      <w:r w:rsidRPr="001E42F8">
        <w:rPr>
          <w:sz w:val="28"/>
          <w:szCs w:val="28"/>
        </w:rPr>
        <w:br w:type="page"/>
      </w:r>
    </w:p>
    <w:p w:rsidR="00E235F6" w:rsidRDefault="0071237F" w:rsidP="00E235F6">
      <w:pPr>
        <w:spacing w:line="360" w:lineRule="auto"/>
        <w:jc w:val="center"/>
        <w:rPr>
          <w:b/>
          <w:caps/>
          <w:sz w:val="28"/>
          <w:szCs w:val="28"/>
          <w:lang w:val="en-US"/>
        </w:rPr>
      </w:pPr>
      <w:r w:rsidRPr="00BE4534">
        <w:rPr>
          <w:b/>
          <w:caps/>
          <w:sz w:val="28"/>
          <w:szCs w:val="28"/>
          <w:lang w:val="en-US"/>
        </w:rPr>
        <w:lastRenderedPageBreak/>
        <w:t>Summary</w:t>
      </w:r>
    </w:p>
    <w:p w:rsidR="002935F5" w:rsidRDefault="002935F5" w:rsidP="002935F5">
      <w:pPr>
        <w:spacing w:line="360" w:lineRule="auto"/>
        <w:ind w:firstLine="708"/>
        <w:jc w:val="both"/>
        <w:rPr>
          <w:sz w:val="28"/>
          <w:szCs w:val="28"/>
          <w:lang w:val="en-US"/>
        </w:rPr>
      </w:pPr>
      <w:r>
        <w:rPr>
          <w:sz w:val="28"/>
          <w:szCs w:val="28"/>
          <w:lang w:val="en-US"/>
        </w:rPr>
        <w:t>The object of modification is the control algorithm for a three-phase voltage inverter.</w:t>
      </w:r>
    </w:p>
    <w:p w:rsidR="002935F5" w:rsidRDefault="002935F5" w:rsidP="002935F5">
      <w:pPr>
        <w:spacing w:line="360" w:lineRule="auto"/>
        <w:ind w:firstLine="709"/>
        <w:jc w:val="both"/>
        <w:rPr>
          <w:sz w:val="28"/>
          <w:szCs w:val="28"/>
          <w:lang w:val="en-US"/>
        </w:rPr>
      </w:pPr>
      <w:r>
        <w:rPr>
          <w:sz w:val="28"/>
          <w:szCs w:val="28"/>
          <w:lang w:val="en-US"/>
        </w:rPr>
        <w:t>The purpose of the undergraduate practice is to study the control algorithm of STM32 and Texas Instruments microcontrollers, integrate the modified algorithm into the STM32F030R8 microcontroller and the three-phase brushless DC motor driver expansion board.</w:t>
      </w:r>
    </w:p>
    <w:p w:rsidR="002935F5" w:rsidRDefault="002935F5" w:rsidP="002935F5">
      <w:pPr>
        <w:spacing w:line="360" w:lineRule="auto"/>
        <w:ind w:firstLine="709"/>
        <w:jc w:val="both"/>
        <w:rPr>
          <w:sz w:val="28"/>
          <w:szCs w:val="28"/>
          <w:lang w:val="en-US"/>
        </w:rPr>
      </w:pPr>
      <w:r>
        <w:rPr>
          <w:sz w:val="28"/>
          <w:szCs w:val="28"/>
          <w:lang w:val="en-US"/>
        </w:rPr>
        <w:t xml:space="preserve">The modified algorithm is a change in the inverse Clark transform and vector PWM in a typical </w:t>
      </w:r>
      <w:proofErr w:type="gramStart"/>
      <w:r>
        <w:rPr>
          <w:sz w:val="28"/>
          <w:szCs w:val="28"/>
          <w:lang w:val="en-US"/>
        </w:rPr>
        <w:t>voltage inverter control circuit</w:t>
      </w:r>
      <w:proofErr w:type="gramEnd"/>
      <w:r>
        <w:rPr>
          <w:sz w:val="28"/>
          <w:szCs w:val="28"/>
          <w:lang w:val="en-US"/>
        </w:rPr>
        <w:t>.</w:t>
      </w:r>
    </w:p>
    <w:p w:rsidR="001E42F8" w:rsidRPr="001E42F8" w:rsidRDefault="001E42F8" w:rsidP="001E42F8">
      <w:pPr>
        <w:spacing w:line="360" w:lineRule="auto"/>
        <w:ind w:firstLine="708"/>
        <w:jc w:val="both"/>
        <w:rPr>
          <w:sz w:val="28"/>
          <w:szCs w:val="28"/>
          <w:lang w:val="en-US"/>
        </w:rPr>
      </w:pPr>
      <w:r w:rsidRPr="001E42F8">
        <w:rPr>
          <w:sz w:val="28"/>
          <w:szCs w:val="28"/>
          <w:lang w:val="en-US"/>
        </w:rPr>
        <w:t>The relevance of the topic is due to the acceleration of the algorithm of operation of the microcontroller, thereby less wear and tear of inverters and less cost of their operation.</w:t>
      </w:r>
    </w:p>
    <w:p w:rsidR="0071237F" w:rsidRPr="002935F5" w:rsidRDefault="001E42F8" w:rsidP="001E42F8">
      <w:pPr>
        <w:spacing w:line="360" w:lineRule="auto"/>
        <w:ind w:firstLine="708"/>
        <w:jc w:val="both"/>
        <w:rPr>
          <w:b/>
          <w:caps/>
          <w:sz w:val="28"/>
          <w:szCs w:val="28"/>
          <w:lang w:val="en-US"/>
        </w:rPr>
      </w:pPr>
      <w:r w:rsidRPr="001E42F8">
        <w:rPr>
          <w:sz w:val="28"/>
          <w:szCs w:val="28"/>
          <w:lang w:val="en-US"/>
        </w:rPr>
        <w:t>The scope of application of the modified algorithm is assumed to include enterprises, utilities, control systems, high voltage substations or in observation centers providing a high degree of security of objects.</w:t>
      </w:r>
    </w:p>
    <w:p w:rsidR="0071237F" w:rsidRPr="002935F5" w:rsidRDefault="0071237F" w:rsidP="0071237F">
      <w:pPr>
        <w:spacing w:line="360" w:lineRule="auto"/>
        <w:ind w:firstLine="709"/>
        <w:jc w:val="both"/>
        <w:rPr>
          <w:b/>
          <w:caps/>
          <w:sz w:val="28"/>
          <w:szCs w:val="28"/>
          <w:lang w:val="en-US"/>
        </w:rPr>
      </w:pPr>
      <w:r w:rsidRPr="002935F5">
        <w:rPr>
          <w:b/>
          <w:caps/>
          <w:sz w:val="28"/>
          <w:szCs w:val="28"/>
          <w:lang w:val="en-US"/>
        </w:rPr>
        <w:br w:type="page"/>
      </w:r>
    </w:p>
    <w:p w:rsidR="00186B1A" w:rsidRDefault="0071237F" w:rsidP="00186B1A">
      <w:pPr>
        <w:spacing w:line="360" w:lineRule="auto"/>
        <w:jc w:val="center"/>
        <w:rPr>
          <w:b/>
          <w:caps/>
          <w:sz w:val="28"/>
          <w:szCs w:val="28"/>
        </w:rPr>
      </w:pPr>
      <w:r w:rsidRPr="00602A4E">
        <w:rPr>
          <w:b/>
          <w:caps/>
          <w:sz w:val="28"/>
          <w:szCs w:val="28"/>
        </w:rPr>
        <w:lastRenderedPageBreak/>
        <w:t>содержание</w:t>
      </w:r>
    </w:p>
    <w:p w:rsidR="00186B1A" w:rsidRDefault="00186B1A" w:rsidP="00186B1A">
      <w:pPr>
        <w:spacing w:line="360" w:lineRule="auto"/>
        <w:jc w:val="center"/>
        <w:rPr>
          <w:b/>
          <w:caps/>
          <w:sz w:val="28"/>
          <w:szCs w:val="28"/>
        </w:rPr>
      </w:pPr>
    </w:p>
    <w:p w:rsidR="00186B1A" w:rsidRDefault="00186B1A" w:rsidP="00186B1A">
      <w:pPr>
        <w:pStyle w:val="af2"/>
        <w:numPr>
          <w:ilvl w:val="0"/>
          <w:numId w:val="20"/>
        </w:numPr>
        <w:spacing w:line="360" w:lineRule="auto"/>
        <w:jc w:val="both"/>
        <w:rPr>
          <w:iCs/>
          <w:sz w:val="28"/>
          <w:szCs w:val="28"/>
        </w:rPr>
      </w:pPr>
      <w:r>
        <w:rPr>
          <w:iCs/>
          <w:sz w:val="28"/>
          <w:szCs w:val="28"/>
        </w:rPr>
        <w:t>ОБЗОР ТЕОРЕТИЧЕСКИХ ДАННЫХ</w:t>
      </w:r>
    </w:p>
    <w:p w:rsidR="00186B1A" w:rsidRPr="001D3164" w:rsidRDefault="001D3164" w:rsidP="00186B1A">
      <w:pPr>
        <w:pStyle w:val="af2"/>
        <w:numPr>
          <w:ilvl w:val="1"/>
          <w:numId w:val="20"/>
        </w:numPr>
        <w:spacing w:line="360" w:lineRule="auto"/>
        <w:jc w:val="both"/>
        <w:rPr>
          <w:iCs/>
          <w:color w:val="000000" w:themeColor="text1"/>
          <w:sz w:val="28"/>
          <w:szCs w:val="28"/>
        </w:rPr>
      </w:pPr>
      <w:r>
        <w:rPr>
          <w:iCs/>
          <w:color w:val="000000" w:themeColor="text1"/>
          <w:sz w:val="28"/>
          <w:szCs w:val="28"/>
        </w:rPr>
        <w:t>Принципы работы п</w:t>
      </w:r>
      <w:r w:rsidR="00186B1A" w:rsidRPr="001D3164">
        <w:rPr>
          <w:iCs/>
          <w:color w:val="000000" w:themeColor="text1"/>
          <w:sz w:val="28"/>
          <w:szCs w:val="28"/>
        </w:rPr>
        <w:t>реобразовател</w:t>
      </w:r>
      <w:r>
        <w:rPr>
          <w:iCs/>
          <w:color w:val="000000" w:themeColor="text1"/>
          <w:sz w:val="28"/>
          <w:szCs w:val="28"/>
        </w:rPr>
        <w:t>ей</w:t>
      </w:r>
      <w:r w:rsidR="00186B1A" w:rsidRPr="001D3164">
        <w:rPr>
          <w:iCs/>
          <w:color w:val="000000" w:themeColor="text1"/>
          <w:sz w:val="28"/>
          <w:szCs w:val="28"/>
        </w:rPr>
        <w:t xml:space="preserve"> напряжения.</w:t>
      </w:r>
    </w:p>
    <w:p w:rsidR="00186B1A" w:rsidRPr="001D3164" w:rsidRDefault="00186B1A" w:rsidP="00186B1A">
      <w:pPr>
        <w:pStyle w:val="af2"/>
        <w:numPr>
          <w:ilvl w:val="2"/>
          <w:numId w:val="20"/>
        </w:numPr>
        <w:spacing w:line="360" w:lineRule="auto"/>
        <w:jc w:val="both"/>
        <w:rPr>
          <w:iCs/>
          <w:color w:val="000000" w:themeColor="text1"/>
          <w:sz w:val="28"/>
          <w:szCs w:val="28"/>
        </w:rPr>
      </w:pPr>
      <w:r w:rsidRPr="001D3164">
        <w:rPr>
          <w:iCs/>
          <w:color w:val="000000" w:themeColor="text1"/>
          <w:sz w:val="28"/>
          <w:szCs w:val="28"/>
        </w:rPr>
        <w:t xml:space="preserve">Преобразователи постоянного напряжения </w:t>
      </w:r>
      <w:r w:rsidR="000F4E7A">
        <w:rPr>
          <w:iCs/>
          <w:color w:val="000000" w:themeColor="text1"/>
          <w:sz w:val="28"/>
          <w:szCs w:val="28"/>
        </w:rPr>
        <w:br/>
      </w:r>
      <w:r w:rsidRPr="001D3164">
        <w:rPr>
          <w:iCs/>
          <w:color w:val="000000" w:themeColor="text1"/>
          <w:sz w:val="28"/>
          <w:szCs w:val="28"/>
        </w:rPr>
        <w:t xml:space="preserve">в постоянное(конверторы) </w:t>
      </w:r>
    </w:p>
    <w:p w:rsidR="00186B1A" w:rsidRPr="00186B1A" w:rsidRDefault="00186B1A" w:rsidP="00186B1A">
      <w:pPr>
        <w:pStyle w:val="af2"/>
        <w:numPr>
          <w:ilvl w:val="2"/>
          <w:numId w:val="20"/>
        </w:numPr>
        <w:spacing w:line="360" w:lineRule="auto"/>
        <w:jc w:val="both"/>
        <w:rPr>
          <w:iCs/>
          <w:color w:val="FF0000"/>
          <w:sz w:val="28"/>
          <w:szCs w:val="28"/>
        </w:rPr>
      </w:pPr>
      <w:r w:rsidRPr="001D3164">
        <w:rPr>
          <w:iCs/>
          <w:color w:val="000000" w:themeColor="text1"/>
          <w:sz w:val="28"/>
          <w:szCs w:val="28"/>
        </w:rPr>
        <w:t xml:space="preserve">Преобразователи постоянного напряжения </w:t>
      </w:r>
      <w:r w:rsidR="000F4E7A">
        <w:rPr>
          <w:iCs/>
          <w:color w:val="000000" w:themeColor="text1"/>
          <w:sz w:val="28"/>
          <w:szCs w:val="28"/>
        </w:rPr>
        <w:br/>
      </w:r>
      <w:r w:rsidRPr="001D3164">
        <w:rPr>
          <w:iCs/>
          <w:color w:val="000000" w:themeColor="text1"/>
          <w:sz w:val="28"/>
          <w:szCs w:val="28"/>
        </w:rPr>
        <w:t>в переменное(инверторы)</w:t>
      </w:r>
    </w:p>
    <w:p w:rsidR="00186B1A" w:rsidRDefault="00186B1A" w:rsidP="00186B1A">
      <w:pPr>
        <w:pStyle w:val="af2"/>
        <w:numPr>
          <w:ilvl w:val="1"/>
          <w:numId w:val="20"/>
        </w:numPr>
        <w:spacing w:line="360" w:lineRule="auto"/>
        <w:jc w:val="both"/>
        <w:rPr>
          <w:iCs/>
          <w:sz w:val="28"/>
          <w:szCs w:val="28"/>
        </w:rPr>
      </w:pPr>
      <w:r>
        <w:rPr>
          <w:iCs/>
          <w:sz w:val="28"/>
          <w:szCs w:val="28"/>
        </w:rPr>
        <w:t>Принцип работы трехфазного инвертора напряжения</w:t>
      </w:r>
    </w:p>
    <w:p w:rsidR="001D3164" w:rsidRDefault="001D3164" w:rsidP="00186B1A">
      <w:pPr>
        <w:pStyle w:val="af2"/>
        <w:numPr>
          <w:ilvl w:val="1"/>
          <w:numId w:val="20"/>
        </w:numPr>
        <w:spacing w:line="360" w:lineRule="auto"/>
        <w:jc w:val="both"/>
        <w:rPr>
          <w:iCs/>
          <w:sz w:val="28"/>
          <w:szCs w:val="28"/>
        </w:rPr>
      </w:pPr>
      <w:r>
        <w:rPr>
          <w:iCs/>
          <w:sz w:val="28"/>
          <w:szCs w:val="28"/>
        </w:rPr>
        <w:t>Принцип работы трехфазного мостового инвертора</w:t>
      </w:r>
    </w:p>
    <w:p w:rsidR="00052611" w:rsidRDefault="00052611" w:rsidP="00186B1A">
      <w:pPr>
        <w:pStyle w:val="af2"/>
        <w:numPr>
          <w:ilvl w:val="1"/>
          <w:numId w:val="20"/>
        </w:numPr>
        <w:spacing w:line="360" w:lineRule="auto"/>
        <w:jc w:val="both"/>
        <w:rPr>
          <w:iCs/>
          <w:sz w:val="28"/>
          <w:szCs w:val="28"/>
        </w:rPr>
      </w:pPr>
      <w:r>
        <w:rPr>
          <w:iCs/>
          <w:sz w:val="28"/>
          <w:szCs w:val="28"/>
        </w:rPr>
        <w:t>Векторное управление</w:t>
      </w:r>
    </w:p>
    <w:p w:rsidR="00186B1A" w:rsidRDefault="00186B1A" w:rsidP="00186B1A">
      <w:pPr>
        <w:pStyle w:val="af2"/>
        <w:numPr>
          <w:ilvl w:val="0"/>
          <w:numId w:val="20"/>
        </w:numPr>
        <w:spacing w:line="360" w:lineRule="auto"/>
        <w:jc w:val="both"/>
        <w:rPr>
          <w:iCs/>
          <w:sz w:val="28"/>
          <w:szCs w:val="28"/>
        </w:rPr>
      </w:pPr>
      <w:r>
        <w:rPr>
          <w:iCs/>
          <w:sz w:val="28"/>
          <w:szCs w:val="28"/>
        </w:rPr>
        <w:t>КОМПОНЕНТЫ СИСТЕМЫ УПРАВЛЕНИЯ ДВИГАТЕЛЯ</w:t>
      </w:r>
    </w:p>
    <w:p w:rsidR="000F4E7A" w:rsidRPr="000F4E7A" w:rsidRDefault="000F4E7A" w:rsidP="000F4E7A">
      <w:pPr>
        <w:pStyle w:val="af2"/>
        <w:numPr>
          <w:ilvl w:val="1"/>
          <w:numId w:val="20"/>
        </w:numPr>
        <w:spacing w:line="360" w:lineRule="auto"/>
        <w:jc w:val="both"/>
        <w:rPr>
          <w:iCs/>
          <w:sz w:val="28"/>
          <w:szCs w:val="28"/>
          <w:lang w:val="en-US"/>
        </w:rPr>
      </w:pPr>
      <w:r w:rsidRPr="000F4E7A">
        <w:rPr>
          <w:sz w:val="28"/>
        </w:rPr>
        <w:t>Отладочная</w:t>
      </w:r>
      <w:r w:rsidRPr="000F4E7A">
        <w:rPr>
          <w:sz w:val="28"/>
          <w:lang w:val="en-US"/>
        </w:rPr>
        <w:t xml:space="preserve"> </w:t>
      </w:r>
      <w:r w:rsidRPr="000F4E7A">
        <w:rPr>
          <w:sz w:val="28"/>
        </w:rPr>
        <w:t>плата</w:t>
      </w:r>
      <w:r w:rsidRPr="000F4E7A">
        <w:rPr>
          <w:sz w:val="28"/>
          <w:lang w:val="en-US"/>
        </w:rPr>
        <w:t xml:space="preserve"> NUCLEO-F030R8 ST Microelectronics</w:t>
      </w:r>
    </w:p>
    <w:p w:rsidR="000F4E7A" w:rsidRPr="000F4E7A" w:rsidRDefault="000F4E7A" w:rsidP="000F4E7A">
      <w:pPr>
        <w:pStyle w:val="af2"/>
        <w:numPr>
          <w:ilvl w:val="1"/>
          <w:numId w:val="20"/>
        </w:numPr>
        <w:spacing w:line="360" w:lineRule="auto"/>
        <w:jc w:val="both"/>
        <w:rPr>
          <w:iCs/>
          <w:sz w:val="28"/>
          <w:szCs w:val="28"/>
        </w:rPr>
      </w:pPr>
      <w:r w:rsidRPr="000F4E7A">
        <w:rPr>
          <w:color w:val="000000" w:themeColor="text1"/>
          <w:sz w:val="28"/>
          <w:shd w:val="clear" w:color="auto" w:fill="FFFFFF"/>
        </w:rPr>
        <w:t>X-NUCLEO-IHM07M1 плата расширения драйвера трехфазного бесщеточного двигателя постоянного тока</w:t>
      </w:r>
    </w:p>
    <w:p w:rsidR="000F4E7A" w:rsidRPr="000F4E7A" w:rsidRDefault="000F4E7A" w:rsidP="000F4E7A">
      <w:pPr>
        <w:pStyle w:val="af2"/>
        <w:numPr>
          <w:ilvl w:val="1"/>
          <w:numId w:val="20"/>
        </w:numPr>
        <w:spacing w:line="360" w:lineRule="auto"/>
        <w:jc w:val="both"/>
        <w:rPr>
          <w:iCs/>
          <w:sz w:val="28"/>
          <w:szCs w:val="28"/>
        </w:rPr>
      </w:pPr>
      <w:proofErr w:type="spellStart"/>
      <w:r w:rsidRPr="000F4E7A">
        <w:rPr>
          <w:sz w:val="28"/>
        </w:rPr>
        <w:t>Бесколлекторный</w:t>
      </w:r>
      <w:proofErr w:type="spellEnd"/>
      <w:r w:rsidRPr="000F4E7A">
        <w:rPr>
          <w:sz w:val="28"/>
        </w:rPr>
        <w:t xml:space="preserve"> двигатель серии </w:t>
      </w:r>
      <w:r w:rsidRPr="000F4E7A">
        <w:rPr>
          <w:sz w:val="28"/>
          <w:lang w:val="en-US"/>
        </w:rPr>
        <w:t>FL</w:t>
      </w:r>
      <w:r w:rsidRPr="000F4E7A">
        <w:rPr>
          <w:sz w:val="28"/>
        </w:rPr>
        <w:t>57</w:t>
      </w:r>
      <w:r w:rsidRPr="000F4E7A">
        <w:rPr>
          <w:sz w:val="28"/>
          <w:lang w:val="en-US"/>
        </w:rPr>
        <w:t>BL</w:t>
      </w:r>
      <w:r w:rsidRPr="000F4E7A">
        <w:rPr>
          <w:sz w:val="28"/>
        </w:rPr>
        <w:t>01</w:t>
      </w:r>
    </w:p>
    <w:p w:rsidR="000F4E7A" w:rsidRPr="000F4E7A" w:rsidRDefault="000F4E7A" w:rsidP="000F4E7A">
      <w:pPr>
        <w:pStyle w:val="af2"/>
        <w:numPr>
          <w:ilvl w:val="1"/>
          <w:numId w:val="20"/>
        </w:numPr>
        <w:spacing w:line="360" w:lineRule="auto"/>
        <w:jc w:val="both"/>
        <w:rPr>
          <w:iCs/>
          <w:sz w:val="28"/>
          <w:szCs w:val="28"/>
        </w:rPr>
      </w:pPr>
    </w:p>
    <w:p w:rsidR="00186B1A" w:rsidRDefault="00186B1A" w:rsidP="00186B1A">
      <w:pPr>
        <w:pStyle w:val="af2"/>
        <w:numPr>
          <w:ilvl w:val="0"/>
          <w:numId w:val="20"/>
        </w:numPr>
        <w:spacing w:line="360" w:lineRule="auto"/>
        <w:jc w:val="both"/>
        <w:rPr>
          <w:iCs/>
          <w:sz w:val="28"/>
          <w:szCs w:val="28"/>
        </w:rPr>
      </w:pPr>
      <w:r>
        <w:rPr>
          <w:iCs/>
          <w:sz w:val="28"/>
          <w:szCs w:val="28"/>
        </w:rPr>
        <w:t>МОДИФИКАЦИЯ АЛГОРИТМА УПРАВЛЕНИЯ ТРЕХФАЗНЫМ ИНВЕРТОРОМ НАПРЯЖЕНИЯ.</w:t>
      </w:r>
    </w:p>
    <w:p w:rsidR="000F4E7A" w:rsidRDefault="000F4E7A" w:rsidP="000F4E7A">
      <w:pPr>
        <w:pStyle w:val="af2"/>
        <w:numPr>
          <w:ilvl w:val="1"/>
          <w:numId w:val="20"/>
        </w:numPr>
        <w:spacing w:line="360" w:lineRule="auto"/>
        <w:jc w:val="both"/>
        <w:rPr>
          <w:iCs/>
          <w:sz w:val="28"/>
          <w:szCs w:val="28"/>
        </w:rPr>
      </w:pPr>
      <w:r>
        <w:rPr>
          <w:iCs/>
          <w:sz w:val="28"/>
          <w:szCs w:val="28"/>
        </w:rPr>
        <w:t>Преобразование обратного преобразования Парка-</w:t>
      </w:r>
      <w:proofErr w:type="spellStart"/>
      <w:r>
        <w:rPr>
          <w:iCs/>
          <w:sz w:val="28"/>
          <w:szCs w:val="28"/>
        </w:rPr>
        <w:t>Горева</w:t>
      </w:r>
      <w:proofErr w:type="spellEnd"/>
    </w:p>
    <w:p w:rsidR="000F4E7A" w:rsidRDefault="000F4E7A" w:rsidP="000F4E7A">
      <w:pPr>
        <w:pStyle w:val="af2"/>
        <w:numPr>
          <w:ilvl w:val="1"/>
          <w:numId w:val="20"/>
        </w:numPr>
        <w:spacing w:line="360" w:lineRule="auto"/>
        <w:jc w:val="both"/>
        <w:rPr>
          <w:iCs/>
          <w:sz w:val="28"/>
          <w:szCs w:val="28"/>
        </w:rPr>
      </w:pPr>
      <w:r>
        <w:rPr>
          <w:iCs/>
          <w:sz w:val="28"/>
          <w:szCs w:val="28"/>
        </w:rPr>
        <w:t>Вывод алгоритма для коэффициентов заполнения</w:t>
      </w:r>
    </w:p>
    <w:p w:rsidR="000F4E7A" w:rsidRPr="000F4E7A" w:rsidRDefault="000F4E7A" w:rsidP="000F4E7A">
      <w:pPr>
        <w:pStyle w:val="af2"/>
        <w:numPr>
          <w:ilvl w:val="1"/>
          <w:numId w:val="20"/>
        </w:numPr>
        <w:spacing w:line="360" w:lineRule="auto"/>
        <w:jc w:val="both"/>
        <w:rPr>
          <w:iCs/>
          <w:sz w:val="28"/>
          <w:szCs w:val="28"/>
        </w:rPr>
      </w:pPr>
      <w:proofErr w:type="spellStart"/>
      <w:r>
        <w:rPr>
          <w:iCs/>
          <w:sz w:val="28"/>
          <w:szCs w:val="28"/>
        </w:rPr>
        <w:t>Фафа</w:t>
      </w:r>
      <w:proofErr w:type="spellEnd"/>
    </w:p>
    <w:p w:rsidR="00186B1A" w:rsidRPr="00465CB5" w:rsidRDefault="00186B1A" w:rsidP="00186B1A">
      <w:pPr>
        <w:pStyle w:val="af2"/>
        <w:numPr>
          <w:ilvl w:val="0"/>
          <w:numId w:val="20"/>
        </w:numPr>
        <w:spacing w:line="360" w:lineRule="auto"/>
        <w:jc w:val="both"/>
        <w:rPr>
          <w:iCs/>
          <w:sz w:val="28"/>
          <w:szCs w:val="28"/>
        </w:rPr>
      </w:pPr>
      <w:r>
        <w:rPr>
          <w:iCs/>
          <w:sz w:val="28"/>
          <w:szCs w:val="28"/>
        </w:rPr>
        <w:t xml:space="preserve">Интегрирование в </w:t>
      </w:r>
      <w:r>
        <w:rPr>
          <w:sz w:val="28"/>
          <w:szCs w:val="28"/>
          <w:lang w:val="en-US"/>
        </w:rPr>
        <w:t>STM</w:t>
      </w:r>
      <w:r w:rsidRPr="00477BEF">
        <w:rPr>
          <w:sz w:val="28"/>
          <w:szCs w:val="28"/>
        </w:rPr>
        <w:t>32</w:t>
      </w:r>
      <w:r>
        <w:rPr>
          <w:sz w:val="28"/>
          <w:szCs w:val="28"/>
          <w:lang w:val="en-US"/>
        </w:rPr>
        <w:t>F</w:t>
      </w:r>
      <w:r w:rsidRPr="00477BEF">
        <w:rPr>
          <w:sz w:val="28"/>
          <w:szCs w:val="28"/>
        </w:rPr>
        <w:t>030</w:t>
      </w:r>
      <w:r>
        <w:rPr>
          <w:sz w:val="28"/>
          <w:szCs w:val="28"/>
          <w:lang w:val="en-US"/>
        </w:rPr>
        <w:t>R</w:t>
      </w:r>
      <w:r w:rsidRPr="00477BEF">
        <w:rPr>
          <w:sz w:val="28"/>
          <w:szCs w:val="28"/>
        </w:rPr>
        <w:t>8</w:t>
      </w:r>
      <w:r w:rsidRPr="00465CB5">
        <w:rPr>
          <w:sz w:val="28"/>
          <w:szCs w:val="28"/>
        </w:rPr>
        <w:t xml:space="preserve"> </w:t>
      </w:r>
      <w:r>
        <w:rPr>
          <w:sz w:val="28"/>
          <w:szCs w:val="28"/>
        </w:rPr>
        <w:t>модифицированного алгоритма на языке С.</w:t>
      </w:r>
    </w:p>
    <w:p w:rsidR="00186B1A" w:rsidRPr="00C76CAE" w:rsidRDefault="00186B1A" w:rsidP="00186B1A">
      <w:pPr>
        <w:pStyle w:val="af2"/>
        <w:numPr>
          <w:ilvl w:val="0"/>
          <w:numId w:val="20"/>
        </w:numPr>
        <w:spacing w:line="360" w:lineRule="auto"/>
        <w:jc w:val="both"/>
        <w:rPr>
          <w:iCs/>
          <w:color w:val="000000" w:themeColor="text1"/>
          <w:sz w:val="28"/>
          <w:szCs w:val="28"/>
        </w:rPr>
      </w:pPr>
      <w:r w:rsidRPr="00C76CAE">
        <w:rPr>
          <w:color w:val="000000" w:themeColor="text1"/>
          <w:sz w:val="28"/>
          <w:szCs w:val="28"/>
        </w:rPr>
        <w:t>Заключение</w:t>
      </w:r>
    </w:p>
    <w:p w:rsidR="00465CB5" w:rsidRPr="00186B1A" w:rsidRDefault="0071237F" w:rsidP="00186B1A">
      <w:pPr>
        <w:spacing w:line="360" w:lineRule="auto"/>
        <w:jc w:val="center"/>
        <w:rPr>
          <w:b/>
          <w:caps/>
          <w:sz w:val="28"/>
          <w:szCs w:val="28"/>
          <w:lang w:val="en-US"/>
        </w:rPr>
      </w:pPr>
      <w:r>
        <w:rPr>
          <w:b/>
          <w:bCs/>
        </w:rPr>
        <w:br w:type="page"/>
      </w:r>
      <w:bookmarkStart w:id="0" w:name="_Toc103428051"/>
      <w:bookmarkStart w:id="1" w:name="_Toc104421865"/>
    </w:p>
    <w:p w:rsidR="00465CB5" w:rsidRPr="00465CB5" w:rsidRDefault="00465CB5" w:rsidP="00465CB5"/>
    <w:p w:rsidR="0071237F" w:rsidRPr="00B23895" w:rsidRDefault="0071237F" w:rsidP="0071237F">
      <w:pPr>
        <w:pStyle w:val="1"/>
        <w:spacing w:line="360" w:lineRule="auto"/>
        <w:jc w:val="center"/>
        <w:rPr>
          <w:b/>
          <w:bCs/>
          <w:i w:val="0"/>
          <w:iCs/>
          <w:sz w:val="28"/>
          <w:szCs w:val="28"/>
        </w:rPr>
      </w:pPr>
      <w:r w:rsidRPr="00B23895">
        <w:rPr>
          <w:b/>
          <w:bCs/>
          <w:i w:val="0"/>
          <w:iCs/>
          <w:sz w:val="28"/>
          <w:szCs w:val="28"/>
        </w:rPr>
        <w:t>ОПРЕДЕЛЕНИЯ, ОБОЗНАЧЕНИЯ И СОКРАЩЕНИЯ</w:t>
      </w:r>
      <w:bookmarkEnd w:id="0"/>
      <w:bookmarkEnd w:id="1"/>
    </w:p>
    <w:p w:rsidR="00C76CAE" w:rsidRPr="00C76CAE" w:rsidRDefault="00C76CAE" w:rsidP="00C76CAE">
      <w:pPr>
        <w:pStyle w:val="af2"/>
        <w:spacing w:line="360" w:lineRule="auto"/>
        <w:jc w:val="both"/>
        <w:rPr>
          <w:iCs/>
          <w:color w:val="000000" w:themeColor="text1"/>
          <w:sz w:val="28"/>
          <w:szCs w:val="28"/>
        </w:rPr>
      </w:pPr>
    </w:p>
    <w:p w:rsidR="0071237F" w:rsidRDefault="00C76CAE" w:rsidP="0071237F">
      <w:pPr>
        <w:spacing w:line="360" w:lineRule="auto"/>
        <w:ind w:firstLine="709"/>
        <w:jc w:val="both"/>
        <w:rPr>
          <w:iCs/>
          <w:color w:val="000000" w:themeColor="text1"/>
          <w:sz w:val="28"/>
          <w:szCs w:val="28"/>
        </w:rPr>
      </w:pPr>
      <w:r>
        <w:rPr>
          <w:iCs/>
          <w:color w:val="000000" w:themeColor="text1"/>
          <w:sz w:val="28"/>
          <w:szCs w:val="28"/>
        </w:rPr>
        <w:t>ШИМ – широтно-импульсная модуляция</w:t>
      </w:r>
    </w:p>
    <w:p w:rsidR="00C76CAE" w:rsidRDefault="00C76CAE" w:rsidP="0071237F">
      <w:pPr>
        <w:spacing w:line="360" w:lineRule="auto"/>
        <w:ind w:firstLine="709"/>
        <w:jc w:val="both"/>
        <w:rPr>
          <w:sz w:val="28"/>
          <w:szCs w:val="32"/>
        </w:rPr>
      </w:pPr>
      <w:r w:rsidRPr="00203B5D">
        <w:rPr>
          <w:sz w:val="28"/>
          <w:szCs w:val="32"/>
        </w:rPr>
        <w:t>ПУКМ</w:t>
      </w:r>
      <w:r>
        <w:rPr>
          <w:sz w:val="28"/>
          <w:szCs w:val="32"/>
        </w:rPr>
        <w:t xml:space="preserve"> – прямое управление крутящим моментом</w:t>
      </w:r>
    </w:p>
    <w:p w:rsidR="00C76CAE" w:rsidRDefault="00C76CAE" w:rsidP="0071237F">
      <w:pPr>
        <w:spacing w:line="360" w:lineRule="auto"/>
        <w:ind w:firstLine="709"/>
        <w:jc w:val="both"/>
        <w:rPr>
          <w:sz w:val="28"/>
          <w:szCs w:val="32"/>
        </w:rPr>
      </w:pPr>
      <w:r w:rsidRPr="00203B5D">
        <w:rPr>
          <w:sz w:val="28"/>
          <w:szCs w:val="32"/>
        </w:rPr>
        <w:t>МПВ</w:t>
      </w:r>
      <w:r>
        <w:rPr>
          <w:sz w:val="28"/>
          <w:szCs w:val="32"/>
        </w:rPr>
        <w:t xml:space="preserve"> – модуляция пространственного вектора</w:t>
      </w:r>
    </w:p>
    <w:p w:rsidR="00623840" w:rsidRDefault="00623840" w:rsidP="0071237F">
      <w:pPr>
        <w:spacing w:line="360" w:lineRule="auto"/>
        <w:ind w:firstLine="709"/>
        <w:jc w:val="both"/>
        <w:rPr>
          <w:color w:val="000000"/>
          <w:sz w:val="27"/>
          <w:szCs w:val="27"/>
          <w:shd w:val="clear" w:color="auto" w:fill="FFFFFF"/>
        </w:rPr>
      </w:pPr>
      <w:r w:rsidRPr="00623840">
        <w:rPr>
          <w:sz w:val="28"/>
          <w:lang w:val="en-US"/>
        </w:rPr>
        <w:t>IGBT</w:t>
      </w:r>
      <w:r>
        <w:rPr>
          <w:sz w:val="28"/>
        </w:rPr>
        <w:t xml:space="preserve"> </w:t>
      </w:r>
      <w:r>
        <w:rPr>
          <w:sz w:val="28"/>
          <w:szCs w:val="32"/>
        </w:rPr>
        <w:t xml:space="preserve">– </w:t>
      </w:r>
      <w:r w:rsidRPr="00623840">
        <w:rPr>
          <w:color w:val="000000"/>
          <w:sz w:val="27"/>
          <w:szCs w:val="27"/>
          <w:shd w:val="clear" w:color="auto" w:fill="FFFFFF"/>
        </w:rPr>
        <w:t>биполярный </w:t>
      </w:r>
      <w:hyperlink r:id="rId8" w:tgtFrame="_blank" w:tooltip="Транзистор" w:history="1">
        <w:r>
          <w:rPr>
            <w:rStyle w:val="af7"/>
            <w:color w:val="000000" w:themeColor="text1"/>
            <w:sz w:val="27"/>
            <w:szCs w:val="27"/>
            <w:u w:val="none"/>
            <w:shd w:val="clear" w:color="auto" w:fill="FFFFFF"/>
          </w:rPr>
          <w:t>т</w:t>
        </w:r>
        <w:r w:rsidRPr="00623840">
          <w:rPr>
            <w:rStyle w:val="af7"/>
            <w:color w:val="000000" w:themeColor="text1"/>
            <w:sz w:val="27"/>
            <w:szCs w:val="27"/>
            <w:u w:val="none"/>
            <w:shd w:val="clear" w:color="auto" w:fill="FFFFFF"/>
          </w:rPr>
          <w:t>ранзистор</w:t>
        </w:r>
      </w:hyperlink>
      <w:r w:rsidRPr="00623840">
        <w:rPr>
          <w:color w:val="000000" w:themeColor="text1"/>
          <w:sz w:val="27"/>
          <w:szCs w:val="27"/>
          <w:shd w:val="clear" w:color="auto" w:fill="FFFFFF"/>
        </w:rPr>
        <w:t> </w:t>
      </w:r>
      <w:r w:rsidRPr="00623840">
        <w:rPr>
          <w:color w:val="000000"/>
          <w:sz w:val="27"/>
          <w:szCs w:val="27"/>
          <w:shd w:val="clear" w:color="auto" w:fill="FFFFFF"/>
        </w:rPr>
        <w:t>с </w:t>
      </w:r>
      <w:r>
        <w:rPr>
          <w:rStyle w:val="affd"/>
          <w:b w:val="0"/>
          <w:color w:val="000000"/>
          <w:sz w:val="27"/>
          <w:szCs w:val="27"/>
          <w:shd w:val="clear" w:color="auto" w:fill="FFFFFF"/>
        </w:rPr>
        <w:t>и</w:t>
      </w:r>
      <w:r w:rsidRPr="00623840">
        <w:rPr>
          <w:color w:val="000000"/>
          <w:sz w:val="27"/>
          <w:szCs w:val="27"/>
          <w:shd w:val="clear" w:color="auto" w:fill="FFFFFF"/>
        </w:rPr>
        <w:t>золированным </w:t>
      </w:r>
      <w:r>
        <w:rPr>
          <w:rStyle w:val="affd"/>
          <w:b w:val="0"/>
          <w:color w:val="000000"/>
          <w:sz w:val="27"/>
          <w:szCs w:val="27"/>
          <w:shd w:val="clear" w:color="auto" w:fill="FFFFFF"/>
        </w:rPr>
        <w:t>з</w:t>
      </w:r>
      <w:r w:rsidRPr="00623840">
        <w:rPr>
          <w:color w:val="000000"/>
          <w:sz w:val="27"/>
          <w:szCs w:val="27"/>
          <w:shd w:val="clear" w:color="auto" w:fill="FFFFFF"/>
        </w:rPr>
        <w:t>атвором</w:t>
      </w:r>
    </w:p>
    <w:p w:rsidR="00282799" w:rsidRPr="00F169B9" w:rsidRDefault="00282799" w:rsidP="00E64A24">
      <w:pPr>
        <w:spacing w:line="360" w:lineRule="auto"/>
        <w:ind w:firstLine="709"/>
        <w:jc w:val="both"/>
        <w:rPr>
          <w:color w:val="000000" w:themeColor="text1"/>
          <w:sz w:val="28"/>
          <w:szCs w:val="28"/>
        </w:rPr>
      </w:pPr>
      <w:r>
        <w:rPr>
          <w:color w:val="000000"/>
          <w:sz w:val="27"/>
          <w:szCs w:val="27"/>
          <w:shd w:val="clear" w:color="auto" w:fill="FFFFFF"/>
          <w:lang w:val="en-US"/>
        </w:rPr>
        <w:t>PWM</w:t>
      </w:r>
      <w:r w:rsidRPr="00E64A24">
        <w:rPr>
          <w:color w:val="000000"/>
          <w:sz w:val="27"/>
          <w:szCs w:val="27"/>
          <w:shd w:val="clear" w:color="auto" w:fill="FFFFFF"/>
        </w:rPr>
        <w:t xml:space="preserve"> </w:t>
      </w:r>
      <w:r w:rsidR="00E64A24">
        <w:rPr>
          <w:color w:val="000000"/>
          <w:sz w:val="27"/>
          <w:szCs w:val="27"/>
          <w:shd w:val="clear" w:color="auto" w:fill="FFFFFF"/>
        </w:rPr>
        <w:t xml:space="preserve">- </w:t>
      </w:r>
      <w:r w:rsidR="00E64A24" w:rsidRPr="00E64A24">
        <w:rPr>
          <w:color w:val="000000" w:themeColor="text1"/>
          <w:sz w:val="28"/>
          <w:szCs w:val="28"/>
        </w:rPr>
        <w:t>процесс управления мощностью методом пульсирующего включения и выключения потребителя энергии</w:t>
      </w:r>
    </w:p>
    <w:p w:rsidR="003C6718" w:rsidRDefault="003C6718" w:rsidP="00E64A24">
      <w:pPr>
        <w:spacing w:line="360" w:lineRule="auto"/>
        <w:ind w:firstLine="709"/>
        <w:jc w:val="both"/>
        <w:rPr>
          <w:color w:val="000000" w:themeColor="text1"/>
          <w:sz w:val="28"/>
          <w:szCs w:val="28"/>
        </w:rPr>
      </w:pPr>
      <w:r>
        <w:rPr>
          <w:color w:val="000000" w:themeColor="text1"/>
          <w:sz w:val="28"/>
          <w:szCs w:val="28"/>
          <w:lang w:val="en-US"/>
        </w:rPr>
        <w:t>AM</w:t>
      </w:r>
      <w:r w:rsidRPr="00F169B9">
        <w:rPr>
          <w:color w:val="000000" w:themeColor="text1"/>
          <w:sz w:val="28"/>
          <w:szCs w:val="28"/>
        </w:rPr>
        <w:t xml:space="preserve"> – </w:t>
      </w:r>
      <w:r>
        <w:rPr>
          <w:color w:val="000000" w:themeColor="text1"/>
          <w:sz w:val="28"/>
          <w:szCs w:val="28"/>
        </w:rPr>
        <w:t>модуляция амплитуды</w:t>
      </w:r>
    </w:p>
    <w:p w:rsidR="003C6718" w:rsidRPr="003C6718" w:rsidRDefault="003C6718" w:rsidP="00E64A24">
      <w:pPr>
        <w:spacing w:line="360" w:lineRule="auto"/>
        <w:ind w:firstLine="709"/>
        <w:jc w:val="both"/>
        <w:rPr>
          <w:iCs/>
          <w:color w:val="000000" w:themeColor="text1"/>
          <w:sz w:val="28"/>
          <w:szCs w:val="28"/>
        </w:rPr>
      </w:pPr>
      <w:r>
        <w:rPr>
          <w:color w:val="000000" w:themeColor="text1"/>
          <w:sz w:val="28"/>
          <w:szCs w:val="28"/>
          <w:lang w:val="en-US"/>
        </w:rPr>
        <w:t>FM</w:t>
      </w:r>
      <w:r>
        <w:rPr>
          <w:color w:val="000000" w:themeColor="text1"/>
          <w:sz w:val="28"/>
          <w:szCs w:val="28"/>
        </w:rPr>
        <w:t xml:space="preserve"> </w:t>
      </w:r>
      <w:r w:rsidRPr="00F169B9">
        <w:rPr>
          <w:color w:val="000000" w:themeColor="text1"/>
          <w:sz w:val="28"/>
          <w:szCs w:val="28"/>
        </w:rPr>
        <w:t>-</w:t>
      </w:r>
      <w:r>
        <w:rPr>
          <w:color w:val="000000" w:themeColor="text1"/>
          <w:sz w:val="28"/>
          <w:szCs w:val="28"/>
        </w:rPr>
        <w:t xml:space="preserve"> модуляция частоты</w:t>
      </w:r>
    </w:p>
    <w:p w:rsidR="0071237F" w:rsidRPr="00623840" w:rsidRDefault="0071237F" w:rsidP="0071237F">
      <w:pPr>
        <w:spacing w:line="360" w:lineRule="auto"/>
        <w:rPr>
          <w:sz w:val="28"/>
          <w:szCs w:val="28"/>
        </w:rPr>
      </w:pPr>
    </w:p>
    <w:p w:rsidR="0071237F" w:rsidRPr="00623840" w:rsidRDefault="0071237F" w:rsidP="0071237F">
      <w:pPr>
        <w:spacing w:line="360" w:lineRule="auto"/>
        <w:jc w:val="center"/>
        <w:rPr>
          <w:b/>
          <w:caps/>
          <w:sz w:val="28"/>
          <w:szCs w:val="28"/>
        </w:rPr>
        <w:sectPr w:rsidR="0071237F" w:rsidRPr="00623840" w:rsidSect="0071237F">
          <w:footerReference w:type="default" r:id="rId9"/>
          <w:footerReference w:type="first" r:id="rId10"/>
          <w:pgSz w:w="11906" w:h="16838"/>
          <w:pgMar w:top="1134" w:right="567" w:bottom="1134" w:left="1701" w:header="425" w:footer="709" w:gutter="0"/>
          <w:cols w:space="708"/>
          <w:titlePg/>
          <w:docGrid w:linePitch="360"/>
        </w:sectPr>
      </w:pPr>
    </w:p>
    <w:p w:rsidR="0071237F" w:rsidRPr="00602A4E" w:rsidRDefault="0071237F" w:rsidP="0071237F">
      <w:pPr>
        <w:keepNext/>
        <w:keepLines/>
        <w:spacing w:line="360" w:lineRule="auto"/>
        <w:jc w:val="center"/>
        <w:outlineLvl w:val="0"/>
        <w:rPr>
          <w:b/>
          <w:bCs/>
          <w:color w:val="000000"/>
          <w:sz w:val="28"/>
          <w:szCs w:val="28"/>
          <w:lang w:eastAsia="en-US"/>
        </w:rPr>
      </w:pPr>
      <w:bookmarkStart w:id="2" w:name="_Toc103031385"/>
      <w:bookmarkStart w:id="3" w:name="_Toc103874939"/>
      <w:bookmarkStart w:id="4" w:name="_Toc104421866"/>
      <w:r w:rsidRPr="00602A4E">
        <w:rPr>
          <w:b/>
          <w:bCs/>
          <w:color w:val="000000"/>
          <w:sz w:val="28"/>
          <w:szCs w:val="28"/>
          <w:lang w:eastAsia="en-US"/>
        </w:rPr>
        <w:lastRenderedPageBreak/>
        <w:t>ВВЕДЕНИЕ</w:t>
      </w:r>
      <w:bookmarkEnd w:id="2"/>
      <w:bookmarkEnd w:id="3"/>
      <w:bookmarkEnd w:id="4"/>
    </w:p>
    <w:p w:rsidR="0071237F" w:rsidRDefault="0071237F" w:rsidP="0071237F">
      <w:pPr>
        <w:spacing w:line="360" w:lineRule="auto"/>
        <w:ind w:firstLine="709"/>
        <w:jc w:val="both"/>
        <w:rPr>
          <w:sz w:val="28"/>
          <w:szCs w:val="32"/>
        </w:rPr>
      </w:pPr>
    </w:p>
    <w:p w:rsidR="00203B5D" w:rsidRDefault="00203B5D" w:rsidP="005F197B">
      <w:pPr>
        <w:spacing w:line="360" w:lineRule="auto"/>
        <w:ind w:firstLine="708"/>
        <w:rPr>
          <w:sz w:val="28"/>
          <w:szCs w:val="32"/>
        </w:rPr>
      </w:pPr>
      <w:r w:rsidRPr="00203B5D">
        <w:rPr>
          <w:sz w:val="28"/>
          <w:szCs w:val="32"/>
        </w:rPr>
        <w:t>Алгоритмы управления трехфазными инверторами напряжения являются важной темой в области электротехники и электроники. Существует несколько алгоритмов, используемых для управления этими инверторами, включая алгоритм широтно-импульсной модуляции (ШИМ), алгоритм модуляции пространственного вектора (МПВ) и алгоритм прямого управления крутящим моментом (ПУКМ).</w:t>
      </w:r>
    </w:p>
    <w:p w:rsidR="00203B5D" w:rsidRDefault="00203B5D" w:rsidP="005F197B">
      <w:pPr>
        <w:spacing w:line="360" w:lineRule="auto"/>
        <w:ind w:firstLine="708"/>
      </w:pPr>
      <w:r w:rsidRPr="00203B5D">
        <w:rPr>
          <w:sz w:val="28"/>
          <w:szCs w:val="32"/>
        </w:rPr>
        <w:t>Алгоритм ШИМ является наиболее распространенным и простым в реализации. Он заключается в изменении ширины импульсов выходного напряжения инвертора для контроля среднего напряжения, подаваемого на нагрузку. Алгоритм МПВ обеспечивает более эффективное использование источника постоянного напряжения, что приводит к более высокому качеству выходного напряжения.</w:t>
      </w:r>
      <w:r w:rsidRPr="00203B5D">
        <w:t xml:space="preserve"> </w:t>
      </w:r>
    </w:p>
    <w:p w:rsidR="00203B5D" w:rsidRDefault="00203B5D" w:rsidP="005F197B">
      <w:pPr>
        <w:spacing w:line="360" w:lineRule="auto"/>
        <w:ind w:firstLine="708"/>
        <w:rPr>
          <w:sz w:val="28"/>
          <w:szCs w:val="32"/>
        </w:rPr>
      </w:pPr>
      <w:r w:rsidRPr="00203B5D">
        <w:rPr>
          <w:sz w:val="28"/>
          <w:szCs w:val="32"/>
        </w:rPr>
        <w:t>Алгоритм ПУКМ является более продвинутым и прямо управляет крутящим моментом и потоком двигателя, что приводит к улучшению динамических характеристик и снижению потерь. Выбор алгоритма зависит от конкретного приложения и требований к производительности.</w:t>
      </w:r>
    </w:p>
    <w:p w:rsidR="005F197B" w:rsidRDefault="005F197B" w:rsidP="005F197B">
      <w:pPr>
        <w:spacing w:line="360" w:lineRule="auto"/>
        <w:ind w:firstLine="708"/>
        <w:rPr>
          <w:sz w:val="28"/>
          <w:szCs w:val="32"/>
        </w:rPr>
      </w:pPr>
      <w:r>
        <w:rPr>
          <w:sz w:val="28"/>
          <w:szCs w:val="32"/>
        </w:rPr>
        <w:t xml:space="preserve">В системах управления трехфазными электрическими машинами при математическом описании используется декартова система координат при изображающих векторов тока, напряжения, потокосцепления. </w:t>
      </w:r>
    </w:p>
    <w:p w:rsidR="00203B5D" w:rsidRPr="00203B5D" w:rsidRDefault="00203B5D" w:rsidP="00054B67">
      <w:pPr>
        <w:spacing w:line="360" w:lineRule="auto"/>
        <w:ind w:firstLine="708"/>
        <w:rPr>
          <w:sz w:val="28"/>
          <w:szCs w:val="32"/>
        </w:rPr>
      </w:pPr>
      <w:r>
        <w:rPr>
          <w:sz w:val="28"/>
          <w:szCs w:val="32"/>
        </w:rPr>
        <w:t xml:space="preserve">Целью ВКР является рассмотреть систему управления трехфазным инвертором напряжения в косоугольной, а не в декартовой системе координат. </w:t>
      </w:r>
      <w:r w:rsidR="00054B67">
        <w:rPr>
          <w:sz w:val="28"/>
          <w:szCs w:val="32"/>
        </w:rPr>
        <w:t>Применить</w:t>
      </w:r>
      <w:r>
        <w:rPr>
          <w:sz w:val="28"/>
          <w:szCs w:val="32"/>
        </w:rPr>
        <w:t xml:space="preserve"> </w:t>
      </w:r>
      <w:r w:rsidR="00186B1A">
        <w:rPr>
          <w:sz w:val="28"/>
          <w:szCs w:val="32"/>
        </w:rPr>
        <w:t>алгоритм генерации векторной широтно-импульсной модуляции,</w:t>
      </w:r>
      <w:r>
        <w:rPr>
          <w:sz w:val="28"/>
          <w:szCs w:val="32"/>
        </w:rPr>
        <w:t xml:space="preserve"> использующий косоугольное представление</w:t>
      </w:r>
      <w:r w:rsidR="00054B67">
        <w:rPr>
          <w:sz w:val="28"/>
          <w:szCs w:val="32"/>
        </w:rPr>
        <w:t>. К</w:t>
      </w:r>
      <w:r w:rsidRPr="00203B5D">
        <w:rPr>
          <w:sz w:val="28"/>
          <w:szCs w:val="32"/>
        </w:rPr>
        <w:t xml:space="preserve">осоугольное представление использует линейные напряжения в качестве переменных для описания. </w:t>
      </w:r>
    </w:p>
    <w:p w:rsidR="00203B5D" w:rsidRPr="00203B5D" w:rsidRDefault="00203B5D" w:rsidP="00203B5D">
      <w:pPr>
        <w:spacing w:line="360" w:lineRule="auto"/>
        <w:ind w:firstLine="708"/>
        <w:rPr>
          <w:sz w:val="28"/>
          <w:szCs w:val="32"/>
        </w:rPr>
      </w:pPr>
      <w:r w:rsidRPr="00203B5D">
        <w:rPr>
          <w:sz w:val="28"/>
          <w:szCs w:val="32"/>
        </w:rPr>
        <w:t>В реализованных алгоритмах на языке С прове</w:t>
      </w:r>
      <w:r w:rsidR="008C1475">
        <w:rPr>
          <w:sz w:val="28"/>
          <w:szCs w:val="32"/>
        </w:rPr>
        <w:t>сти</w:t>
      </w:r>
      <w:r w:rsidRPr="00203B5D">
        <w:rPr>
          <w:sz w:val="28"/>
          <w:szCs w:val="32"/>
        </w:rPr>
        <w:t xml:space="preserve"> доказательство эквивалентности алгоритмов в декартовой и косоугольной систем</w:t>
      </w:r>
      <w:r w:rsidR="00C76CAE">
        <w:rPr>
          <w:sz w:val="28"/>
          <w:szCs w:val="32"/>
        </w:rPr>
        <w:t>е</w:t>
      </w:r>
      <w:r w:rsidRPr="00203B5D">
        <w:rPr>
          <w:sz w:val="28"/>
          <w:szCs w:val="32"/>
        </w:rPr>
        <w:t xml:space="preserve"> коо</w:t>
      </w:r>
      <w:r>
        <w:rPr>
          <w:sz w:val="28"/>
          <w:szCs w:val="32"/>
        </w:rPr>
        <w:t>рдинат. Результат провер</w:t>
      </w:r>
      <w:r w:rsidR="008C1475">
        <w:rPr>
          <w:sz w:val="28"/>
          <w:szCs w:val="32"/>
        </w:rPr>
        <w:t>ить</w:t>
      </w:r>
      <w:r>
        <w:rPr>
          <w:sz w:val="28"/>
          <w:szCs w:val="32"/>
        </w:rPr>
        <w:t xml:space="preserve"> </w:t>
      </w:r>
      <w:r w:rsidRPr="00203B5D">
        <w:rPr>
          <w:sz w:val="28"/>
          <w:szCs w:val="32"/>
        </w:rPr>
        <w:t>в систем</w:t>
      </w:r>
      <w:r w:rsidR="008C1475">
        <w:rPr>
          <w:sz w:val="28"/>
          <w:szCs w:val="32"/>
        </w:rPr>
        <w:t>е управления двигателем.</w:t>
      </w:r>
    </w:p>
    <w:p w:rsidR="00203B5D" w:rsidRDefault="00203B5D" w:rsidP="0071237F">
      <w:pPr>
        <w:rPr>
          <w:rFonts w:eastAsia="Calibri"/>
          <w:sz w:val="28"/>
          <w:szCs w:val="28"/>
          <w:lang w:eastAsia="en-US"/>
        </w:rPr>
      </w:pPr>
      <w:r>
        <w:rPr>
          <w:rFonts w:eastAsia="Calibri"/>
          <w:sz w:val="28"/>
          <w:szCs w:val="28"/>
          <w:lang w:eastAsia="en-US"/>
        </w:rPr>
        <w:tab/>
      </w:r>
    </w:p>
    <w:p w:rsidR="0071237F" w:rsidRPr="00B23895" w:rsidRDefault="00C76CAE" w:rsidP="0071237F">
      <w:pPr>
        <w:keepNext/>
        <w:keepLines/>
        <w:numPr>
          <w:ilvl w:val="0"/>
          <w:numId w:val="5"/>
        </w:numPr>
        <w:spacing w:line="360" w:lineRule="auto"/>
        <w:ind w:left="0" w:firstLine="0"/>
        <w:jc w:val="center"/>
        <w:outlineLvl w:val="0"/>
        <w:rPr>
          <w:b/>
          <w:bCs/>
          <w:sz w:val="28"/>
          <w:szCs w:val="32"/>
        </w:rPr>
      </w:pPr>
      <w:r>
        <w:rPr>
          <w:b/>
          <w:bCs/>
          <w:sz w:val="28"/>
          <w:szCs w:val="32"/>
        </w:rPr>
        <w:lastRenderedPageBreak/>
        <w:t>ИССЛЕДОВАНИЕ ПРИНЦИПОВ РАБОТЫ ПРЕОБРАЗОВАТЕЛЕЙ НАПРЯЖЕНИЯ</w:t>
      </w:r>
    </w:p>
    <w:p w:rsidR="0071237F" w:rsidRDefault="00494A8F" w:rsidP="00494A8F">
      <w:pPr>
        <w:spacing w:line="360" w:lineRule="auto"/>
        <w:ind w:firstLine="708"/>
        <w:jc w:val="both"/>
        <w:rPr>
          <w:sz w:val="28"/>
          <w:bdr w:val="none" w:sz="0" w:space="0" w:color="auto" w:frame="1"/>
          <w:shd w:val="clear" w:color="auto" w:fill="FFFFFF"/>
        </w:rPr>
      </w:pPr>
      <w:r>
        <w:rPr>
          <w:sz w:val="28"/>
          <w:bdr w:val="none" w:sz="0" w:space="0" w:color="auto" w:frame="1"/>
          <w:shd w:val="clear" w:color="auto" w:fill="FFFFFF"/>
        </w:rPr>
        <w:t xml:space="preserve">Преобразователи напряжения – это электронные устройства, которые преобразуют один уровень напряжения в другой. Они используются в самых разных областях, </w:t>
      </w:r>
      <w:r w:rsidR="003B437F">
        <w:rPr>
          <w:sz w:val="28"/>
          <w:bdr w:val="none" w:sz="0" w:space="0" w:color="auto" w:frame="1"/>
          <w:shd w:val="clear" w:color="auto" w:fill="FFFFFF"/>
        </w:rPr>
        <w:t>в том</w:t>
      </w:r>
      <w:r>
        <w:rPr>
          <w:sz w:val="28"/>
          <w:bdr w:val="none" w:sz="0" w:space="0" w:color="auto" w:frame="1"/>
          <w:shd w:val="clear" w:color="auto" w:fill="FFFFFF"/>
        </w:rPr>
        <w:t xml:space="preserve"> числе в источниках питания, зарядных устройствах и приводах двигателей. </w:t>
      </w:r>
      <w:r w:rsidR="003B437F">
        <w:rPr>
          <w:sz w:val="28"/>
          <w:bdr w:val="none" w:sz="0" w:space="0" w:color="auto" w:frame="1"/>
          <w:shd w:val="clear" w:color="auto" w:fill="FFFFFF"/>
        </w:rPr>
        <w:t>Основной</w:t>
      </w:r>
      <w:r>
        <w:rPr>
          <w:sz w:val="28"/>
          <w:bdr w:val="none" w:sz="0" w:space="0" w:color="auto" w:frame="1"/>
          <w:shd w:val="clear" w:color="auto" w:fill="FFFFFF"/>
        </w:rPr>
        <w:t xml:space="preserve"> принцип работы преобразователей напряжения заключается в использовании электронных переключателей для управления потоком энергии между входной и выходной цепями.</w:t>
      </w:r>
    </w:p>
    <w:p w:rsidR="00494A8F" w:rsidRDefault="00494A8F" w:rsidP="00494A8F">
      <w:pPr>
        <w:spacing w:line="360" w:lineRule="auto"/>
        <w:ind w:firstLine="708"/>
        <w:jc w:val="both"/>
        <w:rPr>
          <w:sz w:val="28"/>
          <w:bdr w:val="none" w:sz="0" w:space="0" w:color="auto" w:frame="1"/>
          <w:shd w:val="clear" w:color="auto" w:fill="FFFFFF"/>
        </w:rPr>
      </w:pPr>
      <w:r>
        <w:rPr>
          <w:sz w:val="28"/>
          <w:bdr w:val="none" w:sz="0" w:space="0" w:color="auto" w:frame="1"/>
          <w:shd w:val="clear" w:color="auto" w:fill="FFFFFF"/>
        </w:rPr>
        <w:t>Существует два основных типа преобразователей напря</w:t>
      </w:r>
      <w:r w:rsidR="003B437F">
        <w:rPr>
          <w:sz w:val="28"/>
          <w:bdr w:val="none" w:sz="0" w:space="0" w:color="auto" w:frame="1"/>
          <w:shd w:val="clear" w:color="auto" w:fill="FFFFFF"/>
        </w:rPr>
        <w:t xml:space="preserve">жения: повышающие </w:t>
      </w:r>
      <w:r w:rsidR="004D75D7">
        <w:rPr>
          <w:sz w:val="28"/>
          <w:bdr w:val="none" w:sz="0" w:space="0" w:color="auto" w:frame="1"/>
          <w:shd w:val="clear" w:color="auto" w:fill="FFFFFF"/>
        </w:rPr>
        <w:t>преобразователи и понижающие преобразователи. Повышающие преобразователи увеличивают уровне напряжения входного сигнала, а понижающие преобразователи уменьшают уровень напряжения. Оба типа преобразователей используют переключающий элемент, такой как транзистор или диод, для управления потоком энергии.</w:t>
      </w:r>
    </w:p>
    <w:p w:rsidR="004D75D7" w:rsidRDefault="004D75D7" w:rsidP="00494A8F">
      <w:pPr>
        <w:spacing w:line="360" w:lineRule="auto"/>
        <w:ind w:firstLine="708"/>
        <w:jc w:val="both"/>
        <w:rPr>
          <w:sz w:val="28"/>
          <w:bdr w:val="none" w:sz="0" w:space="0" w:color="auto" w:frame="1"/>
          <w:shd w:val="clear" w:color="auto" w:fill="FFFFFF"/>
        </w:rPr>
      </w:pPr>
      <w:r>
        <w:rPr>
          <w:sz w:val="28"/>
          <w:bdr w:val="none" w:sz="0" w:space="0" w:color="auto" w:frame="1"/>
          <w:shd w:val="clear" w:color="auto" w:fill="FFFFFF"/>
        </w:rPr>
        <w:t>В повышающем преобразователе переключающий элемент обычно подключается последовательно с источником входного напряжения и катушкой индуктивности. Когда переключающий элемент включен, через индуктор протекает ток, и энергия накапливается в его магнитном поле. Когда переключающий элемент выключен, катушка индуктивности высвобождает накопленную энергию, увеличивая выходное напряжение.</w:t>
      </w:r>
    </w:p>
    <w:p w:rsidR="004D75D7" w:rsidRDefault="004D75D7" w:rsidP="00494A8F">
      <w:pPr>
        <w:spacing w:line="360" w:lineRule="auto"/>
        <w:ind w:firstLine="708"/>
        <w:jc w:val="both"/>
        <w:rPr>
          <w:sz w:val="28"/>
          <w:bdr w:val="none" w:sz="0" w:space="0" w:color="auto" w:frame="1"/>
          <w:shd w:val="clear" w:color="auto" w:fill="FFFFFF"/>
        </w:rPr>
      </w:pPr>
      <w:r>
        <w:rPr>
          <w:sz w:val="28"/>
          <w:bdr w:val="none" w:sz="0" w:space="0" w:color="auto" w:frame="1"/>
          <w:shd w:val="clear" w:color="auto" w:fill="FFFFFF"/>
        </w:rPr>
        <w:t>Существуют также другие типы преобразователей напряжения, такие как повышающие-понижающие преобразователи и обратноходовые преобразователи, в которых используются более сложные топологии для достижения различных коэффициентов преобразования напряжения. Конкретная конструкция преобразователя напряжения зависит от применения и желаемых рабочих характеристик.</w:t>
      </w:r>
    </w:p>
    <w:p w:rsidR="004D75D7" w:rsidRDefault="004D75D7" w:rsidP="00494A8F">
      <w:pPr>
        <w:spacing w:line="360" w:lineRule="auto"/>
        <w:ind w:firstLine="708"/>
        <w:jc w:val="both"/>
        <w:rPr>
          <w:sz w:val="28"/>
          <w:bdr w:val="none" w:sz="0" w:space="0" w:color="auto" w:frame="1"/>
          <w:shd w:val="clear" w:color="auto" w:fill="FFFFFF"/>
        </w:rPr>
      </w:pPr>
    </w:p>
    <w:p w:rsidR="004D75D7" w:rsidRPr="00B23895" w:rsidRDefault="004D75D7" w:rsidP="00494A8F">
      <w:pPr>
        <w:spacing w:line="360" w:lineRule="auto"/>
        <w:ind w:firstLine="708"/>
        <w:jc w:val="both"/>
        <w:rPr>
          <w:sz w:val="28"/>
          <w:bdr w:val="none" w:sz="0" w:space="0" w:color="auto" w:frame="1"/>
          <w:shd w:val="clear" w:color="auto" w:fill="FFFFFF"/>
        </w:rPr>
      </w:pPr>
    </w:p>
    <w:p w:rsidR="0071237F" w:rsidRPr="00DB08BB" w:rsidRDefault="0071237F" w:rsidP="0071237F">
      <w:pPr>
        <w:spacing w:line="360" w:lineRule="auto"/>
        <w:ind w:firstLine="709"/>
        <w:jc w:val="both"/>
        <w:rPr>
          <w:sz w:val="28"/>
          <w:szCs w:val="28"/>
        </w:rPr>
      </w:pPr>
    </w:p>
    <w:p w:rsidR="0071237F" w:rsidRPr="00DB08BB" w:rsidRDefault="0071237F" w:rsidP="0071237F">
      <w:pPr>
        <w:spacing w:line="360" w:lineRule="auto"/>
        <w:ind w:firstLine="709"/>
        <w:jc w:val="both"/>
        <w:rPr>
          <w:sz w:val="28"/>
          <w:szCs w:val="28"/>
        </w:rPr>
      </w:pPr>
    </w:p>
    <w:p w:rsidR="0071237F" w:rsidRPr="00186B1A" w:rsidRDefault="00577E98" w:rsidP="00186B1A">
      <w:pPr>
        <w:keepNext/>
        <w:keepLines/>
        <w:numPr>
          <w:ilvl w:val="1"/>
          <w:numId w:val="6"/>
        </w:numPr>
        <w:spacing w:line="360" w:lineRule="auto"/>
        <w:ind w:left="0" w:firstLine="709"/>
        <w:jc w:val="both"/>
        <w:outlineLvl w:val="1"/>
        <w:rPr>
          <w:b/>
          <w:sz w:val="28"/>
          <w:szCs w:val="28"/>
        </w:rPr>
      </w:pPr>
      <w:r>
        <w:rPr>
          <w:b/>
          <w:sz w:val="28"/>
          <w:szCs w:val="28"/>
        </w:rPr>
        <w:lastRenderedPageBreak/>
        <w:t>Принципы работы преобразователей напряжения</w:t>
      </w:r>
    </w:p>
    <w:p w:rsidR="0071237F" w:rsidRDefault="00B77580" w:rsidP="00143169">
      <w:pPr>
        <w:pStyle w:val="3"/>
        <w:spacing w:before="0" w:line="360" w:lineRule="auto"/>
        <w:ind w:left="0" w:firstLine="709"/>
        <w:rPr>
          <w:szCs w:val="28"/>
        </w:rPr>
      </w:pPr>
      <w:r>
        <w:rPr>
          <w:szCs w:val="28"/>
        </w:rPr>
        <w:t xml:space="preserve">Преобразователи </w:t>
      </w:r>
      <w:r w:rsidR="00143169">
        <w:rPr>
          <w:szCs w:val="28"/>
        </w:rPr>
        <w:t>постоянного</w:t>
      </w:r>
      <w:r>
        <w:rPr>
          <w:szCs w:val="28"/>
        </w:rPr>
        <w:t xml:space="preserve"> напряжения в постоянное</w:t>
      </w:r>
      <w:r w:rsidR="00143169">
        <w:rPr>
          <w:szCs w:val="28"/>
        </w:rPr>
        <w:t xml:space="preserve"> (конверторы)</w:t>
      </w:r>
    </w:p>
    <w:p w:rsidR="00623840" w:rsidRPr="00623840" w:rsidRDefault="00623840" w:rsidP="00623840">
      <w:pPr>
        <w:spacing w:line="360" w:lineRule="auto"/>
        <w:ind w:firstLine="708"/>
        <w:jc w:val="both"/>
        <w:rPr>
          <w:sz w:val="28"/>
        </w:rPr>
      </w:pPr>
      <w:r w:rsidRPr="00623840">
        <w:rPr>
          <w:sz w:val="28"/>
        </w:rPr>
        <w:t>Преобразователи постоянного напряжения в постоянное (DC-DC преобразователи) используются для преобразования постоянного напряжения с одного уровня напряжения на другой уровень напряжения. Они могут быть использованы для регулирования напряжения, управления мощностью и управления зарядом аккумуляторов.</w:t>
      </w:r>
    </w:p>
    <w:p w:rsidR="00623840" w:rsidRPr="00623840" w:rsidRDefault="00623840" w:rsidP="00623840">
      <w:pPr>
        <w:spacing w:line="360" w:lineRule="auto"/>
        <w:ind w:firstLine="708"/>
        <w:jc w:val="both"/>
        <w:rPr>
          <w:sz w:val="28"/>
        </w:rPr>
      </w:pPr>
      <w:r w:rsidRPr="00623840">
        <w:rPr>
          <w:sz w:val="28"/>
        </w:rPr>
        <w:t>Принцип работы DC-DC преобразователей основан на использовании ключевых элементов, таких как транзисторы или IGBT, для переключения напряжения на входе преобразователя. При переключении ключевого элемента напряжение на входе преобразователя изменяется, что приводит к изменению тока на выходе преобразователя.</w:t>
      </w:r>
    </w:p>
    <w:p w:rsidR="00623840" w:rsidRPr="00623840" w:rsidRDefault="00623840" w:rsidP="00623840">
      <w:pPr>
        <w:spacing w:line="360" w:lineRule="auto"/>
        <w:ind w:firstLine="708"/>
        <w:jc w:val="both"/>
        <w:rPr>
          <w:sz w:val="28"/>
        </w:rPr>
      </w:pPr>
      <w:r w:rsidRPr="00623840">
        <w:rPr>
          <w:sz w:val="28"/>
        </w:rPr>
        <w:t>DC-DC преобразователи могут быть реализованы в различных топологиях, таких как преобразователь с фиксированным коэффициентом, преобразователь с переменным коэффициентом, преобразователь с изоляцией и без изоляции. Каждая топология имеет свои преимущества и недостатки, и выбор топологии зависит от конкретных требований приложения.</w:t>
      </w:r>
    </w:p>
    <w:p w:rsidR="00623840" w:rsidRPr="00623840" w:rsidRDefault="00623840" w:rsidP="00623840">
      <w:pPr>
        <w:spacing w:line="360" w:lineRule="auto"/>
        <w:ind w:firstLine="708"/>
        <w:jc w:val="both"/>
        <w:rPr>
          <w:sz w:val="28"/>
        </w:rPr>
      </w:pPr>
      <w:r w:rsidRPr="00623840">
        <w:rPr>
          <w:sz w:val="28"/>
        </w:rPr>
        <w:t>Например, преобразователи с фиксированным коэффициентом обычно имеют высокую эффективность и простоту конструкции, но не могут обеспечить точное регулирование напряжения. Преобразователи с переменным коэффициентом могут обеспечить точное регулирование напряжения, но обычно имеют более сложную конструкцию и более низкую эффективность.</w:t>
      </w:r>
    </w:p>
    <w:p w:rsidR="00143169" w:rsidRDefault="00623840" w:rsidP="00623840">
      <w:pPr>
        <w:spacing w:line="360" w:lineRule="auto"/>
        <w:ind w:firstLine="708"/>
        <w:jc w:val="both"/>
        <w:rPr>
          <w:sz w:val="28"/>
        </w:rPr>
      </w:pPr>
      <w:r w:rsidRPr="00623840">
        <w:rPr>
          <w:sz w:val="28"/>
        </w:rPr>
        <w:t>DC-DC преобразователи являются важным элементом в электронных системах и используются в широком спектре приложений, включая промышленность, энергетику, транспорт и телекоммуникации.</w:t>
      </w:r>
    </w:p>
    <w:p w:rsidR="00A3791E" w:rsidRPr="00A3791E" w:rsidRDefault="00A3791E" w:rsidP="00A3791E">
      <w:pPr>
        <w:spacing w:line="360" w:lineRule="auto"/>
        <w:ind w:firstLine="708"/>
        <w:jc w:val="both"/>
        <w:rPr>
          <w:color w:val="000000" w:themeColor="text1"/>
          <w:sz w:val="28"/>
          <w:szCs w:val="28"/>
        </w:rPr>
      </w:pPr>
      <w:proofErr w:type="spellStart"/>
      <w:r w:rsidRPr="00A3791E">
        <w:rPr>
          <w:color w:val="000000" w:themeColor="text1"/>
          <w:sz w:val="28"/>
          <w:szCs w:val="28"/>
          <w:shd w:val="clear" w:color="auto" w:fill="FFFFFF"/>
        </w:rPr>
        <w:t>Электросхема</w:t>
      </w:r>
      <w:proofErr w:type="spellEnd"/>
      <w:r w:rsidRPr="00A3791E">
        <w:rPr>
          <w:color w:val="000000" w:themeColor="text1"/>
          <w:sz w:val="28"/>
          <w:szCs w:val="28"/>
          <w:shd w:val="clear" w:color="auto" w:fill="FFFFFF"/>
        </w:rPr>
        <w:t xml:space="preserve"> конвертеров обычно включает такие элементы, как входной фильтр, конденсатор, катушки индуктивности, ключевого транзистора или тиристора, диода. Управление ключом осуществляется с помощью ШИМ. Ниже представлена функциональная схема повышающего преобразователя.</w:t>
      </w:r>
    </w:p>
    <w:p w:rsidR="00A3791E" w:rsidRDefault="00A3791E" w:rsidP="00623840">
      <w:pPr>
        <w:spacing w:line="360" w:lineRule="auto"/>
        <w:ind w:firstLine="708"/>
        <w:jc w:val="both"/>
        <w:rPr>
          <w:sz w:val="28"/>
        </w:rPr>
      </w:pPr>
    </w:p>
    <w:p w:rsidR="00A3791E" w:rsidRDefault="00A3791E" w:rsidP="00A3791E">
      <w:pPr>
        <w:spacing w:line="360" w:lineRule="auto"/>
        <w:ind w:firstLine="708"/>
        <w:jc w:val="center"/>
        <w:rPr>
          <w:sz w:val="28"/>
        </w:rPr>
      </w:pPr>
      <w:r>
        <w:rPr>
          <w:noProof/>
        </w:rPr>
        <w:drawing>
          <wp:inline distT="0" distB="0" distL="0" distR="0">
            <wp:extent cx="4247148" cy="1852654"/>
            <wp:effectExtent l="0" t="0" r="1270" b="0"/>
            <wp:docPr id="3" name="Рисунок 3" descr="https://sankt-peterburg.newet.ru/article/20111011/201110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sankt-peterburg.newet.ru/article/20111011/201110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7621" cy="1865947"/>
                    </a:xfrm>
                    <a:prstGeom prst="rect">
                      <a:avLst/>
                    </a:prstGeom>
                    <a:noFill/>
                    <a:ln>
                      <a:noFill/>
                    </a:ln>
                  </pic:spPr>
                </pic:pic>
              </a:graphicData>
            </a:graphic>
          </wp:inline>
        </w:drawing>
      </w:r>
    </w:p>
    <w:p w:rsidR="00A3791E" w:rsidRDefault="00A3791E" w:rsidP="002B3DA3">
      <w:pPr>
        <w:spacing w:line="360" w:lineRule="auto"/>
        <w:ind w:firstLine="708"/>
        <w:jc w:val="center"/>
        <w:rPr>
          <w:sz w:val="28"/>
        </w:rPr>
      </w:pPr>
      <w:r>
        <w:rPr>
          <w:sz w:val="28"/>
        </w:rPr>
        <w:t>Рис.1</w:t>
      </w:r>
      <w:r w:rsidR="004C2694">
        <w:rPr>
          <w:sz w:val="28"/>
        </w:rPr>
        <w:t>.1</w:t>
      </w:r>
      <w:r>
        <w:rPr>
          <w:sz w:val="28"/>
        </w:rPr>
        <w:t>. Функциональная схема повышающего преобразователя</w:t>
      </w:r>
    </w:p>
    <w:p w:rsidR="00A3791E" w:rsidRDefault="00A3791E" w:rsidP="00A3791E">
      <w:pPr>
        <w:spacing w:line="360" w:lineRule="auto"/>
        <w:ind w:firstLine="708"/>
        <w:jc w:val="both"/>
        <w:rPr>
          <w:color w:val="333333"/>
          <w:sz w:val="28"/>
          <w:szCs w:val="28"/>
          <w:shd w:val="clear" w:color="auto" w:fill="FFFFFF"/>
        </w:rPr>
      </w:pPr>
      <w:r w:rsidRPr="00A3791E">
        <w:rPr>
          <w:color w:val="333333"/>
          <w:sz w:val="28"/>
          <w:szCs w:val="28"/>
          <w:shd w:val="clear" w:color="auto" w:fill="FFFFFF"/>
        </w:rPr>
        <w:t xml:space="preserve">Большинство современных </w:t>
      </w:r>
      <w:r>
        <w:rPr>
          <w:color w:val="333333"/>
          <w:sz w:val="28"/>
          <w:szCs w:val="28"/>
          <w:shd w:val="clear" w:color="auto" w:fill="FFFFFF"/>
          <w:lang w:val="en-US"/>
        </w:rPr>
        <w:t>DC</w:t>
      </w:r>
      <w:r w:rsidRPr="00A3791E">
        <w:rPr>
          <w:color w:val="333333"/>
          <w:sz w:val="28"/>
          <w:szCs w:val="28"/>
          <w:shd w:val="clear" w:color="auto" w:fill="FFFFFF"/>
        </w:rPr>
        <w:t>/</w:t>
      </w:r>
      <w:r>
        <w:rPr>
          <w:color w:val="333333"/>
          <w:sz w:val="28"/>
          <w:szCs w:val="28"/>
          <w:shd w:val="clear" w:color="auto" w:fill="FFFFFF"/>
          <w:lang w:val="en-US"/>
        </w:rPr>
        <w:t>DC</w:t>
      </w:r>
      <w:r w:rsidRPr="00A3791E">
        <w:rPr>
          <w:color w:val="333333"/>
          <w:sz w:val="28"/>
          <w:szCs w:val="28"/>
          <w:shd w:val="clear" w:color="auto" w:fill="FFFFFF"/>
        </w:rPr>
        <w:t xml:space="preserve"> </w:t>
      </w:r>
      <w:r w:rsidRPr="00A3791E">
        <w:rPr>
          <w:color w:val="333333"/>
          <w:sz w:val="28"/>
          <w:szCs w:val="28"/>
          <w:shd w:val="clear" w:color="auto" w:fill="FFFFFF"/>
        </w:rPr>
        <w:noBreakHyphen/>
        <w:t xml:space="preserve"> преобразователей име</w:t>
      </w:r>
      <w:r>
        <w:rPr>
          <w:color w:val="333333"/>
          <w:sz w:val="28"/>
          <w:szCs w:val="28"/>
          <w:shd w:val="clear" w:color="auto" w:fill="FFFFFF"/>
        </w:rPr>
        <w:t>ю</w:t>
      </w:r>
      <w:r w:rsidRPr="00A3791E">
        <w:rPr>
          <w:color w:val="333333"/>
          <w:sz w:val="28"/>
          <w:szCs w:val="28"/>
          <w:shd w:val="clear" w:color="auto" w:fill="FFFFFF"/>
        </w:rPr>
        <w:t xml:space="preserve">т гальваническую развязку. В таких устройствах входные и выходные </w:t>
      </w:r>
      <w:proofErr w:type="spellStart"/>
      <w:r w:rsidRPr="00A3791E">
        <w:rPr>
          <w:color w:val="333333"/>
          <w:sz w:val="28"/>
          <w:szCs w:val="28"/>
          <w:shd w:val="clear" w:color="auto" w:fill="FFFFFF"/>
        </w:rPr>
        <w:t>электроцепи</w:t>
      </w:r>
      <w:proofErr w:type="spellEnd"/>
      <w:r w:rsidRPr="00A3791E">
        <w:rPr>
          <w:color w:val="333333"/>
          <w:sz w:val="28"/>
          <w:szCs w:val="28"/>
          <w:shd w:val="clear" w:color="auto" w:fill="FFFFFF"/>
        </w:rPr>
        <w:t xml:space="preserve"> разделены изоляционным барьером. Это решение позволяет защитить людей и подключаемую нагрузку от аварийного повышения напряжения на входе, а также улучшает помехозащищенность конвертера.</w:t>
      </w:r>
    </w:p>
    <w:p w:rsidR="00A3791E" w:rsidRPr="004C2694" w:rsidRDefault="00A3791E" w:rsidP="00A3791E">
      <w:pPr>
        <w:spacing w:line="360" w:lineRule="auto"/>
        <w:ind w:firstLine="708"/>
        <w:jc w:val="center"/>
        <w:rPr>
          <w:sz w:val="28"/>
          <w:szCs w:val="28"/>
        </w:rPr>
      </w:pPr>
      <w:r>
        <w:rPr>
          <w:noProof/>
        </w:rPr>
        <w:drawing>
          <wp:inline distT="0" distB="0" distL="0" distR="0">
            <wp:extent cx="3641256" cy="1571509"/>
            <wp:effectExtent l="0" t="0" r="0" b="0"/>
            <wp:docPr id="5" name="Рисунок 5" descr="https://sankt-peterburg.newet.ru/article/20111011/201110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sankt-peterburg.newet.ru/article/20111011/20111011-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0222" cy="1592642"/>
                    </a:xfrm>
                    <a:prstGeom prst="rect">
                      <a:avLst/>
                    </a:prstGeom>
                    <a:noFill/>
                    <a:ln>
                      <a:noFill/>
                    </a:ln>
                  </pic:spPr>
                </pic:pic>
              </a:graphicData>
            </a:graphic>
          </wp:inline>
        </w:drawing>
      </w:r>
    </w:p>
    <w:p w:rsidR="00623840" w:rsidRPr="00A3791E" w:rsidRDefault="00A3791E" w:rsidP="00A3791E">
      <w:pPr>
        <w:spacing w:line="360" w:lineRule="auto"/>
        <w:ind w:firstLine="708"/>
        <w:jc w:val="center"/>
        <w:rPr>
          <w:sz w:val="28"/>
          <w:szCs w:val="28"/>
        </w:rPr>
      </w:pPr>
      <w:r>
        <w:rPr>
          <w:sz w:val="28"/>
          <w:szCs w:val="28"/>
        </w:rPr>
        <w:t>Рис.</w:t>
      </w:r>
      <w:r w:rsidR="004C2694">
        <w:rPr>
          <w:sz w:val="28"/>
          <w:szCs w:val="28"/>
        </w:rPr>
        <w:t>1.</w:t>
      </w:r>
      <w:r>
        <w:rPr>
          <w:sz w:val="28"/>
          <w:szCs w:val="28"/>
        </w:rPr>
        <w:t>2. Схема гальванической развязки конвертера</w:t>
      </w:r>
    </w:p>
    <w:p w:rsidR="00A3791E" w:rsidRDefault="00B77580" w:rsidP="002B3DA3">
      <w:pPr>
        <w:pStyle w:val="3"/>
        <w:spacing w:before="0" w:line="360" w:lineRule="auto"/>
        <w:ind w:left="0" w:firstLine="709"/>
        <w:rPr>
          <w:szCs w:val="28"/>
        </w:rPr>
      </w:pPr>
      <w:r>
        <w:rPr>
          <w:szCs w:val="28"/>
        </w:rPr>
        <w:t>Преобразователи постоянного напряжения в переменное</w:t>
      </w:r>
      <w:r w:rsidR="00143169">
        <w:rPr>
          <w:szCs w:val="28"/>
        </w:rPr>
        <w:t xml:space="preserve"> (инверторы)</w:t>
      </w:r>
    </w:p>
    <w:p w:rsidR="00EF7150" w:rsidRPr="00EF7150" w:rsidRDefault="00EF7150" w:rsidP="00EF7150">
      <w:pPr>
        <w:spacing w:line="360" w:lineRule="auto"/>
        <w:ind w:firstLine="708"/>
        <w:jc w:val="both"/>
        <w:rPr>
          <w:sz w:val="28"/>
        </w:rPr>
      </w:pPr>
      <w:r w:rsidRPr="00EF7150">
        <w:rPr>
          <w:sz w:val="28"/>
        </w:rPr>
        <w:t>Преобразователи постоянного напряжения в переменное, или инверторы, являются устройствами, которые преобразуют постоянное напряжение (DC) в переменное напряжение (AC) с заданной амплитудой, частотой и формой сигнала. Инверторы широко используются в различных приложениях, таких как преобразователи энергии ветра и солнечной энергии, приводы электрических моторов, источники бесперебойного питания и т.д.</w:t>
      </w:r>
    </w:p>
    <w:p w:rsidR="00EF7150" w:rsidRPr="00EF7150" w:rsidRDefault="00EF7150" w:rsidP="00EF7150">
      <w:pPr>
        <w:spacing w:line="360" w:lineRule="auto"/>
        <w:jc w:val="both"/>
        <w:rPr>
          <w:sz w:val="28"/>
        </w:rPr>
      </w:pPr>
    </w:p>
    <w:p w:rsidR="00EF7150" w:rsidRDefault="00EF7150" w:rsidP="00EF7150">
      <w:pPr>
        <w:spacing w:line="360" w:lineRule="auto"/>
        <w:ind w:firstLine="708"/>
        <w:jc w:val="both"/>
        <w:rPr>
          <w:sz w:val="28"/>
        </w:rPr>
      </w:pPr>
      <w:r w:rsidRPr="00EF7150">
        <w:rPr>
          <w:sz w:val="28"/>
        </w:rPr>
        <w:lastRenderedPageBreak/>
        <w:t xml:space="preserve">Основной принцип работы инверторов заключается в создании </w:t>
      </w:r>
      <w:r w:rsidR="00282799">
        <w:rPr>
          <w:sz w:val="28"/>
        </w:rPr>
        <w:t>PWM</w:t>
      </w:r>
      <w:r w:rsidRPr="00EF7150">
        <w:rPr>
          <w:sz w:val="28"/>
        </w:rPr>
        <w:t xml:space="preserve"> сигнала, который затем преобразуется в переменный сигнал с помощью фильтра. Для создания PWM сигнала ис</w:t>
      </w:r>
      <w:r w:rsidR="00282799">
        <w:rPr>
          <w:sz w:val="28"/>
        </w:rPr>
        <w:t>пользуется техника ШИМ</w:t>
      </w:r>
      <w:r w:rsidRPr="00EF7150">
        <w:rPr>
          <w:sz w:val="28"/>
        </w:rPr>
        <w:t>, которая заключается в периодическом изменении ширины импульсов в зависимости от заданной амплитуды и частоты переменного сигнала.</w:t>
      </w:r>
    </w:p>
    <w:p w:rsidR="00282799" w:rsidRPr="00282799" w:rsidRDefault="00282799" w:rsidP="00282799">
      <w:pPr>
        <w:spacing w:line="360" w:lineRule="auto"/>
        <w:ind w:firstLine="708"/>
        <w:jc w:val="both"/>
        <w:rPr>
          <w:color w:val="000000" w:themeColor="text1"/>
          <w:sz w:val="28"/>
          <w:szCs w:val="28"/>
        </w:rPr>
      </w:pPr>
      <w:r w:rsidRPr="00282799">
        <w:rPr>
          <w:color w:val="000000" w:themeColor="text1"/>
          <w:sz w:val="28"/>
          <w:szCs w:val="28"/>
          <w:shd w:val="clear" w:color="auto" w:fill="FFFFFF"/>
        </w:rPr>
        <w:t>На схеме, приведенной ниже, изображен источника питания</w:t>
      </w:r>
      <w:r w:rsidRPr="00282799">
        <w:rPr>
          <w:rStyle w:val="aff3"/>
          <w:b/>
          <w:bCs/>
          <w:color w:val="000000" w:themeColor="text1"/>
          <w:sz w:val="28"/>
          <w:szCs w:val="28"/>
          <w:shd w:val="clear" w:color="auto" w:fill="FFFFFF"/>
        </w:rPr>
        <w:t> </w:t>
      </w:r>
      <w:proofErr w:type="spellStart"/>
      <w:r w:rsidRPr="00282799">
        <w:rPr>
          <w:rStyle w:val="aff3"/>
          <w:bCs/>
          <w:i w:val="0"/>
          <w:color w:val="000000" w:themeColor="text1"/>
          <w:sz w:val="28"/>
          <w:szCs w:val="28"/>
          <w:shd w:val="clear" w:color="auto" w:fill="FFFFFF"/>
        </w:rPr>
        <w:t>U</w:t>
      </w:r>
      <w:r w:rsidRPr="00282799">
        <w:rPr>
          <w:rStyle w:val="aff3"/>
          <w:bCs/>
          <w:i w:val="0"/>
          <w:color w:val="000000" w:themeColor="text1"/>
          <w:sz w:val="28"/>
          <w:szCs w:val="28"/>
          <w:shd w:val="clear" w:color="auto" w:fill="FFFFFF"/>
          <w:vertAlign w:val="subscript"/>
        </w:rPr>
        <w:t>ип</w:t>
      </w:r>
      <w:proofErr w:type="spellEnd"/>
      <w:r w:rsidRPr="00282799">
        <w:rPr>
          <w:color w:val="000000" w:themeColor="text1"/>
          <w:sz w:val="28"/>
          <w:szCs w:val="28"/>
          <w:shd w:val="clear" w:color="auto" w:fill="FFFFFF"/>
        </w:rPr>
        <w:t> </w:t>
      </w:r>
      <w:r>
        <w:rPr>
          <w:color w:val="000000" w:themeColor="text1"/>
          <w:sz w:val="28"/>
          <w:szCs w:val="28"/>
          <w:shd w:val="clear" w:color="auto" w:fill="FFFFFF"/>
        </w:rPr>
        <w:br/>
      </w:r>
      <w:r w:rsidRPr="00282799">
        <w:rPr>
          <w:color w:val="000000" w:themeColor="text1"/>
          <w:sz w:val="28"/>
          <w:szCs w:val="28"/>
          <w:shd w:val="clear" w:color="auto" w:fill="FFFFFF"/>
        </w:rPr>
        <w:t>с клеммами </w:t>
      </w:r>
      <w:r w:rsidRPr="00282799">
        <w:rPr>
          <w:rStyle w:val="affd"/>
          <w:b w:val="0"/>
          <w:iCs/>
          <w:color w:val="000000" w:themeColor="text1"/>
          <w:sz w:val="28"/>
          <w:szCs w:val="28"/>
          <w:shd w:val="clear" w:color="auto" w:fill="FFFFFF"/>
        </w:rPr>
        <w:t>1-2</w:t>
      </w:r>
      <w:r w:rsidRPr="00282799">
        <w:rPr>
          <w:color w:val="000000" w:themeColor="text1"/>
          <w:sz w:val="28"/>
          <w:szCs w:val="28"/>
          <w:shd w:val="clear" w:color="auto" w:fill="FFFFFF"/>
        </w:rPr>
        <w:t> и потребитель </w:t>
      </w:r>
      <w:proofErr w:type="spellStart"/>
      <w:r w:rsidRPr="00282799">
        <w:rPr>
          <w:rStyle w:val="affd"/>
          <w:b w:val="0"/>
          <w:iCs/>
          <w:color w:val="000000" w:themeColor="text1"/>
          <w:sz w:val="28"/>
          <w:szCs w:val="28"/>
          <w:shd w:val="clear" w:color="auto" w:fill="FFFFFF"/>
        </w:rPr>
        <w:t>R</w:t>
      </w:r>
      <w:r w:rsidRPr="00282799">
        <w:rPr>
          <w:rStyle w:val="affd"/>
          <w:b w:val="0"/>
          <w:iCs/>
          <w:color w:val="000000" w:themeColor="text1"/>
          <w:sz w:val="28"/>
          <w:szCs w:val="28"/>
          <w:shd w:val="clear" w:color="auto" w:fill="FFFFFF"/>
          <w:vertAlign w:val="subscript"/>
        </w:rPr>
        <w:t>н</w:t>
      </w:r>
      <w:r w:rsidRPr="00282799">
        <w:rPr>
          <w:rStyle w:val="affd"/>
          <w:b w:val="0"/>
          <w:iCs/>
          <w:color w:val="000000" w:themeColor="text1"/>
          <w:sz w:val="28"/>
          <w:szCs w:val="28"/>
          <w:shd w:val="clear" w:color="auto" w:fill="FFFFFF"/>
        </w:rPr>
        <w:t>L</w:t>
      </w:r>
      <w:r w:rsidRPr="00282799">
        <w:rPr>
          <w:rStyle w:val="affd"/>
          <w:b w:val="0"/>
          <w:i/>
          <w:iCs/>
          <w:color w:val="000000" w:themeColor="text1"/>
          <w:sz w:val="28"/>
          <w:szCs w:val="28"/>
          <w:shd w:val="clear" w:color="auto" w:fill="FFFFFF"/>
          <w:vertAlign w:val="subscript"/>
        </w:rPr>
        <w:t>н</w:t>
      </w:r>
      <w:proofErr w:type="spellEnd"/>
      <w:r w:rsidRPr="00282799">
        <w:rPr>
          <w:color w:val="000000" w:themeColor="text1"/>
          <w:sz w:val="28"/>
          <w:szCs w:val="28"/>
          <w:shd w:val="clear" w:color="auto" w:fill="FFFFFF"/>
        </w:rPr>
        <w:t>, обладающий активно-индуктивным характером, с клеммами </w:t>
      </w:r>
      <w:r w:rsidRPr="00282799">
        <w:rPr>
          <w:rStyle w:val="affd"/>
          <w:b w:val="0"/>
          <w:iCs/>
          <w:color w:val="000000" w:themeColor="text1"/>
          <w:sz w:val="28"/>
          <w:szCs w:val="28"/>
          <w:shd w:val="clear" w:color="auto" w:fill="FFFFFF"/>
        </w:rPr>
        <w:t>3-4</w:t>
      </w:r>
      <w:r w:rsidRPr="00282799">
        <w:rPr>
          <w:color w:val="000000" w:themeColor="text1"/>
          <w:sz w:val="28"/>
          <w:szCs w:val="28"/>
          <w:shd w:val="clear" w:color="auto" w:fill="FFFFFF"/>
        </w:rPr>
        <w:t>. В один момент времени потребитель клеммами </w:t>
      </w:r>
      <w:r>
        <w:rPr>
          <w:color w:val="000000" w:themeColor="text1"/>
          <w:sz w:val="28"/>
          <w:szCs w:val="28"/>
          <w:shd w:val="clear" w:color="auto" w:fill="FFFFFF"/>
        </w:rPr>
        <w:br/>
      </w:r>
      <w:r w:rsidRPr="00282799">
        <w:rPr>
          <w:rStyle w:val="aff3"/>
          <w:bCs/>
          <w:i w:val="0"/>
          <w:color w:val="000000" w:themeColor="text1"/>
          <w:sz w:val="28"/>
          <w:szCs w:val="28"/>
          <w:shd w:val="clear" w:color="auto" w:fill="FFFFFF"/>
        </w:rPr>
        <w:t>3-4</w:t>
      </w:r>
      <w:r w:rsidRPr="00282799">
        <w:rPr>
          <w:color w:val="000000" w:themeColor="text1"/>
          <w:sz w:val="28"/>
          <w:szCs w:val="28"/>
          <w:shd w:val="clear" w:color="auto" w:fill="FFFFFF"/>
        </w:rPr>
        <w:t> подключается к клеммам </w:t>
      </w:r>
      <w:r w:rsidRPr="00282799">
        <w:rPr>
          <w:rStyle w:val="affd"/>
          <w:b w:val="0"/>
          <w:iCs/>
          <w:color w:val="000000" w:themeColor="text1"/>
          <w:sz w:val="28"/>
          <w:szCs w:val="28"/>
          <w:shd w:val="clear" w:color="auto" w:fill="FFFFFF"/>
        </w:rPr>
        <w:t xml:space="preserve">1-2 </w:t>
      </w:r>
      <w:proofErr w:type="spellStart"/>
      <w:r w:rsidRPr="00282799">
        <w:rPr>
          <w:rStyle w:val="affd"/>
          <w:b w:val="0"/>
          <w:iCs/>
          <w:color w:val="000000" w:themeColor="text1"/>
          <w:sz w:val="28"/>
          <w:szCs w:val="28"/>
          <w:shd w:val="clear" w:color="auto" w:fill="FFFFFF"/>
        </w:rPr>
        <w:t>U</w:t>
      </w:r>
      <w:r w:rsidRPr="00282799">
        <w:rPr>
          <w:rStyle w:val="affd"/>
          <w:b w:val="0"/>
          <w:iCs/>
          <w:color w:val="000000" w:themeColor="text1"/>
          <w:sz w:val="28"/>
          <w:szCs w:val="28"/>
          <w:shd w:val="clear" w:color="auto" w:fill="FFFFFF"/>
          <w:vertAlign w:val="subscript"/>
        </w:rPr>
        <w:t>ип</w:t>
      </w:r>
      <w:proofErr w:type="spellEnd"/>
      <w:r>
        <w:rPr>
          <w:color w:val="000000" w:themeColor="text1"/>
          <w:sz w:val="28"/>
          <w:szCs w:val="28"/>
          <w:shd w:val="clear" w:color="auto" w:fill="FFFFFF"/>
        </w:rPr>
        <w:t>,</w:t>
      </w:r>
      <w:r w:rsidRPr="00282799">
        <w:rPr>
          <w:color w:val="000000" w:themeColor="text1"/>
          <w:sz w:val="28"/>
          <w:szCs w:val="28"/>
          <w:shd w:val="clear" w:color="auto" w:fill="FFFFFF"/>
        </w:rPr>
        <w:t xml:space="preserve"> при этом </w:t>
      </w:r>
      <w:r w:rsidRPr="00282799">
        <w:rPr>
          <w:rStyle w:val="aff3"/>
          <w:bCs/>
          <w:i w:val="0"/>
          <w:color w:val="000000" w:themeColor="text1"/>
          <w:sz w:val="28"/>
          <w:szCs w:val="28"/>
          <w:shd w:val="clear" w:color="auto" w:fill="FFFFFF"/>
        </w:rPr>
        <w:t>I</w:t>
      </w:r>
      <w:r w:rsidRPr="00282799">
        <w:rPr>
          <w:color w:val="000000" w:themeColor="text1"/>
          <w:sz w:val="28"/>
          <w:szCs w:val="28"/>
          <w:shd w:val="clear" w:color="auto" w:fill="FFFFFF"/>
        </w:rPr>
        <w:t> от </w:t>
      </w:r>
      <w:proofErr w:type="spellStart"/>
      <w:r w:rsidRPr="00282799">
        <w:rPr>
          <w:rStyle w:val="affd"/>
          <w:b w:val="0"/>
          <w:iCs/>
          <w:color w:val="000000" w:themeColor="text1"/>
          <w:sz w:val="28"/>
          <w:szCs w:val="28"/>
          <w:shd w:val="clear" w:color="auto" w:fill="FFFFFF"/>
        </w:rPr>
        <w:t>U</w:t>
      </w:r>
      <w:r w:rsidRPr="00282799">
        <w:rPr>
          <w:rStyle w:val="affd"/>
          <w:b w:val="0"/>
          <w:iCs/>
          <w:color w:val="000000" w:themeColor="text1"/>
          <w:sz w:val="28"/>
          <w:szCs w:val="28"/>
          <w:shd w:val="clear" w:color="auto" w:fill="FFFFFF"/>
          <w:vertAlign w:val="subscript"/>
        </w:rPr>
        <w:t>ип</w:t>
      </w:r>
      <w:proofErr w:type="spellEnd"/>
      <w:r w:rsidRPr="00282799">
        <w:rPr>
          <w:b/>
          <w:color w:val="000000" w:themeColor="text1"/>
          <w:sz w:val="28"/>
          <w:szCs w:val="28"/>
          <w:shd w:val="clear" w:color="auto" w:fill="FFFFFF"/>
        </w:rPr>
        <w:t> </w:t>
      </w:r>
      <w:r w:rsidRPr="00282799">
        <w:rPr>
          <w:color w:val="000000" w:themeColor="text1"/>
          <w:sz w:val="28"/>
          <w:szCs w:val="28"/>
          <w:shd w:val="clear" w:color="auto" w:fill="FFFFFF"/>
        </w:rPr>
        <w:t xml:space="preserve">протекает </w:t>
      </w:r>
      <w:r>
        <w:rPr>
          <w:color w:val="000000" w:themeColor="text1"/>
          <w:sz w:val="28"/>
          <w:szCs w:val="28"/>
          <w:shd w:val="clear" w:color="auto" w:fill="FFFFFF"/>
        </w:rPr>
        <w:br/>
      </w:r>
      <w:r w:rsidRPr="00282799">
        <w:rPr>
          <w:color w:val="000000" w:themeColor="text1"/>
          <w:sz w:val="28"/>
          <w:szCs w:val="28"/>
          <w:shd w:val="clear" w:color="auto" w:fill="FFFFFF"/>
        </w:rPr>
        <w:t>в направлении </w:t>
      </w:r>
      <w:proofErr w:type="spellStart"/>
      <w:r w:rsidRPr="00282799">
        <w:rPr>
          <w:rStyle w:val="affd"/>
          <w:b w:val="0"/>
          <w:iCs/>
          <w:color w:val="000000" w:themeColor="text1"/>
          <w:sz w:val="28"/>
          <w:szCs w:val="28"/>
          <w:shd w:val="clear" w:color="auto" w:fill="FFFFFF"/>
        </w:rPr>
        <w:t>L</w:t>
      </w:r>
      <w:r w:rsidRPr="00282799">
        <w:rPr>
          <w:rStyle w:val="affd"/>
          <w:b w:val="0"/>
          <w:iCs/>
          <w:color w:val="000000" w:themeColor="text1"/>
          <w:sz w:val="28"/>
          <w:szCs w:val="28"/>
          <w:shd w:val="clear" w:color="auto" w:fill="FFFFFF"/>
          <w:vertAlign w:val="subscript"/>
        </w:rPr>
        <w:t>н</w:t>
      </w:r>
      <w:r w:rsidRPr="00282799">
        <w:rPr>
          <w:rStyle w:val="affd"/>
          <w:b w:val="0"/>
          <w:iCs/>
          <w:color w:val="000000" w:themeColor="text1"/>
          <w:sz w:val="28"/>
          <w:szCs w:val="28"/>
          <w:shd w:val="clear" w:color="auto" w:fill="FFFFFF"/>
        </w:rPr>
        <w:t>R</w:t>
      </w:r>
      <w:r w:rsidRPr="00282799">
        <w:rPr>
          <w:rStyle w:val="affd"/>
          <w:b w:val="0"/>
          <w:iCs/>
          <w:color w:val="000000" w:themeColor="text1"/>
          <w:sz w:val="28"/>
          <w:szCs w:val="28"/>
          <w:shd w:val="clear" w:color="auto" w:fill="FFFFFF"/>
          <w:vertAlign w:val="subscript"/>
        </w:rPr>
        <w:t>н</w:t>
      </w:r>
      <w:proofErr w:type="spellEnd"/>
      <w:r w:rsidRPr="00282799">
        <w:rPr>
          <w:color w:val="000000" w:themeColor="text1"/>
          <w:sz w:val="28"/>
          <w:szCs w:val="28"/>
          <w:shd w:val="clear" w:color="auto" w:fill="FFFFFF"/>
        </w:rPr>
        <w:t>, а в следующий момент клеммы </w:t>
      </w:r>
      <w:r w:rsidRPr="00282799">
        <w:rPr>
          <w:rStyle w:val="affd"/>
          <w:b w:val="0"/>
          <w:iCs/>
          <w:color w:val="000000" w:themeColor="text1"/>
          <w:sz w:val="28"/>
          <w:szCs w:val="28"/>
          <w:shd w:val="clear" w:color="auto" w:fill="FFFFFF"/>
        </w:rPr>
        <w:t>3-4</w:t>
      </w:r>
      <w:r w:rsidRPr="00282799">
        <w:rPr>
          <w:color w:val="000000" w:themeColor="text1"/>
          <w:sz w:val="28"/>
          <w:szCs w:val="28"/>
          <w:shd w:val="clear" w:color="auto" w:fill="FFFFFF"/>
        </w:rPr>
        <w:t> изменяют свое положение и </w:t>
      </w:r>
      <w:r w:rsidRPr="00282799">
        <w:rPr>
          <w:rStyle w:val="aff3"/>
          <w:bCs/>
          <w:i w:val="0"/>
          <w:color w:val="000000" w:themeColor="text1"/>
          <w:sz w:val="28"/>
          <w:szCs w:val="28"/>
          <w:shd w:val="clear" w:color="auto" w:fill="FFFFFF"/>
        </w:rPr>
        <w:t>I</w:t>
      </w:r>
      <w:r w:rsidRPr="00282799">
        <w:rPr>
          <w:color w:val="000000" w:themeColor="text1"/>
          <w:sz w:val="28"/>
          <w:szCs w:val="28"/>
          <w:shd w:val="clear" w:color="auto" w:fill="FFFFFF"/>
        </w:rPr>
        <w:t> протекает в противоположном направлении относительно потребителя электрической энергии.</w:t>
      </w:r>
    </w:p>
    <w:p w:rsidR="00282799" w:rsidRDefault="00282799" w:rsidP="00282799">
      <w:pPr>
        <w:spacing w:line="360" w:lineRule="auto"/>
        <w:ind w:firstLine="708"/>
        <w:jc w:val="center"/>
        <w:rPr>
          <w:sz w:val="28"/>
        </w:rPr>
      </w:pPr>
      <w:r>
        <w:rPr>
          <w:noProof/>
          <w:sz w:val="28"/>
        </w:rPr>
        <w:drawing>
          <wp:inline distT="0" distB="0" distL="0" distR="0">
            <wp:extent cx="4126727" cy="3983222"/>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322" cy="4003101"/>
                    </a:xfrm>
                    <a:prstGeom prst="rect">
                      <a:avLst/>
                    </a:prstGeom>
                    <a:noFill/>
                    <a:ln>
                      <a:noFill/>
                    </a:ln>
                  </pic:spPr>
                </pic:pic>
              </a:graphicData>
            </a:graphic>
          </wp:inline>
        </w:drawing>
      </w:r>
    </w:p>
    <w:p w:rsidR="00282799" w:rsidRPr="00282799" w:rsidRDefault="001D3164" w:rsidP="00282799">
      <w:pPr>
        <w:spacing w:line="360" w:lineRule="auto"/>
        <w:ind w:firstLine="708"/>
        <w:jc w:val="center"/>
        <w:rPr>
          <w:sz w:val="28"/>
        </w:rPr>
      </w:pPr>
      <w:r>
        <w:rPr>
          <w:sz w:val="28"/>
        </w:rPr>
        <w:t>Рис. 1.3</w:t>
      </w:r>
      <w:r w:rsidR="00282799">
        <w:rPr>
          <w:sz w:val="28"/>
        </w:rPr>
        <w:t>. Схема преобразования постоянного напряжения в переменное</w:t>
      </w:r>
    </w:p>
    <w:p w:rsidR="00EF7150" w:rsidRPr="00EF7150" w:rsidRDefault="00EF7150" w:rsidP="00EF7150">
      <w:pPr>
        <w:spacing w:line="360" w:lineRule="auto"/>
        <w:ind w:firstLine="708"/>
        <w:jc w:val="both"/>
        <w:rPr>
          <w:sz w:val="28"/>
        </w:rPr>
      </w:pPr>
      <w:r w:rsidRPr="00EF7150">
        <w:rPr>
          <w:sz w:val="28"/>
        </w:rPr>
        <w:t xml:space="preserve">Инверторы могут быть однофазными или трехфазными, в зависимости от количества фаз переменного сигнала. Однофазные инверторы используются для преобразования постоянного напряжения в однофазный переменный сигнал, а </w:t>
      </w:r>
      <w:r w:rsidRPr="00EF7150">
        <w:rPr>
          <w:sz w:val="28"/>
        </w:rPr>
        <w:lastRenderedPageBreak/>
        <w:t>трехфазные инверторы - для преобразования постоянного напряжения в трехфазный переменный сигнал.</w:t>
      </w:r>
    </w:p>
    <w:p w:rsidR="00E64A24" w:rsidRDefault="00EF7150" w:rsidP="00EF7150">
      <w:pPr>
        <w:spacing w:line="360" w:lineRule="auto"/>
        <w:ind w:firstLine="708"/>
        <w:jc w:val="both"/>
        <w:rPr>
          <w:sz w:val="28"/>
        </w:rPr>
      </w:pPr>
      <w:r w:rsidRPr="00EF7150">
        <w:rPr>
          <w:sz w:val="28"/>
        </w:rPr>
        <w:t xml:space="preserve">Инверторы также могут быть классифицированы по типу выходного сигнала. Синусоидальные инверторы создают выходной сигнал, который имеет форму синусоиды, что является наиболее распространенным типом. Квадратичные инверторы создают выходной сигнал, который имеет форму квадратной волны. </w:t>
      </w:r>
      <w:r w:rsidR="00E64A24">
        <w:rPr>
          <w:sz w:val="28"/>
        </w:rPr>
        <w:tab/>
      </w:r>
    </w:p>
    <w:p w:rsidR="00EF7150" w:rsidRDefault="00EF7150" w:rsidP="00EF7150">
      <w:pPr>
        <w:spacing w:line="360" w:lineRule="auto"/>
        <w:ind w:firstLine="708"/>
        <w:jc w:val="both"/>
        <w:rPr>
          <w:sz w:val="28"/>
        </w:rPr>
      </w:pPr>
      <w:r w:rsidRPr="00EF7150">
        <w:rPr>
          <w:sz w:val="28"/>
        </w:rPr>
        <w:t>Модифицированные синусоидальные инверторы создают выходной сигнал, который имеет форму, более близкую к синусоиде, чем квадратной волне, но с некоторыми искажениями.</w:t>
      </w:r>
    </w:p>
    <w:p w:rsidR="00E64A24" w:rsidRDefault="00E64A24" w:rsidP="00E64A24">
      <w:pPr>
        <w:spacing w:line="360" w:lineRule="auto"/>
        <w:ind w:firstLine="708"/>
        <w:jc w:val="center"/>
        <w:rPr>
          <w:sz w:val="28"/>
        </w:rPr>
      </w:pPr>
      <w:r>
        <w:rPr>
          <w:noProof/>
        </w:rPr>
        <w:drawing>
          <wp:inline distT="0" distB="0" distL="0" distR="0">
            <wp:extent cx="4492625" cy="2592070"/>
            <wp:effectExtent l="0" t="0" r="3175" b="0"/>
            <wp:docPr id="9" name="Рисунок 9" descr="Мод_граф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Мод_графи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625" cy="2592070"/>
                    </a:xfrm>
                    <a:prstGeom prst="rect">
                      <a:avLst/>
                    </a:prstGeom>
                    <a:noFill/>
                    <a:ln>
                      <a:noFill/>
                    </a:ln>
                  </pic:spPr>
                </pic:pic>
              </a:graphicData>
            </a:graphic>
          </wp:inline>
        </w:drawing>
      </w:r>
    </w:p>
    <w:p w:rsidR="00F02F1F" w:rsidRPr="00EF7150" w:rsidRDefault="001D3164" w:rsidP="00E64A24">
      <w:pPr>
        <w:spacing w:line="360" w:lineRule="auto"/>
        <w:ind w:firstLine="708"/>
        <w:jc w:val="center"/>
        <w:rPr>
          <w:sz w:val="28"/>
        </w:rPr>
      </w:pPr>
      <w:r>
        <w:rPr>
          <w:sz w:val="28"/>
        </w:rPr>
        <w:t>Рис. 1.4</w:t>
      </w:r>
      <w:r w:rsidR="00F02F1F">
        <w:rPr>
          <w:sz w:val="28"/>
        </w:rPr>
        <w:t>. График напряжения в форме правильной синусоиды и имеющий приближенную к синусоиде форму</w:t>
      </w:r>
    </w:p>
    <w:p w:rsidR="00EF7150" w:rsidRPr="00282799" w:rsidRDefault="00282799" w:rsidP="00EF7150">
      <w:pPr>
        <w:spacing w:line="360" w:lineRule="auto"/>
        <w:ind w:firstLine="708"/>
        <w:jc w:val="both"/>
        <w:rPr>
          <w:sz w:val="28"/>
        </w:rPr>
      </w:pPr>
      <w:r>
        <w:rPr>
          <w:sz w:val="28"/>
        </w:rPr>
        <w:t>И</w:t>
      </w:r>
      <w:r w:rsidR="00EF7150" w:rsidRPr="00EF7150">
        <w:rPr>
          <w:sz w:val="28"/>
        </w:rPr>
        <w:t>нверторы являются важными устройствами в современных электроприводах и источниках энергии, которые позволяют преобразовывать постоянно</w:t>
      </w:r>
      <w:r w:rsidR="00F02F1F" w:rsidRPr="00F02F1F">
        <w:rPr>
          <w:sz w:val="28"/>
        </w:rPr>
        <w:t>е напряжение в переменное с заданными параметрами.</w:t>
      </w:r>
    </w:p>
    <w:p w:rsidR="00E80D54" w:rsidRDefault="001D3164" w:rsidP="001D3164">
      <w:pPr>
        <w:spacing w:line="360" w:lineRule="auto"/>
        <w:ind w:firstLine="708"/>
        <w:rPr>
          <w:b/>
          <w:sz w:val="28"/>
          <w:szCs w:val="28"/>
        </w:rPr>
      </w:pPr>
      <w:r>
        <w:rPr>
          <w:b/>
          <w:sz w:val="28"/>
          <w:szCs w:val="28"/>
        </w:rPr>
        <w:t>1.2</w:t>
      </w:r>
      <w:r w:rsidR="00186B1A">
        <w:rPr>
          <w:b/>
          <w:sz w:val="28"/>
          <w:szCs w:val="28"/>
        </w:rPr>
        <w:t>. Принцип работы т</w:t>
      </w:r>
      <w:r>
        <w:rPr>
          <w:b/>
          <w:sz w:val="28"/>
          <w:szCs w:val="28"/>
        </w:rPr>
        <w:t>рехфазного инвертора напряжения</w:t>
      </w:r>
    </w:p>
    <w:p w:rsidR="00E80D54" w:rsidRPr="00E80D54" w:rsidRDefault="00E80D54" w:rsidP="00E80D54">
      <w:pPr>
        <w:spacing w:line="360" w:lineRule="auto"/>
        <w:ind w:firstLine="708"/>
        <w:rPr>
          <w:sz w:val="28"/>
          <w:szCs w:val="28"/>
        </w:rPr>
      </w:pPr>
      <w:r w:rsidRPr="00E80D54">
        <w:rPr>
          <w:sz w:val="28"/>
          <w:szCs w:val="28"/>
        </w:rPr>
        <w:t>Трехфазный инвертор напряжения используется для преобразования постоянного напряжения в переменное напряжение трехфазной системы. Он может быть использован для управления скоростью электрических двигателей, а также для подключения альтернативных источников э</w:t>
      </w:r>
      <w:r>
        <w:rPr>
          <w:sz w:val="28"/>
          <w:szCs w:val="28"/>
        </w:rPr>
        <w:t>нергии к сети переменного тока.</w:t>
      </w:r>
    </w:p>
    <w:p w:rsidR="00E80D54" w:rsidRPr="00E80D54" w:rsidRDefault="00E80D54" w:rsidP="00E80D54">
      <w:pPr>
        <w:spacing w:line="360" w:lineRule="auto"/>
        <w:ind w:firstLine="708"/>
        <w:rPr>
          <w:sz w:val="28"/>
          <w:szCs w:val="28"/>
        </w:rPr>
      </w:pPr>
      <w:r w:rsidRPr="00E80D54">
        <w:rPr>
          <w:sz w:val="28"/>
          <w:szCs w:val="28"/>
        </w:rPr>
        <w:lastRenderedPageBreak/>
        <w:t>Принцип работы трехфазного инвертора напряжения основан на использовании ключевых элементов, таких как транзисторы или IGBT, для переключения напряжения на выходе инвертора. Ключевые элементы переключаются в соответствии с модуляционной схемой, которая определя</w:t>
      </w:r>
      <w:r>
        <w:rPr>
          <w:sz w:val="28"/>
          <w:szCs w:val="28"/>
        </w:rPr>
        <w:t>ет форму выходного напряжения.</w:t>
      </w:r>
    </w:p>
    <w:p w:rsidR="00E80D54" w:rsidRPr="00E80D54" w:rsidRDefault="00E80D54" w:rsidP="00E80D54">
      <w:pPr>
        <w:spacing w:line="360" w:lineRule="auto"/>
        <w:ind w:firstLine="708"/>
        <w:rPr>
          <w:sz w:val="28"/>
          <w:szCs w:val="28"/>
        </w:rPr>
      </w:pPr>
      <w:r w:rsidRPr="00E80D54">
        <w:rPr>
          <w:sz w:val="28"/>
          <w:szCs w:val="28"/>
        </w:rPr>
        <w:t>Входное постоянное напряжение подается на трехфазный инвертор напряжения через диодный мост, который выполняет функцию выпрямителя. Затем постоянное напряжение преобразуется в переменное напряжение трехфазной системы с помощ</w:t>
      </w:r>
      <w:r>
        <w:rPr>
          <w:sz w:val="28"/>
          <w:szCs w:val="28"/>
        </w:rPr>
        <w:t>ью ключевых элементов.</w:t>
      </w:r>
    </w:p>
    <w:p w:rsidR="00E80D54" w:rsidRDefault="00E80D54" w:rsidP="00E80D54">
      <w:pPr>
        <w:spacing w:line="360" w:lineRule="auto"/>
        <w:ind w:firstLine="708"/>
        <w:rPr>
          <w:sz w:val="28"/>
          <w:szCs w:val="28"/>
        </w:rPr>
      </w:pPr>
      <w:r w:rsidRPr="00E80D54">
        <w:rPr>
          <w:sz w:val="28"/>
          <w:szCs w:val="28"/>
        </w:rPr>
        <w:t>Существует несколько модуляционных схем, которые могут быть использованы для управления трехфазным инвертором напряжения, таких как модуляция широты импульсов (PWM), модуляция частоты (FM) и модуляция амплитуды (AM). В каждой модуляционной схеме ключевые элементы переключаются в соответствии с определенной последовательностью, чтобы создать требуе</w:t>
      </w:r>
      <w:r>
        <w:rPr>
          <w:sz w:val="28"/>
          <w:szCs w:val="28"/>
        </w:rPr>
        <w:t>мую форму выходного напряжения.</w:t>
      </w:r>
    </w:p>
    <w:p w:rsidR="00703943" w:rsidRPr="00703943" w:rsidRDefault="00703943" w:rsidP="00703943">
      <w:pPr>
        <w:spacing w:line="360" w:lineRule="auto"/>
        <w:rPr>
          <w:sz w:val="28"/>
          <w:szCs w:val="28"/>
        </w:rPr>
      </w:pPr>
      <w:r>
        <w:rPr>
          <w:sz w:val="28"/>
          <w:szCs w:val="28"/>
        </w:rPr>
        <w:tab/>
        <w:t xml:space="preserve">Рассмотрим схему трехфазного мостового инвертора. </w:t>
      </w:r>
    </w:p>
    <w:p w:rsidR="00E80D54" w:rsidRDefault="00E80D54" w:rsidP="00E80D54">
      <w:pPr>
        <w:spacing w:line="360" w:lineRule="auto"/>
        <w:ind w:firstLine="708"/>
        <w:rPr>
          <w:sz w:val="28"/>
          <w:szCs w:val="28"/>
        </w:rPr>
      </w:pPr>
      <w:r w:rsidRPr="00E80D54">
        <w:rPr>
          <w:sz w:val="28"/>
          <w:szCs w:val="28"/>
        </w:rPr>
        <w:t>Трехфазный инвертор напряжения широко используется в промышленности, энергетике и транспорте для управления электрическими двигателями и подключения альтернативных источников энергии к сети переменного тока. Он обеспечивает высокую точность и эффективность управления, что делает его незаменимым элементом в современных электронных системах</w:t>
      </w:r>
      <w:r w:rsidR="002B3DA3">
        <w:rPr>
          <w:sz w:val="28"/>
          <w:szCs w:val="28"/>
        </w:rPr>
        <w:t>.</w:t>
      </w:r>
    </w:p>
    <w:p w:rsidR="004C2694" w:rsidRPr="00965BED" w:rsidRDefault="00703943" w:rsidP="00703943">
      <w:pPr>
        <w:spacing w:line="360" w:lineRule="auto"/>
        <w:ind w:firstLine="708"/>
        <w:jc w:val="both"/>
        <w:rPr>
          <w:b/>
          <w:noProof/>
          <w:sz w:val="28"/>
        </w:rPr>
      </w:pPr>
      <w:r w:rsidRPr="00965BED">
        <w:rPr>
          <w:b/>
          <w:noProof/>
          <w:sz w:val="28"/>
        </w:rPr>
        <w:t>1.4. Принцип работы трехфазного мостового инвертора</w:t>
      </w:r>
    </w:p>
    <w:p w:rsidR="00703943" w:rsidRPr="00703943" w:rsidRDefault="00703943" w:rsidP="00703943">
      <w:pPr>
        <w:spacing w:line="360" w:lineRule="auto"/>
        <w:ind w:firstLine="708"/>
        <w:jc w:val="both"/>
        <w:rPr>
          <w:noProof/>
          <w:sz w:val="28"/>
        </w:rPr>
      </w:pPr>
      <w:r w:rsidRPr="00703943">
        <w:rPr>
          <w:noProof/>
          <w:sz w:val="28"/>
        </w:rPr>
        <w:t xml:space="preserve">Трехфазный мостовой инвертор представляет собой схему силовой электроники, которая преобразует мощность постоянного тока в мощность переменного тока с переменным напряжением и частотой. Он широко используется в различных промышленных </w:t>
      </w:r>
      <w:r>
        <w:rPr>
          <w:noProof/>
          <w:sz w:val="28"/>
        </w:rPr>
        <w:t>направлениях</w:t>
      </w:r>
      <w:r w:rsidRPr="00703943">
        <w:rPr>
          <w:noProof/>
          <w:sz w:val="28"/>
        </w:rPr>
        <w:t xml:space="preserve">, таких как приводы двигателей, системы возобновляемых источников энергии и сетевые инверторы. Основной принцип работы трехфазного мостового инвертора заключается в включении и выключении постоянного напряжения на высокой частоте для </w:t>
      </w:r>
      <w:r w:rsidRPr="00703943">
        <w:rPr>
          <w:noProof/>
          <w:sz w:val="28"/>
        </w:rPr>
        <w:lastRenderedPageBreak/>
        <w:t>создания сигнала с широтно-импульсной модуляцией (ШИМ), который можно отфильтровать для получения синусоидального сигнала переменного тока.</w:t>
      </w:r>
    </w:p>
    <w:p w:rsidR="00703943" w:rsidRPr="00703943" w:rsidRDefault="00703943" w:rsidP="00703943">
      <w:pPr>
        <w:spacing w:line="360" w:lineRule="auto"/>
        <w:ind w:firstLine="708"/>
        <w:jc w:val="both"/>
        <w:rPr>
          <w:noProof/>
          <w:sz w:val="28"/>
        </w:rPr>
      </w:pPr>
      <w:r w:rsidRPr="00703943">
        <w:rPr>
          <w:noProof/>
          <w:sz w:val="28"/>
        </w:rPr>
        <w:t>Трехфазный мостовой инвертор состоит из шести силовых ключей, расположенных по мостовой схеме. Три переключателя подключены к положительной шине постоянного тока, а три переключателя подключены к отрицательной шине постоянного тока. Переключатели управляются микроконтроллером или другой схемой управления для создания трехфазного выходного сигнала переменного тока.</w:t>
      </w:r>
    </w:p>
    <w:p w:rsidR="00703943" w:rsidRDefault="00703943" w:rsidP="00703943">
      <w:pPr>
        <w:spacing w:line="360" w:lineRule="auto"/>
        <w:ind w:firstLine="708"/>
        <w:jc w:val="center"/>
        <w:rPr>
          <w:sz w:val="28"/>
          <w:szCs w:val="28"/>
        </w:rPr>
      </w:pPr>
      <w:r>
        <w:rPr>
          <w:noProof/>
          <w:sz w:val="28"/>
          <w:szCs w:val="28"/>
        </w:rPr>
        <w:drawing>
          <wp:inline distT="0" distB="0" distL="0" distR="0" wp14:anchorId="7E0EF359" wp14:editId="1E9A8FAD">
            <wp:extent cx="6114415" cy="2639695"/>
            <wp:effectExtent l="0" t="0" r="63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2639695"/>
                    </a:xfrm>
                    <a:prstGeom prst="rect">
                      <a:avLst/>
                    </a:prstGeom>
                    <a:noFill/>
                    <a:ln>
                      <a:noFill/>
                    </a:ln>
                  </pic:spPr>
                </pic:pic>
              </a:graphicData>
            </a:graphic>
          </wp:inline>
        </w:drawing>
      </w:r>
    </w:p>
    <w:p w:rsidR="00703943" w:rsidRPr="00703943" w:rsidRDefault="001D3164" w:rsidP="00703943">
      <w:pPr>
        <w:spacing w:line="360" w:lineRule="auto"/>
        <w:ind w:firstLine="708"/>
        <w:jc w:val="center"/>
        <w:rPr>
          <w:sz w:val="28"/>
          <w:szCs w:val="28"/>
        </w:rPr>
      </w:pPr>
      <w:r>
        <w:rPr>
          <w:sz w:val="28"/>
          <w:szCs w:val="28"/>
        </w:rPr>
        <w:t>Рис.1.5</w:t>
      </w:r>
      <w:r w:rsidR="00703943">
        <w:rPr>
          <w:sz w:val="28"/>
          <w:szCs w:val="28"/>
        </w:rPr>
        <w:t>. Схема трехфазного мостового инвертора</w:t>
      </w:r>
    </w:p>
    <w:p w:rsidR="00703943" w:rsidRPr="00703943" w:rsidRDefault="00703943" w:rsidP="00703943">
      <w:pPr>
        <w:spacing w:line="360" w:lineRule="auto"/>
        <w:ind w:firstLine="708"/>
        <w:jc w:val="both"/>
        <w:rPr>
          <w:noProof/>
          <w:sz w:val="28"/>
        </w:rPr>
      </w:pPr>
      <w:r w:rsidRPr="00703943">
        <w:rPr>
          <w:noProof/>
          <w:sz w:val="28"/>
        </w:rPr>
        <w:t>Работу трехфазного мостового инвертора можно разделить на шесть состояний в зависимости от комбинации состояний переключателя. В каждом состоянии два переключателя на одной стороне моста включены, а остальные четыре переключателя выключены. Изменяя состояния переключателя в нужное время, постоянное напряжение подается на нагрузку таким образом, что создается трехфазный сигнал переменного тока.</w:t>
      </w:r>
    </w:p>
    <w:p w:rsidR="00703943" w:rsidRPr="00703943" w:rsidRDefault="00703943" w:rsidP="00703943">
      <w:pPr>
        <w:spacing w:line="360" w:lineRule="auto"/>
        <w:ind w:firstLine="708"/>
        <w:jc w:val="both"/>
        <w:rPr>
          <w:noProof/>
          <w:sz w:val="28"/>
        </w:rPr>
      </w:pPr>
      <w:r w:rsidRPr="00703943">
        <w:rPr>
          <w:noProof/>
          <w:sz w:val="28"/>
        </w:rPr>
        <w:t>Частотой и амплитудой выходного сигнала можно управлять, регулируя синхронизацию и продолжительность сигналов переключения. Метод ШИМ используется для управления амплитудой формы выходного сигнала, а частота управляется путем регулировки синхронизации сигналов переключения. Выходной сигнал фильтруется LC-фильтром для удаления высокочастотных компонентов и получения синусоидального сигнала.</w:t>
      </w:r>
    </w:p>
    <w:p w:rsidR="00186B1A" w:rsidRDefault="00703943" w:rsidP="001D3164">
      <w:pPr>
        <w:spacing w:line="360" w:lineRule="auto"/>
        <w:ind w:firstLine="708"/>
        <w:jc w:val="both"/>
        <w:rPr>
          <w:noProof/>
          <w:sz w:val="28"/>
        </w:rPr>
      </w:pPr>
      <w:r w:rsidRPr="00703943">
        <w:rPr>
          <w:noProof/>
          <w:sz w:val="28"/>
        </w:rPr>
        <w:lastRenderedPageBreak/>
        <w:t>Таким образом, трехфазный мостовой инвертор представляет собой сложную схему силовой электроники, которая преобразует мощность постоянного тока в мощность переменного тока с переменным напряжением и частотой. Его работа основана на переключении шести силовых ключей в мостовой конфигурации, которая управляется микроконтроллером или другой схемой управления. Выходным сигналом можно управлять, регулируя синхронизацию и продолжительность сигналов переключения, и он фильтруется для пол</w:t>
      </w:r>
      <w:r w:rsidR="001D3164">
        <w:rPr>
          <w:noProof/>
          <w:sz w:val="28"/>
        </w:rPr>
        <w:t>учения синусоидального сигнала.</w:t>
      </w:r>
    </w:p>
    <w:p w:rsidR="001D3164" w:rsidRDefault="001D3164" w:rsidP="001D3164">
      <w:pPr>
        <w:spacing w:line="360" w:lineRule="auto"/>
        <w:ind w:firstLine="708"/>
        <w:jc w:val="both"/>
        <w:rPr>
          <w:b/>
          <w:sz w:val="28"/>
        </w:rPr>
      </w:pPr>
      <w:r>
        <w:rPr>
          <w:b/>
          <w:sz w:val="28"/>
        </w:rPr>
        <w:t>1.5</w:t>
      </w:r>
      <w:r w:rsidRPr="003075DD">
        <w:rPr>
          <w:b/>
          <w:sz w:val="28"/>
        </w:rPr>
        <w:t>. Векторное управление</w:t>
      </w:r>
    </w:p>
    <w:p w:rsidR="001D3164" w:rsidRPr="00A0261E" w:rsidRDefault="001D3164" w:rsidP="001D3164">
      <w:pPr>
        <w:spacing w:line="360" w:lineRule="auto"/>
        <w:jc w:val="both"/>
        <w:rPr>
          <w:sz w:val="28"/>
        </w:rPr>
      </w:pPr>
      <w:r>
        <w:rPr>
          <w:b/>
          <w:sz w:val="28"/>
        </w:rPr>
        <w:tab/>
      </w:r>
      <w:r>
        <w:rPr>
          <w:sz w:val="28"/>
        </w:rPr>
        <w:t>Векторное управление позволяет существенно увеличить диапазон управления, точность регулирования, повысить быстродействие электропривода. Данный метод обеспечивает непосредственное управление вращающим моментом двигателя.</w:t>
      </w:r>
    </w:p>
    <w:p w:rsidR="001D3164" w:rsidRPr="00052611" w:rsidRDefault="001D3164" w:rsidP="001D3164">
      <w:pPr>
        <w:spacing w:line="360" w:lineRule="auto"/>
        <w:jc w:val="both"/>
        <w:rPr>
          <w:sz w:val="28"/>
        </w:rPr>
      </w:pPr>
      <w:r>
        <w:rPr>
          <w:b/>
          <w:sz w:val="28"/>
        </w:rPr>
        <w:tab/>
      </w:r>
      <w:r>
        <w:rPr>
          <w:sz w:val="28"/>
        </w:rPr>
        <w:t>Принцип векторного управления:</w:t>
      </w:r>
    </w:p>
    <w:p w:rsidR="001D3164" w:rsidRPr="006A0CEC" w:rsidRDefault="001D3164" w:rsidP="001D3164">
      <w:pPr>
        <w:spacing w:line="360" w:lineRule="auto"/>
        <w:ind w:firstLine="708"/>
        <w:jc w:val="both"/>
        <w:rPr>
          <w:sz w:val="28"/>
        </w:rPr>
      </w:pPr>
      <w:r w:rsidRPr="003D6A70">
        <w:rPr>
          <w:rFonts w:ascii="Arial" w:hAnsi="Arial" w:cs="Arial"/>
          <w:bCs/>
          <w:color w:val="202122"/>
          <w:sz w:val="36"/>
          <w:szCs w:val="36"/>
        </w:rPr>
        <w:t>•</w:t>
      </w:r>
      <w:r w:rsidRPr="003075DD">
        <w:rPr>
          <w:rFonts w:ascii="Arial" w:hAnsi="Arial" w:cs="Arial"/>
          <w:bCs/>
          <w:color w:val="202122"/>
          <w:sz w:val="36"/>
          <w:szCs w:val="36"/>
        </w:rPr>
        <w:t xml:space="preserve"> </w:t>
      </w:r>
      <w:r w:rsidRPr="006A0CEC">
        <w:rPr>
          <w:sz w:val="28"/>
        </w:rPr>
        <w:t xml:space="preserve">Измеренные фазные токи в двух обмотках </w:t>
      </w:r>
      <w:proofErr w:type="gramStart"/>
      <w:r w:rsidRPr="006A0CEC">
        <w:rPr>
          <w:sz w:val="28"/>
        </w:rPr>
        <w:t xml:space="preserve">статора </w:t>
      </w:r>
      <m:oMath>
        <m:sSub>
          <m:sSubPr>
            <m:ctrlPr>
              <w:rPr>
                <w:rFonts w:ascii="Cambria Math" w:hAnsi="Cambria Math"/>
                <w:i/>
                <w:sz w:val="28"/>
              </w:rPr>
            </m:ctrlPr>
          </m:sSubPr>
          <m:e>
            <m:r>
              <w:rPr>
                <w:rFonts w:ascii="Cambria Math" w:hAnsi="Cambria Math"/>
                <w:sz w:val="28"/>
                <w:lang w:val="en-US"/>
              </w:rPr>
              <m:t>i</m:t>
            </m:r>
          </m:e>
          <m:sub>
            <m:r>
              <w:rPr>
                <w:rFonts w:ascii="Cambria Math" w:hAnsi="Cambria Math"/>
                <w:sz w:val="28"/>
              </w:rPr>
              <m:t>A</m:t>
            </m:r>
          </m:sub>
        </m:sSub>
      </m:oMath>
      <w:r w:rsidRPr="006A0CEC">
        <w:rPr>
          <w:sz w:val="28"/>
        </w:rPr>
        <w:t xml:space="preserve"> и</w:t>
      </w:r>
      <w:proofErr w:type="gramEnd"/>
      <m:oMath>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 xml:space="preserve"> </m:t>
        </m:r>
      </m:oMath>
      <w:r w:rsidRPr="006A0CEC">
        <w:rPr>
          <w:sz w:val="28"/>
        </w:rPr>
        <w:t xml:space="preserve">помогают измерить </w:t>
      </w:r>
      <m:oMath>
        <m:sSub>
          <m:sSubPr>
            <m:ctrlPr>
              <w:rPr>
                <w:rFonts w:ascii="Cambria Math" w:hAnsi="Cambria Math"/>
                <w:sz w:val="28"/>
              </w:rPr>
            </m:ctrlPr>
          </m:sSubPr>
          <m:e>
            <m:r>
              <m:rPr>
                <m:sty m:val="p"/>
              </m:rPr>
              <w:rPr>
                <w:rFonts w:ascii="Cambria Math" w:hAnsi="Cambria Math"/>
                <w:sz w:val="28"/>
              </w:rPr>
              <m:t>j</m:t>
            </m:r>
          </m:e>
          <m:sub>
            <m:r>
              <m:rPr>
                <m:sty m:val="p"/>
              </m:rPr>
              <w:rPr>
                <w:rFonts w:ascii="Cambria Math" w:hAnsi="Cambria Math"/>
                <w:sz w:val="28"/>
              </w:rPr>
              <m:t>C</m:t>
            </m:r>
          </m:sub>
        </m:sSub>
      </m:oMath>
      <w:r w:rsidRPr="006A0CEC">
        <w:rPr>
          <w:sz w:val="28"/>
        </w:rPr>
        <w:t xml:space="preserve">, рассчитывается из условия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=0</m:t>
        </m:r>
      </m:oMath>
      <w:r w:rsidRPr="006A0CEC">
        <w:rPr>
          <w:sz w:val="28"/>
        </w:rPr>
        <w:t xml:space="preserve">. </w:t>
      </w:r>
    </w:p>
    <w:p w:rsidR="001D3164" w:rsidRPr="006A0CEC" w:rsidRDefault="001D3164" w:rsidP="001D3164">
      <w:pPr>
        <w:spacing w:line="360" w:lineRule="auto"/>
        <w:jc w:val="both"/>
        <w:rPr>
          <w:b/>
          <w:noProof/>
          <w:sz w:val="28"/>
          <w:szCs w:val="28"/>
        </w:rPr>
      </w:pPr>
      <w:r w:rsidRPr="006A0CEC">
        <w:rPr>
          <w:noProof/>
        </w:rPr>
        <w:tab/>
      </w:r>
      <w:r w:rsidRPr="006A0CEC">
        <w:rPr>
          <w:rFonts w:ascii="Arial" w:hAnsi="Arial" w:cs="Arial"/>
          <w:bCs/>
          <w:color w:val="202122"/>
          <w:sz w:val="36"/>
          <w:szCs w:val="36"/>
        </w:rPr>
        <w:t xml:space="preserve">• </w:t>
      </w:r>
      <w:r w:rsidRPr="006A0CEC">
        <w:rPr>
          <w:bCs/>
          <w:color w:val="202122"/>
          <w:sz w:val="28"/>
          <w:szCs w:val="28"/>
        </w:rPr>
        <w:t xml:space="preserve">Полученные значения фазных токов преобразуются в </w:t>
      </w:r>
      <w:r w:rsidRPr="006A0CEC">
        <w:rPr>
          <w:sz w:val="28"/>
        </w:rPr>
        <w:t xml:space="preserve"> </w:t>
      </w:r>
      <m:oMath>
        <m:sSub>
          <m:sSubPr>
            <m:ctrlPr>
              <w:rPr>
                <w:rFonts w:ascii="Cambria Math" w:hAnsi="Cambria Math"/>
                <w:i/>
                <w:sz w:val="28"/>
              </w:rPr>
            </m:ctrlPr>
          </m:sSubPr>
          <m:e>
            <m:r>
              <w:rPr>
                <w:rFonts w:ascii="Cambria Math" w:hAnsi="Cambria Math"/>
                <w:sz w:val="28"/>
                <w:lang w:val="en-US"/>
              </w:rPr>
              <m:t>i</m:t>
            </m:r>
          </m:e>
          <m:sub>
            <m:r>
              <w:rPr>
                <w:rFonts w:ascii="Cambria Math" w:hAnsi="Cambria Math"/>
                <w:sz w:val="28"/>
              </w:rPr>
              <m:t>α</m:t>
            </m:r>
          </m:sub>
        </m:sSub>
      </m:oMath>
      <w:r w:rsidRPr="006A0CEC">
        <w:rPr>
          <w:sz w:val="28"/>
        </w:rPr>
        <w:t xml:space="preserve"> </w:t>
      </w:r>
      <w:proofErr w:type="gramStart"/>
      <w:r w:rsidRPr="006A0CEC">
        <w:rPr>
          <w:sz w:val="28"/>
        </w:rPr>
        <w:t xml:space="preserve">и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 xml:space="preserve">β </m:t>
            </m:r>
          </m:sub>
        </m:sSub>
      </m:oMath>
      <w:r>
        <w:rPr>
          <w:sz w:val="28"/>
        </w:rPr>
        <w:t>,</w:t>
      </w:r>
      <w:proofErr w:type="gramEnd"/>
      <w:r>
        <w:rPr>
          <w:sz w:val="28"/>
        </w:rPr>
        <w:t xml:space="preserve"> что является преобразованием Кларка</w:t>
      </w:r>
    </w:p>
    <w:p w:rsidR="001D3164" w:rsidRPr="006A0CEC" w:rsidRDefault="001D3164" w:rsidP="001D3164">
      <w:pPr>
        <w:spacing w:line="360" w:lineRule="auto"/>
        <w:jc w:val="both"/>
        <w:rPr>
          <w:i/>
          <w:noProof/>
          <w:sz w:val="28"/>
          <w:szCs w:val="28"/>
          <w:lang w:val="en-US"/>
        </w:rPr>
      </w:pPr>
      <m:oMathPara>
        <m:oMath>
          <m:sSub>
            <m:sSubPr>
              <m:ctrlPr>
                <w:rPr>
                  <w:rFonts w:ascii="Cambria Math" w:hAnsi="Cambria Math"/>
                  <w:i/>
                  <w:noProof/>
                  <w:sz w:val="28"/>
                  <w:szCs w:val="28"/>
                </w:rPr>
              </m:ctrlPr>
            </m:sSubPr>
            <m:e>
              <m:r>
                <w:rPr>
                  <w:rFonts w:ascii="Cambria Math" w:hAnsi="Cambria Math"/>
                  <w:noProof/>
                  <w:sz w:val="28"/>
                  <w:szCs w:val="28"/>
                </w:rPr>
                <m:t>i</m:t>
              </m:r>
            </m:e>
            <m:sub>
              <m:r>
                <w:rPr>
                  <w:rFonts w:ascii="Cambria Math" w:hAnsi="Cambria Math"/>
                  <w:noProof/>
                  <w:sz w:val="28"/>
                  <w:szCs w:val="28"/>
                </w:rPr>
                <m:t>a</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i</m:t>
              </m:r>
            </m:e>
            <m:sub>
              <m:r>
                <w:rPr>
                  <w:rFonts w:ascii="Cambria Math" w:hAnsi="Cambria Math"/>
                  <w:noProof/>
                  <w:sz w:val="28"/>
                  <w:szCs w:val="28"/>
                </w:rPr>
                <m:t>b</m:t>
              </m:r>
            </m:sub>
          </m:sSub>
          <m:r>
            <w:rPr>
              <w:rFonts w:ascii="Cambria Math" w:hAnsi="Cambria Math"/>
              <w:noProof/>
              <w:sz w:val="28"/>
              <w:szCs w:val="28"/>
            </w:rPr>
            <m:t>+</m:t>
          </m:r>
          <m:sSub>
            <m:sSubPr>
              <m:ctrlPr>
                <w:rPr>
                  <w:rFonts w:ascii="Cambria Math" w:hAnsi="Cambria Math"/>
                  <w:i/>
                  <w:noProof/>
                  <w:sz w:val="28"/>
                  <w:szCs w:val="28"/>
                </w:rPr>
              </m:ctrlPr>
            </m:sSubPr>
            <m:e>
              <m:r>
                <w:rPr>
                  <w:rFonts w:ascii="Cambria Math" w:hAnsi="Cambria Math"/>
                  <w:noProof/>
                  <w:sz w:val="28"/>
                  <w:szCs w:val="28"/>
                </w:rPr>
                <m:t>i</m:t>
              </m:r>
            </m:e>
            <m:sub>
              <m:r>
                <w:rPr>
                  <w:rFonts w:ascii="Cambria Math" w:hAnsi="Cambria Math"/>
                  <w:noProof/>
                  <w:sz w:val="28"/>
                  <w:szCs w:val="28"/>
                </w:rPr>
                <m:t>c</m:t>
              </m:r>
            </m:sub>
          </m:sSub>
          <m:r>
            <w:rPr>
              <w:rFonts w:ascii="Cambria Math" w:hAnsi="Cambria Math"/>
              <w:noProof/>
              <w:sz w:val="28"/>
              <w:szCs w:val="28"/>
            </w:rPr>
            <m:t>=0</m:t>
          </m:r>
          <m:r>
            <m:rPr>
              <m:sty m:val="p"/>
            </m:rPr>
            <w:rPr>
              <w:rFonts w:ascii="Cambria Math" w:hAnsi="Cambria Math"/>
              <w:noProof/>
              <w:sz w:val="28"/>
              <w:szCs w:val="28"/>
            </w:rPr>
            <w:br/>
          </m:r>
        </m:oMath>
        <m:oMath>
          <m:sSub>
            <m:sSubPr>
              <m:ctrlPr>
                <w:rPr>
                  <w:rFonts w:ascii="Cambria Math" w:hAnsi="Cambria Math"/>
                  <w:i/>
                  <w:noProof/>
                  <w:sz w:val="28"/>
                  <w:szCs w:val="28"/>
                  <w:lang w:val="en-US"/>
                </w:rPr>
              </m:ctrlPr>
            </m:sSubPr>
            <m:e>
              <m:r>
                <w:rPr>
                  <w:rFonts w:ascii="Cambria Math" w:hAnsi="Cambria Math"/>
                  <w:noProof/>
                  <w:sz w:val="28"/>
                  <w:szCs w:val="28"/>
                  <w:lang w:val="en-US"/>
                </w:rPr>
                <m:t>i</m:t>
              </m:r>
            </m:e>
            <m:sub>
              <m:r>
                <w:rPr>
                  <w:rFonts w:ascii="Cambria Math" w:hAnsi="Cambria Math"/>
                  <w:noProof/>
                  <w:sz w:val="28"/>
                  <w:szCs w:val="28"/>
                  <w:lang w:val="en-US"/>
                </w:rPr>
                <m:t>α</m:t>
              </m:r>
            </m:sub>
          </m:sSub>
          <m:r>
            <w:rPr>
              <w:rFonts w:ascii="Cambria Math" w:hAnsi="Cambria Math"/>
              <w:noProof/>
              <w:sz w:val="28"/>
              <w:szCs w:val="28"/>
              <w:lang w:val="en-US"/>
            </w:rPr>
            <m:t>=</m:t>
          </m:r>
          <m:sSub>
            <m:sSubPr>
              <m:ctrlPr>
                <w:rPr>
                  <w:rFonts w:ascii="Cambria Math" w:hAnsi="Cambria Math"/>
                  <w:i/>
                  <w:noProof/>
                  <w:sz w:val="28"/>
                  <w:szCs w:val="28"/>
                  <w:lang w:val="en-US"/>
                </w:rPr>
              </m:ctrlPr>
            </m:sSubPr>
            <m:e>
              <m:r>
                <w:rPr>
                  <w:rFonts w:ascii="Cambria Math" w:hAnsi="Cambria Math"/>
                  <w:noProof/>
                  <w:sz w:val="28"/>
                  <w:szCs w:val="28"/>
                  <w:lang w:val="en-US"/>
                </w:rPr>
                <m:t>i</m:t>
              </m:r>
            </m:e>
            <m:sub>
              <m:r>
                <w:rPr>
                  <w:rFonts w:ascii="Cambria Math" w:hAnsi="Cambria Math"/>
                  <w:noProof/>
                  <w:sz w:val="28"/>
                  <w:szCs w:val="28"/>
                  <w:lang w:val="en-US"/>
                </w:rPr>
                <m:t>a</m:t>
              </m:r>
            </m:sub>
          </m:sSub>
        </m:oMath>
      </m:oMathPara>
    </w:p>
    <w:p w:rsidR="001D3164" w:rsidRPr="006A0CEC" w:rsidRDefault="001D3164" w:rsidP="001D3164">
      <w:pPr>
        <w:spacing w:line="360" w:lineRule="auto"/>
        <w:jc w:val="both"/>
        <w:rPr>
          <w:i/>
          <w:noProof/>
          <w:sz w:val="28"/>
          <w:szCs w:val="28"/>
          <w:lang w:val="en-US"/>
        </w:rPr>
      </w:pPr>
      <m:oMathPara>
        <m:oMath>
          <m:sSub>
            <m:sSubPr>
              <m:ctrlPr>
                <w:rPr>
                  <w:rFonts w:ascii="Cambria Math" w:hAnsi="Cambria Math"/>
                  <w:i/>
                  <w:noProof/>
                  <w:sz w:val="28"/>
                  <w:szCs w:val="28"/>
                  <w:lang w:val="en-US"/>
                </w:rPr>
              </m:ctrlPr>
            </m:sSubPr>
            <m:e>
              <m:r>
                <w:rPr>
                  <w:rFonts w:ascii="Cambria Math" w:hAnsi="Cambria Math"/>
                  <w:noProof/>
                  <w:sz w:val="28"/>
                  <w:szCs w:val="28"/>
                  <w:lang w:val="en-US"/>
                </w:rPr>
                <m:t>i</m:t>
              </m:r>
            </m:e>
            <m:sub>
              <m:r>
                <w:rPr>
                  <w:rFonts w:ascii="Cambria Math" w:hAnsi="Cambria Math"/>
                  <w:noProof/>
                  <w:sz w:val="28"/>
                  <w:szCs w:val="28"/>
                  <w:lang w:val="en-US"/>
                </w:rPr>
                <m:t>β</m:t>
              </m:r>
            </m:sub>
          </m:sSub>
          <m:r>
            <w:rPr>
              <w:rFonts w:ascii="Cambria Math" w:hAnsi="Cambria Math"/>
              <w:noProof/>
              <w:sz w:val="28"/>
              <w:szCs w:val="28"/>
              <w:lang w:val="en-US"/>
            </w:rPr>
            <m:t>=</m:t>
          </m:r>
          <m:f>
            <m:fPr>
              <m:ctrlPr>
                <w:rPr>
                  <w:rFonts w:ascii="Cambria Math" w:hAnsi="Cambria Math"/>
                  <w:i/>
                  <w:noProof/>
                  <w:sz w:val="28"/>
                  <w:szCs w:val="28"/>
                  <w:lang w:val="en-US"/>
                </w:rPr>
              </m:ctrlPr>
            </m:fPr>
            <m:num>
              <m:r>
                <w:rPr>
                  <w:rFonts w:ascii="Cambria Math" w:hAnsi="Cambria Math"/>
                  <w:noProof/>
                  <w:sz w:val="28"/>
                  <w:szCs w:val="28"/>
                  <w:lang w:val="en-US"/>
                </w:rPr>
                <m:t>(</m:t>
              </m:r>
              <m:sSub>
                <m:sSubPr>
                  <m:ctrlPr>
                    <w:rPr>
                      <w:rFonts w:ascii="Cambria Math" w:hAnsi="Cambria Math"/>
                      <w:i/>
                      <w:noProof/>
                      <w:sz w:val="28"/>
                      <w:szCs w:val="28"/>
                      <w:lang w:val="en-US"/>
                    </w:rPr>
                  </m:ctrlPr>
                </m:sSubPr>
                <m:e>
                  <m:r>
                    <w:rPr>
                      <w:rFonts w:ascii="Cambria Math" w:hAnsi="Cambria Math"/>
                      <w:noProof/>
                      <w:sz w:val="28"/>
                      <w:szCs w:val="28"/>
                      <w:lang w:val="en-US"/>
                    </w:rPr>
                    <m:t>i</m:t>
                  </m:r>
                </m:e>
                <m:sub>
                  <m:r>
                    <w:rPr>
                      <w:rFonts w:ascii="Cambria Math" w:hAnsi="Cambria Math"/>
                      <w:noProof/>
                      <w:sz w:val="28"/>
                      <w:szCs w:val="28"/>
                      <w:lang w:val="en-US"/>
                    </w:rPr>
                    <m:t>a</m:t>
                  </m:r>
                </m:sub>
              </m:sSub>
              <m:r>
                <w:rPr>
                  <w:rFonts w:ascii="Cambria Math" w:hAnsi="Cambria Math"/>
                  <w:noProof/>
                  <w:sz w:val="28"/>
                  <w:szCs w:val="28"/>
                  <w:lang w:val="en-US"/>
                </w:rPr>
                <m:t>+2</m:t>
              </m:r>
              <m:sSub>
                <m:sSubPr>
                  <m:ctrlPr>
                    <w:rPr>
                      <w:rFonts w:ascii="Cambria Math" w:hAnsi="Cambria Math"/>
                      <w:i/>
                      <w:noProof/>
                      <w:sz w:val="28"/>
                      <w:szCs w:val="28"/>
                      <w:lang w:val="en-US"/>
                    </w:rPr>
                  </m:ctrlPr>
                </m:sSubPr>
                <m:e>
                  <m:r>
                    <w:rPr>
                      <w:rFonts w:ascii="Cambria Math" w:hAnsi="Cambria Math"/>
                      <w:noProof/>
                      <w:sz w:val="28"/>
                      <w:szCs w:val="28"/>
                      <w:lang w:val="en-US"/>
                    </w:rPr>
                    <m:t>i</m:t>
                  </m:r>
                </m:e>
                <m:sub>
                  <m:r>
                    <w:rPr>
                      <w:rFonts w:ascii="Cambria Math" w:hAnsi="Cambria Math"/>
                      <w:noProof/>
                      <w:sz w:val="28"/>
                      <w:szCs w:val="28"/>
                      <w:lang w:val="en-US"/>
                    </w:rPr>
                    <m:t>b</m:t>
                  </m:r>
                </m:sub>
              </m:sSub>
              <m:r>
                <w:rPr>
                  <w:rFonts w:ascii="Cambria Math" w:hAnsi="Cambria Math"/>
                  <w:noProof/>
                  <w:sz w:val="28"/>
                  <w:szCs w:val="28"/>
                  <w:lang w:val="en-US"/>
                </w:rPr>
                <m:t>)</m:t>
              </m:r>
            </m:num>
            <m:den>
              <m:rad>
                <m:radPr>
                  <m:degHide m:val="1"/>
                  <m:ctrlPr>
                    <w:rPr>
                      <w:rFonts w:ascii="Cambria Math" w:hAnsi="Cambria Math"/>
                      <w:i/>
                      <w:noProof/>
                      <w:sz w:val="28"/>
                      <w:szCs w:val="28"/>
                      <w:lang w:val="en-US"/>
                    </w:rPr>
                  </m:ctrlPr>
                </m:radPr>
                <m:deg/>
                <m:e>
                  <m:r>
                    <w:rPr>
                      <w:rFonts w:ascii="Cambria Math" w:hAnsi="Cambria Math"/>
                      <w:noProof/>
                      <w:sz w:val="28"/>
                      <w:szCs w:val="28"/>
                      <w:lang w:val="en-US"/>
                    </w:rPr>
                    <m:t>3</m:t>
                  </m:r>
                </m:e>
              </m:rad>
            </m:den>
          </m:f>
        </m:oMath>
      </m:oMathPara>
    </w:p>
    <w:p w:rsidR="001D3164" w:rsidRDefault="001D3164" w:rsidP="001D3164">
      <w:pPr>
        <w:spacing w:line="360" w:lineRule="auto"/>
        <w:jc w:val="center"/>
        <w:rPr>
          <w:noProof/>
        </w:rPr>
      </w:pPr>
      <w:r>
        <w:rPr>
          <w:noProof/>
        </w:rPr>
        <w:lastRenderedPageBreak/>
        <w:drawing>
          <wp:inline distT="0" distB="0" distL="0" distR="0" wp14:anchorId="3C3C7C47" wp14:editId="77787A1F">
            <wp:extent cx="3690868" cy="305725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6364" cy="3111512"/>
                    </a:xfrm>
                    <a:prstGeom prst="rect">
                      <a:avLst/>
                    </a:prstGeom>
                    <a:noFill/>
                    <a:ln>
                      <a:noFill/>
                    </a:ln>
                  </pic:spPr>
                </pic:pic>
              </a:graphicData>
            </a:graphic>
          </wp:inline>
        </w:drawing>
      </w:r>
    </w:p>
    <w:p w:rsidR="001D3164" w:rsidRPr="001D3164" w:rsidRDefault="001D3164" w:rsidP="001D3164">
      <w:pPr>
        <w:spacing w:line="360" w:lineRule="auto"/>
        <w:jc w:val="center"/>
        <w:rPr>
          <w:noProof/>
          <w:sz w:val="28"/>
        </w:rPr>
      </w:pPr>
      <w:r w:rsidRPr="001D3164">
        <w:rPr>
          <w:noProof/>
          <w:sz w:val="28"/>
        </w:rPr>
        <w:t>Рис.</w:t>
      </w:r>
      <w:r w:rsidRPr="001D3164">
        <w:rPr>
          <w:noProof/>
          <w:sz w:val="28"/>
        </w:rPr>
        <w:t>1.6</w:t>
      </w:r>
      <w:r w:rsidRPr="001D3164">
        <w:rPr>
          <w:noProof/>
          <w:sz w:val="28"/>
        </w:rPr>
        <w:t>. Преобразование Кларка</w:t>
      </w:r>
    </w:p>
    <w:p w:rsidR="001D3164" w:rsidRDefault="001D3164" w:rsidP="001D3164">
      <w:pPr>
        <w:spacing w:line="360" w:lineRule="auto"/>
        <w:jc w:val="both"/>
        <w:rPr>
          <w:bCs/>
          <w:color w:val="202122"/>
          <w:sz w:val="28"/>
          <w:szCs w:val="28"/>
        </w:rPr>
      </w:pPr>
      <w:r w:rsidRPr="006A0CEC">
        <w:rPr>
          <w:bCs/>
          <w:color w:val="202122"/>
          <w:sz w:val="28"/>
          <w:szCs w:val="28"/>
        </w:rPr>
        <w:t xml:space="preserve">• Вычисленные значения </w:t>
      </w:r>
      <w:r w:rsidRPr="006A0CEC">
        <w:rPr>
          <w:sz w:val="28"/>
        </w:rPr>
        <w:t xml:space="preserve"> </w:t>
      </w:r>
      <m:oMath>
        <m:sSub>
          <m:sSubPr>
            <m:ctrlPr>
              <w:rPr>
                <w:rFonts w:ascii="Cambria Math" w:hAnsi="Cambria Math"/>
                <w:i/>
                <w:sz w:val="28"/>
              </w:rPr>
            </m:ctrlPr>
          </m:sSubPr>
          <m:e>
            <m:r>
              <w:rPr>
                <w:rFonts w:ascii="Cambria Math" w:hAnsi="Cambria Math"/>
                <w:sz w:val="28"/>
                <w:lang w:val="en-US"/>
              </w:rPr>
              <m:t>i</m:t>
            </m:r>
          </m:e>
          <m:sub>
            <m:r>
              <w:rPr>
                <w:rFonts w:ascii="Cambria Math" w:hAnsi="Cambria Math"/>
                <w:sz w:val="28"/>
              </w:rPr>
              <m:t>α</m:t>
            </m:r>
          </m:sub>
        </m:sSub>
      </m:oMath>
      <w:r>
        <w:rPr>
          <w:sz w:val="28"/>
        </w:rPr>
        <w:t xml:space="preserve"> </w:t>
      </w:r>
      <w:proofErr w:type="gramStart"/>
      <w:r>
        <w:rPr>
          <w:sz w:val="28"/>
        </w:rPr>
        <w:t>и</w:t>
      </w:r>
      <w:r w:rsidRPr="00AF0A86">
        <w:rPr>
          <w:sz w:val="28"/>
        </w:rPr>
        <w:t xml:space="preserv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oMath>
      <w:r w:rsidRPr="006A0CEC">
        <w:rPr>
          <w:bCs/>
          <w:color w:val="202122"/>
          <w:sz w:val="28"/>
          <w:szCs w:val="28"/>
        </w:rPr>
        <w:t>,</w:t>
      </w:r>
      <w:proofErr w:type="gramEnd"/>
      <w:r w:rsidRPr="006A0CEC">
        <w:rPr>
          <w:bCs/>
          <w:color w:val="202122"/>
          <w:sz w:val="28"/>
          <w:szCs w:val="28"/>
        </w:rPr>
        <w:t xml:space="preserve"> а также измеренный угол поворота ротора </w:t>
      </w:r>
      <m:oMath>
        <m:r>
          <m:rPr>
            <m:sty m:val="p"/>
          </m:rPr>
          <w:rPr>
            <w:rFonts w:ascii="Cambria Math" w:hAnsi="Cambria Math" w:cs="Arial"/>
            <w:color w:val="000000" w:themeColor="text1"/>
            <w:sz w:val="30"/>
            <w:szCs w:val="30"/>
          </w:rPr>
          <m:t>θ</m:t>
        </m:r>
      </m:oMath>
      <w:r>
        <w:rPr>
          <w:color w:val="000000" w:themeColor="text1"/>
          <w:sz w:val="30"/>
          <w:szCs w:val="30"/>
        </w:rPr>
        <w:t xml:space="preserve"> </w:t>
      </w:r>
      <w:r>
        <w:rPr>
          <w:bCs/>
          <w:color w:val="202122"/>
          <w:sz w:val="28"/>
          <w:szCs w:val="28"/>
        </w:rPr>
        <w:t>позволяют получить токи</w:t>
      </w:r>
      <w:r w:rsidRPr="006A0CEC">
        <w:rPr>
          <w:bCs/>
          <w:color w:val="202122"/>
          <w:sz w:val="28"/>
          <w:szCs w:val="28"/>
        </w:rPr>
        <w:t xml:space="preserve"> </w:t>
      </w:r>
      <w:r w:rsidRPr="006A0CEC">
        <w:rPr>
          <w:sz w:val="28"/>
        </w:rPr>
        <w:t xml:space="preserve"> </w:t>
      </w:r>
      <m:oMath>
        <m:sSub>
          <m:sSubPr>
            <m:ctrlPr>
              <w:rPr>
                <w:rFonts w:ascii="Cambria Math" w:hAnsi="Cambria Math"/>
                <w:i/>
                <w:sz w:val="28"/>
              </w:rPr>
            </m:ctrlPr>
          </m:sSubPr>
          <m:e>
            <m:r>
              <w:rPr>
                <w:rFonts w:ascii="Cambria Math" w:hAnsi="Cambria Math"/>
                <w:sz w:val="28"/>
                <w:lang w:val="en-US"/>
              </w:rPr>
              <m:t>I</m:t>
            </m:r>
          </m:e>
          <m:sub>
            <m:r>
              <w:rPr>
                <w:rFonts w:ascii="Cambria Math" w:hAnsi="Cambria Math"/>
                <w:sz w:val="28"/>
              </w:rPr>
              <m:t>d</m:t>
            </m:r>
          </m:sub>
        </m:sSub>
      </m:oMath>
      <w:r w:rsidRPr="006A0CEC">
        <w:rPr>
          <w:sz w:val="28"/>
        </w:rPr>
        <w:t xml:space="preserve"> и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 xml:space="preserve">q </m:t>
            </m:r>
          </m:sub>
        </m:sSub>
      </m:oMath>
      <w:r w:rsidRPr="006A0CEC">
        <w:rPr>
          <w:bCs/>
          <w:color w:val="202122"/>
          <w:sz w:val="28"/>
          <w:szCs w:val="28"/>
        </w:rPr>
        <w:t xml:space="preserve"> и  во </w:t>
      </w:r>
      <w:r>
        <w:rPr>
          <w:bCs/>
          <w:color w:val="202122"/>
          <w:sz w:val="28"/>
          <w:szCs w:val="28"/>
        </w:rPr>
        <w:t>вращающейся системе координат</w:t>
      </w:r>
      <w:r w:rsidRPr="00F42837">
        <w:rPr>
          <w:bCs/>
          <w:color w:val="202122"/>
          <w:sz w:val="28"/>
          <w:szCs w:val="28"/>
        </w:rPr>
        <w:t xml:space="preserve">,  </w:t>
      </w:r>
      <w:r>
        <w:rPr>
          <w:bCs/>
          <w:color w:val="202122"/>
          <w:sz w:val="28"/>
          <w:szCs w:val="28"/>
        </w:rPr>
        <w:t>что является преобразование Парка.</w:t>
      </w:r>
    </w:p>
    <w:p w:rsidR="001D3164" w:rsidRPr="00AF0A86" w:rsidRDefault="001D3164" w:rsidP="001D3164">
      <w:pPr>
        <w:spacing w:line="360" w:lineRule="auto"/>
        <w:jc w:val="both"/>
        <w:rPr>
          <w:bCs/>
          <w:i/>
          <w:color w:val="202122"/>
          <w:sz w:val="28"/>
          <w:szCs w:val="28"/>
          <w:lang w:val="en-US"/>
        </w:rPr>
      </w:pPr>
      <m:oMathPara>
        <m:oMath>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i</m:t>
              </m:r>
            </m:e>
            <m:sub>
              <m:r>
                <w:rPr>
                  <w:rFonts w:ascii="Cambria Math" w:hAnsi="Cambria Math"/>
                  <w:color w:val="202122"/>
                  <w:sz w:val="28"/>
                  <w:szCs w:val="28"/>
                  <w:lang w:val="en-US"/>
                </w:rPr>
                <m:t>d</m:t>
              </m:r>
            </m:sub>
          </m:sSub>
          <m:r>
            <w:rPr>
              <w:rFonts w:ascii="Cambria Math" w:hAnsi="Cambria Math"/>
              <w:color w:val="202122"/>
              <w:sz w:val="28"/>
              <w:szCs w:val="28"/>
              <w:lang w:val="en-US"/>
            </w:rPr>
            <m:t>=</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i</m:t>
              </m:r>
            </m:e>
            <m:sub>
              <m:r>
                <w:rPr>
                  <w:rFonts w:ascii="Cambria Math" w:hAnsi="Cambria Math"/>
                  <w:color w:val="202122"/>
                  <w:sz w:val="28"/>
                  <w:szCs w:val="28"/>
                  <w:lang w:val="en-US"/>
                </w:rPr>
                <m:t>∝</m:t>
              </m:r>
            </m:sub>
          </m:sSub>
          <m:r>
            <w:rPr>
              <w:rFonts w:ascii="Cambria Math" w:hAnsi="Cambria Math"/>
              <w:color w:val="202122"/>
              <w:sz w:val="28"/>
              <w:szCs w:val="28"/>
              <w:lang w:val="en-US"/>
            </w:rPr>
            <m:t xml:space="preserve">cosθ+ </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i</m:t>
              </m:r>
            </m:e>
            <m:sub>
              <m:r>
                <w:rPr>
                  <w:rFonts w:ascii="Cambria Math" w:hAnsi="Cambria Math"/>
                  <w:color w:val="202122"/>
                  <w:sz w:val="28"/>
                  <w:szCs w:val="28"/>
                  <w:lang w:val="en-US"/>
                </w:rPr>
                <m:t>β</m:t>
              </m:r>
            </m:sub>
          </m:sSub>
          <m:r>
            <w:rPr>
              <w:rFonts w:ascii="Cambria Math" w:hAnsi="Cambria Math"/>
              <w:color w:val="202122"/>
              <w:sz w:val="28"/>
              <w:szCs w:val="28"/>
              <w:lang w:val="en-US"/>
            </w:rPr>
            <m:t xml:space="preserve"> sinθ</m:t>
          </m:r>
        </m:oMath>
      </m:oMathPara>
    </w:p>
    <w:p w:rsidR="001D3164" w:rsidRPr="00AF0A86" w:rsidRDefault="001D3164" w:rsidP="001D3164">
      <w:pPr>
        <w:spacing w:line="360" w:lineRule="auto"/>
        <w:jc w:val="both"/>
        <w:rPr>
          <w:bCs/>
          <w:i/>
          <w:color w:val="202122"/>
          <w:sz w:val="28"/>
          <w:szCs w:val="28"/>
          <w:lang w:val="en-US"/>
        </w:rPr>
      </w:pPr>
      <m:oMathPara>
        <m:oMath>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i</m:t>
              </m:r>
            </m:e>
            <m:sub>
              <m:r>
                <w:rPr>
                  <w:rFonts w:ascii="Cambria Math" w:hAnsi="Cambria Math"/>
                  <w:color w:val="202122"/>
                  <w:sz w:val="28"/>
                  <w:szCs w:val="28"/>
                  <w:lang w:val="en-US"/>
                </w:rPr>
                <m:t>q</m:t>
              </m:r>
            </m:sub>
          </m:sSub>
          <m:r>
            <w:rPr>
              <w:rFonts w:ascii="Cambria Math" w:hAnsi="Cambria Math"/>
              <w:color w:val="202122"/>
              <w:sz w:val="28"/>
              <w:szCs w:val="28"/>
              <w:lang w:val="en-US"/>
            </w:rPr>
            <m:t>=</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-i</m:t>
              </m:r>
            </m:e>
            <m:sub>
              <m:r>
                <w:rPr>
                  <w:rFonts w:ascii="Cambria Math" w:hAnsi="Cambria Math"/>
                  <w:color w:val="202122"/>
                  <w:sz w:val="28"/>
                  <w:szCs w:val="28"/>
                  <w:lang w:val="en-US"/>
                </w:rPr>
                <m:t>α</m:t>
              </m:r>
            </m:sub>
          </m:sSub>
          <m:r>
            <w:rPr>
              <w:rFonts w:ascii="Cambria Math" w:hAnsi="Cambria Math"/>
              <w:color w:val="202122"/>
              <w:sz w:val="28"/>
              <w:szCs w:val="28"/>
              <w:lang w:val="en-US"/>
            </w:rPr>
            <m:t xml:space="preserve">sin θ+ </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i</m:t>
              </m:r>
            </m:e>
            <m:sub>
              <m:r>
                <w:rPr>
                  <w:rFonts w:ascii="Cambria Math" w:hAnsi="Cambria Math"/>
                  <w:color w:val="202122"/>
                  <w:sz w:val="28"/>
                  <w:szCs w:val="28"/>
                  <w:lang w:val="en-US"/>
                </w:rPr>
                <m:t>β</m:t>
              </m:r>
            </m:sub>
          </m:sSub>
          <m:r>
            <w:rPr>
              <w:rFonts w:ascii="Cambria Math" w:hAnsi="Cambria Math"/>
              <w:color w:val="202122"/>
              <w:sz w:val="28"/>
              <w:szCs w:val="28"/>
              <w:lang w:val="en-US"/>
            </w:rPr>
            <m:t xml:space="preserve"> cosθ</m:t>
          </m:r>
        </m:oMath>
      </m:oMathPara>
    </w:p>
    <w:p w:rsidR="001D3164" w:rsidRPr="00CD47C0" w:rsidRDefault="001D3164" w:rsidP="001D3164">
      <w:pPr>
        <w:spacing w:line="360" w:lineRule="auto"/>
        <w:jc w:val="center"/>
        <w:rPr>
          <w:sz w:val="28"/>
          <w:szCs w:val="28"/>
        </w:rPr>
      </w:pPr>
      <w:r>
        <w:rPr>
          <w:noProof/>
          <w:sz w:val="28"/>
          <w:szCs w:val="28"/>
        </w:rPr>
        <w:drawing>
          <wp:inline distT="0" distB="0" distL="0" distR="0" wp14:anchorId="63F1E6AE" wp14:editId="522B7EF2">
            <wp:extent cx="4006151" cy="28479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7680" cy="2863280"/>
                    </a:xfrm>
                    <a:prstGeom prst="rect">
                      <a:avLst/>
                    </a:prstGeom>
                    <a:noFill/>
                    <a:ln>
                      <a:noFill/>
                    </a:ln>
                  </pic:spPr>
                </pic:pic>
              </a:graphicData>
            </a:graphic>
          </wp:inline>
        </w:drawing>
      </w:r>
    </w:p>
    <w:p w:rsidR="001D3164" w:rsidRDefault="001D3164" w:rsidP="001D3164">
      <w:pPr>
        <w:spacing w:line="360" w:lineRule="auto"/>
        <w:jc w:val="center"/>
        <w:rPr>
          <w:sz w:val="28"/>
          <w:szCs w:val="28"/>
        </w:rPr>
      </w:pPr>
      <w:r>
        <w:rPr>
          <w:sz w:val="28"/>
          <w:szCs w:val="28"/>
        </w:rPr>
        <w:t xml:space="preserve">Рис </w:t>
      </w:r>
      <w:r>
        <w:rPr>
          <w:sz w:val="28"/>
          <w:szCs w:val="28"/>
        </w:rPr>
        <w:t>1.7</w:t>
      </w:r>
      <w:r>
        <w:rPr>
          <w:sz w:val="28"/>
          <w:szCs w:val="28"/>
        </w:rPr>
        <w:t>. Преобразование Парка</w:t>
      </w:r>
    </w:p>
    <w:p w:rsidR="001D3164" w:rsidRDefault="001D3164" w:rsidP="001D3164">
      <w:pPr>
        <w:spacing w:line="360" w:lineRule="auto"/>
        <w:jc w:val="both"/>
        <w:rPr>
          <w:bCs/>
          <w:color w:val="202122"/>
          <w:sz w:val="28"/>
          <w:szCs w:val="28"/>
        </w:rPr>
      </w:pPr>
      <w:r w:rsidRPr="006A0CEC">
        <w:rPr>
          <w:bCs/>
          <w:color w:val="202122"/>
          <w:sz w:val="28"/>
          <w:szCs w:val="28"/>
        </w:rPr>
        <w:t>•</w:t>
      </w:r>
      <w:r w:rsidRPr="00AF0A86">
        <w:rPr>
          <w:bCs/>
          <w:color w:val="202122"/>
          <w:sz w:val="28"/>
          <w:szCs w:val="28"/>
        </w:rPr>
        <w:t xml:space="preserve"> </w:t>
      </w:r>
      <w:r>
        <w:rPr>
          <w:bCs/>
          <w:color w:val="202122"/>
          <w:sz w:val="28"/>
          <w:szCs w:val="28"/>
        </w:rPr>
        <w:t xml:space="preserve">Сигналы ошибок формируются с использование вычисленных и желаемых </w:t>
      </w:r>
      <w:proofErr w:type="gramStart"/>
      <w:r>
        <w:rPr>
          <w:bCs/>
          <w:color w:val="202122"/>
          <w:sz w:val="28"/>
          <w:szCs w:val="28"/>
        </w:rPr>
        <w:t xml:space="preserve">значений </w:t>
      </w:r>
      <m:oMath>
        <m:sSub>
          <m:sSubPr>
            <m:ctrlPr>
              <w:rPr>
                <w:rFonts w:ascii="Cambria Math" w:hAnsi="Cambria Math"/>
                <w:bCs/>
                <w:i/>
                <w:color w:val="202122"/>
                <w:sz w:val="28"/>
                <w:szCs w:val="28"/>
              </w:rPr>
            </m:ctrlPr>
          </m:sSubPr>
          <m:e>
            <m:r>
              <w:rPr>
                <w:rFonts w:ascii="Cambria Math" w:hAnsi="Cambria Math"/>
                <w:color w:val="202122"/>
                <w:sz w:val="28"/>
                <w:szCs w:val="28"/>
                <w:lang w:val="en-US"/>
              </w:rPr>
              <m:t>I</m:t>
            </m:r>
          </m:e>
          <m:sub>
            <m:r>
              <w:rPr>
                <w:rFonts w:ascii="Cambria Math" w:hAnsi="Cambria Math"/>
                <w:color w:val="202122"/>
                <w:sz w:val="28"/>
                <w:szCs w:val="28"/>
              </w:rPr>
              <m:t>q</m:t>
            </m:r>
          </m:sub>
        </m:sSub>
      </m:oMath>
      <w:r w:rsidRPr="00AF0A86">
        <w:rPr>
          <w:bCs/>
          <w:color w:val="202122"/>
          <w:sz w:val="28"/>
          <w:szCs w:val="28"/>
        </w:rPr>
        <w:t>,</w:t>
      </w:r>
      <w:proofErr w:type="gramEnd"/>
      <w:r w:rsidRPr="00AF0A86">
        <w:rPr>
          <w:bCs/>
          <w:color w:val="202122"/>
          <w:sz w:val="28"/>
          <w:szCs w:val="28"/>
        </w:rPr>
        <w:t xml:space="preserve"> </w:t>
      </w:r>
      <m:oMath>
        <m:sSub>
          <m:sSubPr>
            <m:ctrlPr>
              <w:rPr>
                <w:rFonts w:ascii="Cambria Math" w:hAnsi="Cambria Math"/>
                <w:bCs/>
                <w:i/>
                <w:color w:val="202122"/>
                <w:sz w:val="28"/>
                <w:szCs w:val="28"/>
              </w:rPr>
            </m:ctrlPr>
          </m:sSubPr>
          <m:e>
            <m:r>
              <w:rPr>
                <w:rFonts w:ascii="Cambria Math" w:hAnsi="Cambria Math"/>
                <w:color w:val="202122"/>
                <w:sz w:val="28"/>
                <w:szCs w:val="28"/>
                <w:lang w:val="en-US"/>
              </w:rPr>
              <m:t>I</m:t>
            </m:r>
          </m:e>
          <m:sub>
            <m:r>
              <w:rPr>
                <w:rFonts w:ascii="Cambria Math" w:hAnsi="Cambria Math"/>
                <w:color w:val="202122"/>
                <w:sz w:val="28"/>
                <w:szCs w:val="28"/>
              </w:rPr>
              <m:t>d</m:t>
            </m:r>
          </m:sub>
        </m:sSub>
      </m:oMath>
      <w:r w:rsidRPr="00AF0A86">
        <w:rPr>
          <w:bCs/>
          <w:color w:val="202122"/>
          <w:sz w:val="28"/>
          <w:szCs w:val="28"/>
        </w:rPr>
        <w:t>,</w:t>
      </w:r>
      <w:r>
        <w:rPr>
          <w:bCs/>
          <w:color w:val="202122"/>
          <w:sz w:val="28"/>
          <w:szCs w:val="28"/>
        </w:rPr>
        <w:t xml:space="preserve">  ;</w:t>
      </w:r>
      <m:oMath>
        <m:r>
          <w:rPr>
            <w:rFonts w:ascii="Cambria Math" w:hAnsi="Cambria Math"/>
            <w:color w:val="202122"/>
            <w:sz w:val="28"/>
            <w:szCs w:val="28"/>
          </w:rPr>
          <m:t xml:space="preserve"> </m:t>
        </m:r>
        <m:sSub>
          <m:sSubPr>
            <m:ctrlPr>
              <w:rPr>
                <w:rFonts w:ascii="Cambria Math" w:hAnsi="Cambria Math"/>
                <w:bCs/>
                <w:i/>
                <w:color w:val="202122"/>
                <w:sz w:val="28"/>
                <w:szCs w:val="28"/>
              </w:rPr>
            </m:ctrlPr>
          </m:sSubPr>
          <m:e>
            <m:r>
              <w:rPr>
                <w:rFonts w:ascii="Cambria Math" w:hAnsi="Cambria Math"/>
                <w:color w:val="202122"/>
                <w:sz w:val="28"/>
                <w:szCs w:val="28"/>
                <w:lang w:val="en-US"/>
              </w:rPr>
              <m:t>I</m:t>
            </m:r>
          </m:e>
          <m:sub>
            <m:r>
              <w:rPr>
                <w:rFonts w:ascii="Cambria Math" w:hAnsi="Cambria Math"/>
                <w:color w:val="202122"/>
                <w:sz w:val="28"/>
                <w:szCs w:val="28"/>
              </w:rPr>
              <m:t>d</m:t>
            </m:r>
          </m:sub>
        </m:sSub>
      </m:oMath>
      <w:r w:rsidRPr="00AF0A86">
        <w:rPr>
          <w:bCs/>
          <w:color w:val="202122"/>
          <w:sz w:val="28"/>
          <w:szCs w:val="28"/>
        </w:rPr>
        <w:t>,</w:t>
      </w:r>
      <w:r>
        <w:rPr>
          <w:bCs/>
          <w:color w:val="202122"/>
          <w:sz w:val="28"/>
          <w:szCs w:val="28"/>
        </w:rPr>
        <w:t xml:space="preserve">  характеризует магнитный поток ротора;</w:t>
      </w:r>
      <m:oMath>
        <m:r>
          <w:rPr>
            <w:rFonts w:ascii="Cambria Math" w:hAnsi="Cambria Math"/>
            <w:color w:val="202122"/>
            <w:sz w:val="28"/>
            <w:szCs w:val="28"/>
          </w:rPr>
          <m:t xml:space="preserve"> </m:t>
        </m:r>
        <m:sSub>
          <m:sSubPr>
            <m:ctrlPr>
              <w:rPr>
                <w:rFonts w:ascii="Cambria Math" w:hAnsi="Cambria Math"/>
                <w:bCs/>
                <w:i/>
                <w:color w:val="202122"/>
                <w:sz w:val="28"/>
                <w:szCs w:val="28"/>
              </w:rPr>
            </m:ctrlPr>
          </m:sSubPr>
          <m:e>
            <m:r>
              <w:rPr>
                <w:rFonts w:ascii="Cambria Math" w:hAnsi="Cambria Math"/>
                <w:color w:val="202122"/>
                <w:sz w:val="28"/>
                <w:szCs w:val="28"/>
                <w:lang w:val="en-US"/>
              </w:rPr>
              <m:t>I</m:t>
            </m:r>
          </m:e>
          <m:sub>
            <m:r>
              <w:rPr>
                <w:rFonts w:ascii="Cambria Math" w:hAnsi="Cambria Math"/>
                <w:color w:val="202122"/>
                <w:sz w:val="28"/>
                <w:szCs w:val="28"/>
              </w:rPr>
              <m:t>q</m:t>
            </m:r>
          </m:sub>
        </m:sSub>
      </m:oMath>
      <w:r>
        <w:rPr>
          <w:bCs/>
          <w:color w:val="202122"/>
          <w:sz w:val="28"/>
          <w:szCs w:val="28"/>
        </w:rPr>
        <w:t xml:space="preserve"> - выходной момент двигателя. Разность между желаемыми и вычисленными значениями </w:t>
      </w:r>
      <w:r>
        <w:rPr>
          <w:bCs/>
          <w:color w:val="202122"/>
          <w:sz w:val="28"/>
          <w:szCs w:val="28"/>
        </w:rPr>
        <w:lastRenderedPageBreak/>
        <w:t xml:space="preserve">токов подаётся на вход ПИ- регуляторов. На выходе получают </w:t>
      </w:r>
      <w:proofErr w:type="gramStart"/>
      <w:r>
        <w:rPr>
          <w:bCs/>
          <w:color w:val="202122"/>
          <w:sz w:val="28"/>
          <w:szCs w:val="28"/>
        </w:rPr>
        <w:t xml:space="preserve">напряжения </w:t>
      </w:r>
      <m:oMath>
        <m:sSub>
          <m:sSubPr>
            <m:ctrlPr>
              <w:rPr>
                <w:rFonts w:ascii="Cambria Math" w:hAnsi="Cambria Math"/>
                <w:bCs/>
                <w:i/>
                <w:color w:val="202122"/>
                <w:sz w:val="28"/>
                <w:szCs w:val="28"/>
              </w:rPr>
            </m:ctrlPr>
          </m:sSubPr>
          <m:e>
            <m:r>
              <w:rPr>
                <w:rFonts w:ascii="Cambria Math" w:hAnsi="Cambria Math"/>
                <w:color w:val="202122"/>
                <w:sz w:val="28"/>
                <w:szCs w:val="28"/>
                <w:lang w:val="en-US"/>
              </w:rPr>
              <m:t>U</m:t>
            </m:r>
          </m:e>
          <m:sub>
            <m:r>
              <w:rPr>
                <w:rFonts w:ascii="Cambria Math" w:hAnsi="Cambria Math"/>
                <w:color w:val="202122"/>
                <w:sz w:val="28"/>
                <w:szCs w:val="28"/>
              </w:rPr>
              <m:t>d</m:t>
            </m:r>
          </m:sub>
        </m:sSub>
      </m:oMath>
      <w:r>
        <w:rPr>
          <w:bCs/>
          <w:color w:val="202122"/>
          <w:sz w:val="28"/>
          <w:szCs w:val="28"/>
        </w:rPr>
        <w:t xml:space="preserve"> и</w:t>
      </w:r>
      <w:proofErr w:type="gramEnd"/>
      <w:r>
        <w:rPr>
          <w:bCs/>
          <w:color w:val="202122"/>
          <w:sz w:val="28"/>
          <w:szCs w:val="28"/>
        </w:rPr>
        <w:t xml:space="preserve">  </w:t>
      </w:r>
      <m:oMath>
        <m:sSub>
          <m:sSubPr>
            <m:ctrlPr>
              <w:rPr>
                <w:rFonts w:ascii="Cambria Math" w:hAnsi="Cambria Math"/>
                <w:bCs/>
                <w:i/>
                <w:color w:val="202122"/>
                <w:sz w:val="28"/>
                <w:szCs w:val="28"/>
              </w:rPr>
            </m:ctrlPr>
          </m:sSubPr>
          <m:e>
            <m:r>
              <w:rPr>
                <w:rFonts w:ascii="Cambria Math" w:hAnsi="Cambria Math"/>
                <w:color w:val="202122"/>
                <w:sz w:val="28"/>
                <w:szCs w:val="28"/>
                <w:lang w:val="en-US"/>
              </w:rPr>
              <m:t>U</m:t>
            </m:r>
          </m:e>
          <m:sub>
            <m:r>
              <w:rPr>
                <w:rFonts w:ascii="Cambria Math" w:hAnsi="Cambria Math"/>
                <w:color w:val="202122"/>
                <w:sz w:val="28"/>
                <w:szCs w:val="28"/>
              </w:rPr>
              <m:t>q</m:t>
            </m:r>
          </m:sub>
        </m:sSub>
      </m:oMath>
      <w:r>
        <w:rPr>
          <w:bCs/>
          <w:color w:val="202122"/>
          <w:sz w:val="28"/>
          <w:szCs w:val="28"/>
        </w:rPr>
        <w:t>, которые описывают вектор напряжения, подаваемого на двигатель.</w:t>
      </w:r>
    </w:p>
    <w:p w:rsidR="001D3164" w:rsidRDefault="001D3164" w:rsidP="001D3164">
      <w:pPr>
        <w:spacing w:line="360" w:lineRule="auto"/>
        <w:jc w:val="both"/>
        <w:rPr>
          <w:bCs/>
          <w:color w:val="202122"/>
          <w:sz w:val="28"/>
          <w:szCs w:val="28"/>
        </w:rPr>
      </w:pPr>
      <w:r w:rsidRPr="006A0CEC">
        <w:rPr>
          <w:bCs/>
          <w:color w:val="202122"/>
          <w:sz w:val="28"/>
          <w:szCs w:val="28"/>
        </w:rPr>
        <w:t>•</w:t>
      </w:r>
      <w:r w:rsidRPr="00AF0A86">
        <w:rPr>
          <w:bCs/>
          <w:color w:val="202122"/>
          <w:sz w:val="28"/>
          <w:szCs w:val="28"/>
        </w:rPr>
        <w:t xml:space="preserve"> </w:t>
      </w:r>
      <w:r>
        <w:rPr>
          <w:bCs/>
          <w:color w:val="202122"/>
          <w:sz w:val="28"/>
          <w:szCs w:val="28"/>
        </w:rPr>
        <w:t>Вычисляется новое значение угла поворота ротора.</w:t>
      </w:r>
    </w:p>
    <w:p w:rsidR="001D3164" w:rsidRDefault="001D3164" w:rsidP="001D3164">
      <w:pPr>
        <w:spacing w:line="360" w:lineRule="auto"/>
        <w:jc w:val="both"/>
        <w:rPr>
          <w:bCs/>
          <w:color w:val="202122"/>
          <w:sz w:val="28"/>
          <w:szCs w:val="28"/>
        </w:rPr>
      </w:pPr>
      <w:r w:rsidRPr="006A0CEC">
        <w:rPr>
          <w:bCs/>
          <w:color w:val="202122"/>
          <w:sz w:val="28"/>
          <w:szCs w:val="28"/>
        </w:rPr>
        <w:t>•</w:t>
      </w:r>
      <w:r>
        <w:rPr>
          <w:bCs/>
          <w:color w:val="202122"/>
          <w:sz w:val="28"/>
          <w:szCs w:val="28"/>
        </w:rPr>
        <w:t xml:space="preserve"> По </w:t>
      </w:r>
      <w:proofErr w:type="gramStart"/>
      <w:r>
        <w:rPr>
          <w:bCs/>
          <w:color w:val="202122"/>
          <w:sz w:val="28"/>
          <w:szCs w:val="28"/>
        </w:rPr>
        <w:t xml:space="preserve">данным </w:t>
      </w:r>
      <m:oMath>
        <m:sSub>
          <m:sSubPr>
            <m:ctrlPr>
              <w:rPr>
                <w:rFonts w:ascii="Cambria Math" w:hAnsi="Cambria Math"/>
                <w:bCs/>
                <w:i/>
                <w:color w:val="202122"/>
                <w:sz w:val="28"/>
                <w:szCs w:val="28"/>
              </w:rPr>
            </m:ctrlPr>
          </m:sSubPr>
          <m:e>
            <m:r>
              <w:rPr>
                <w:rFonts w:ascii="Cambria Math" w:hAnsi="Cambria Math"/>
                <w:color w:val="202122"/>
                <w:sz w:val="28"/>
                <w:szCs w:val="28"/>
                <w:lang w:val="en-US"/>
              </w:rPr>
              <m:t>U</m:t>
            </m:r>
          </m:e>
          <m:sub>
            <m:r>
              <w:rPr>
                <w:rFonts w:ascii="Cambria Math" w:hAnsi="Cambria Math"/>
                <w:color w:val="202122"/>
                <w:sz w:val="28"/>
                <w:szCs w:val="28"/>
              </w:rPr>
              <m:t>d</m:t>
            </m:r>
          </m:sub>
        </m:sSub>
      </m:oMath>
      <w:r>
        <w:rPr>
          <w:bCs/>
          <w:color w:val="202122"/>
          <w:sz w:val="28"/>
          <w:szCs w:val="28"/>
        </w:rPr>
        <w:t xml:space="preserve"> и</w:t>
      </w:r>
      <w:proofErr w:type="gramEnd"/>
      <w:r>
        <w:rPr>
          <w:bCs/>
          <w:color w:val="202122"/>
          <w:sz w:val="28"/>
          <w:szCs w:val="28"/>
        </w:rPr>
        <w:t xml:space="preserve">  </w:t>
      </w:r>
      <m:oMath>
        <m:sSub>
          <m:sSubPr>
            <m:ctrlPr>
              <w:rPr>
                <w:rFonts w:ascii="Cambria Math" w:hAnsi="Cambria Math"/>
                <w:bCs/>
                <w:i/>
                <w:color w:val="202122"/>
                <w:sz w:val="28"/>
                <w:szCs w:val="28"/>
              </w:rPr>
            </m:ctrlPr>
          </m:sSubPr>
          <m:e>
            <m:r>
              <w:rPr>
                <w:rFonts w:ascii="Cambria Math" w:hAnsi="Cambria Math"/>
                <w:color w:val="202122"/>
                <w:sz w:val="28"/>
                <w:szCs w:val="28"/>
                <w:lang w:val="en-US"/>
              </w:rPr>
              <m:t>U</m:t>
            </m:r>
          </m:e>
          <m:sub>
            <m:r>
              <w:rPr>
                <w:rFonts w:ascii="Cambria Math" w:hAnsi="Cambria Math"/>
                <w:color w:val="202122"/>
                <w:sz w:val="28"/>
                <w:szCs w:val="28"/>
              </w:rPr>
              <m:t>q</m:t>
            </m:r>
          </m:sub>
        </m:sSub>
      </m:oMath>
      <w:r>
        <w:rPr>
          <w:bCs/>
          <w:color w:val="202122"/>
          <w:sz w:val="28"/>
          <w:szCs w:val="28"/>
        </w:rPr>
        <w:t xml:space="preserve"> с выходов ПИ-регуляторов получают новые значения </w:t>
      </w:r>
      <m:oMath>
        <m:sSub>
          <m:sSubPr>
            <m:ctrlPr>
              <w:rPr>
                <w:rFonts w:ascii="Cambria Math" w:hAnsi="Cambria Math"/>
                <w:bCs/>
                <w:i/>
                <w:color w:val="202122"/>
                <w:sz w:val="28"/>
                <w:szCs w:val="28"/>
              </w:rPr>
            </m:ctrlPr>
          </m:sSubPr>
          <m:e>
            <m:r>
              <w:rPr>
                <w:rFonts w:ascii="Cambria Math" w:hAnsi="Cambria Math"/>
                <w:color w:val="202122"/>
                <w:sz w:val="28"/>
                <w:szCs w:val="28"/>
                <w:lang w:val="en-US"/>
              </w:rPr>
              <m:t>u</m:t>
            </m:r>
          </m:e>
          <m:sub>
            <m:r>
              <w:rPr>
                <w:rFonts w:ascii="Cambria Math" w:hAnsi="Cambria Math"/>
                <w:color w:val="202122"/>
                <w:sz w:val="28"/>
                <w:szCs w:val="28"/>
              </w:rPr>
              <m:t>α</m:t>
            </m:r>
          </m:sub>
        </m:sSub>
      </m:oMath>
      <w:r>
        <w:rPr>
          <w:bCs/>
          <w:color w:val="202122"/>
          <w:sz w:val="28"/>
          <w:szCs w:val="28"/>
        </w:rPr>
        <w:t xml:space="preserve"> и  </w:t>
      </w:r>
      <m:oMath>
        <m:sSub>
          <m:sSubPr>
            <m:ctrlPr>
              <w:rPr>
                <w:rFonts w:ascii="Cambria Math" w:hAnsi="Cambria Math"/>
                <w:bCs/>
                <w:i/>
                <w:color w:val="202122"/>
                <w:sz w:val="28"/>
                <w:szCs w:val="28"/>
              </w:rPr>
            </m:ctrlPr>
          </m:sSubPr>
          <m:e>
            <m:r>
              <w:rPr>
                <w:rFonts w:ascii="Cambria Math" w:hAnsi="Cambria Math"/>
                <w:color w:val="202122"/>
                <w:sz w:val="28"/>
                <w:szCs w:val="28"/>
              </w:rPr>
              <m:t>u</m:t>
            </m:r>
          </m:e>
          <m:sub>
            <m:r>
              <w:rPr>
                <w:rFonts w:ascii="Cambria Math" w:hAnsi="Cambria Math"/>
                <w:color w:val="202122"/>
                <w:sz w:val="28"/>
                <w:szCs w:val="28"/>
              </w:rPr>
              <m:t>β</m:t>
            </m:r>
          </m:sub>
        </m:sSub>
      </m:oMath>
      <w:r w:rsidRPr="00AF0A86">
        <w:rPr>
          <w:bCs/>
          <w:color w:val="202122"/>
          <w:sz w:val="28"/>
          <w:szCs w:val="28"/>
        </w:rPr>
        <w:t xml:space="preserve"> </w:t>
      </w:r>
      <w:r>
        <w:rPr>
          <w:bCs/>
          <w:color w:val="202122"/>
          <w:sz w:val="28"/>
          <w:szCs w:val="28"/>
        </w:rPr>
        <w:t>с учетом нового угла, что является обратным преобразованием Парка.</w:t>
      </w:r>
    </w:p>
    <w:p w:rsidR="001D3164" w:rsidRPr="00AF0A86" w:rsidRDefault="001D3164" w:rsidP="001D3164">
      <w:pPr>
        <w:spacing w:line="360" w:lineRule="auto"/>
        <w:jc w:val="both"/>
        <w:rPr>
          <w:bCs/>
          <w:i/>
          <w:color w:val="202122"/>
          <w:sz w:val="28"/>
          <w:szCs w:val="28"/>
          <w:lang w:val="en-US"/>
        </w:rPr>
      </w:pPr>
      <m:oMathPara>
        <m:oMath>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m:t>
              </m:r>
            </m:sub>
          </m:sSub>
          <m:r>
            <w:rPr>
              <w:rFonts w:ascii="Cambria Math" w:hAnsi="Cambria Math"/>
              <w:color w:val="202122"/>
              <w:sz w:val="28"/>
              <w:szCs w:val="28"/>
              <w:lang w:val="en-US"/>
            </w:rPr>
            <m:t>=</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d</m:t>
              </m:r>
            </m:sub>
          </m:sSub>
          <m:r>
            <w:rPr>
              <w:rFonts w:ascii="Cambria Math" w:hAnsi="Cambria Math"/>
              <w:color w:val="202122"/>
              <w:sz w:val="28"/>
              <w:szCs w:val="28"/>
              <w:lang w:val="en-US"/>
            </w:rPr>
            <m:t>cosθ-</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q</m:t>
              </m:r>
            </m:sub>
          </m:sSub>
          <m:r>
            <w:rPr>
              <w:rFonts w:ascii="Cambria Math" w:hAnsi="Cambria Math"/>
              <w:color w:val="202122"/>
              <w:sz w:val="28"/>
              <w:szCs w:val="28"/>
              <w:lang w:val="en-US"/>
            </w:rPr>
            <m:t>+sinθ</m:t>
          </m:r>
        </m:oMath>
      </m:oMathPara>
    </w:p>
    <w:p w:rsidR="001D3164" w:rsidRPr="00AF0A86" w:rsidRDefault="001D3164" w:rsidP="001D3164">
      <w:pPr>
        <w:spacing w:line="360" w:lineRule="auto"/>
        <w:jc w:val="both"/>
        <w:rPr>
          <w:bCs/>
          <w:i/>
          <w:color w:val="202122"/>
          <w:sz w:val="28"/>
          <w:szCs w:val="28"/>
          <w:lang w:val="en-US"/>
        </w:rPr>
      </w:pPr>
      <m:oMathPara>
        <m:oMath>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i</m:t>
              </m:r>
            </m:e>
            <m:sub>
              <m:r>
                <w:rPr>
                  <w:rFonts w:ascii="Cambria Math" w:hAnsi="Cambria Math"/>
                  <w:color w:val="202122"/>
                  <w:sz w:val="28"/>
                  <w:szCs w:val="28"/>
                  <w:lang w:val="en-US"/>
                </w:rPr>
                <m:t>q</m:t>
              </m:r>
            </m:sub>
          </m:sSub>
          <m:r>
            <w:rPr>
              <w:rFonts w:ascii="Cambria Math" w:hAnsi="Cambria Math"/>
              <w:color w:val="202122"/>
              <w:sz w:val="28"/>
              <w:szCs w:val="28"/>
              <w:lang w:val="en-US"/>
            </w:rPr>
            <m:t>=</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-i</m:t>
              </m:r>
            </m:e>
            <m:sub>
              <m:r>
                <w:rPr>
                  <w:rFonts w:ascii="Cambria Math" w:hAnsi="Cambria Math"/>
                  <w:color w:val="202122"/>
                  <w:sz w:val="28"/>
                  <w:szCs w:val="28"/>
                  <w:lang w:val="en-US"/>
                </w:rPr>
                <m:t>α</m:t>
              </m:r>
            </m:sub>
          </m:sSub>
          <m:r>
            <w:rPr>
              <w:rFonts w:ascii="Cambria Math" w:hAnsi="Cambria Math"/>
              <w:color w:val="202122"/>
              <w:sz w:val="28"/>
              <w:szCs w:val="28"/>
              <w:lang w:val="en-US"/>
            </w:rPr>
            <m:t xml:space="preserve">sin θ+ </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i</m:t>
              </m:r>
            </m:e>
            <m:sub>
              <m:r>
                <w:rPr>
                  <w:rFonts w:ascii="Cambria Math" w:hAnsi="Cambria Math"/>
                  <w:color w:val="202122"/>
                  <w:sz w:val="28"/>
                  <w:szCs w:val="28"/>
                  <w:lang w:val="en-US"/>
                </w:rPr>
                <m:t>β</m:t>
              </m:r>
            </m:sub>
          </m:sSub>
          <m:r>
            <w:rPr>
              <w:rFonts w:ascii="Cambria Math" w:hAnsi="Cambria Math"/>
              <w:color w:val="202122"/>
              <w:sz w:val="28"/>
              <w:szCs w:val="28"/>
              <w:lang w:val="en-US"/>
            </w:rPr>
            <m:t xml:space="preserve"> cosθ</m:t>
          </m:r>
        </m:oMath>
      </m:oMathPara>
    </w:p>
    <w:p w:rsidR="001D3164" w:rsidRDefault="001D3164" w:rsidP="001D3164">
      <w:pPr>
        <w:spacing w:line="360" w:lineRule="auto"/>
        <w:jc w:val="both"/>
        <w:rPr>
          <w:bCs/>
          <w:color w:val="202122"/>
          <w:sz w:val="28"/>
          <w:szCs w:val="28"/>
        </w:rPr>
      </w:pPr>
    </w:p>
    <w:p w:rsidR="001D3164" w:rsidRDefault="001D3164" w:rsidP="001D3164">
      <w:pPr>
        <w:spacing w:line="360" w:lineRule="auto"/>
        <w:jc w:val="center"/>
        <w:rPr>
          <w:bCs/>
          <w:color w:val="202122"/>
          <w:sz w:val="28"/>
          <w:szCs w:val="28"/>
        </w:rPr>
      </w:pPr>
      <w:r>
        <w:rPr>
          <w:bCs/>
          <w:noProof/>
          <w:color w:val="202122"/>
          <w:sz w:val="28"/>
          <w:szCs w:val="28"/>
        </w:rPr>
        <w:drawing>
          <wp:inline distT="0" distB="0" distL="0" distR="0" wp14:anchorId="69B1ECAB" wp14:editId="69D14565">
            <wp:extent cx="4068433" cy="2794407"/>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8656" cy="2801428"/>
                    </a:xfrm>
                    <a:prstGeom prst="rect">
                      <a:avLst/>
                    </a:prstGeom>
                    <a:noFill/>
                    <a:ln>
                      <a:noFill/>
                    </a:ln>
                  </pic:spPr>
                </pic:pic>
              </a:graphicData>
            </a:graphic>
          </wp:inline>
        </w:drawing>
      </w:r>
    </w:p>
    <w:p w:rsidR="001D3164" w:rsidRDefault="001D3164" w:rsidP="001D3164">
      <w:pPr>
        <w:spacing w:line="360" w:lineRule="auto"/>
        <w:jc w:val="center"/>
        <w:rPr>
          <w:bCs/>
          <w:color w:val="202122"/>
          <w:sz w:val="28"/>
          <w:szCs w:val="28"/>
        </w:rPr>
      </w:pPr>
      <w:r>
        <w:rPr>
          <w:bCs/>
          <w:color w:val="202122"/>
          <w:sz w:val="28"/>
          <w:szCs w:val="28"/>
        </w:rPr>
        <w:t>Рис. 1.8</w:t>
      </w:r>
      <w:r>
        <w:rPr>
          <w:bCs/>
          <w:color w:val="202122"/>
          <w:sz w:val="28"/>
          <w:szCs w:val="28"/>
        </w:rPr>
        <w:t>. Обратное преобразование Парка</w:t>
      </w:r>
    </w:p>
    <w:p w:rsidR="001D3164" w:rsidRDefault="001D3164" w:rsidP="001D3164">
      <w:pPr>
        <w:spacing w:line="360" w:lineRule="auto"/>
        <w:jc w:val="both"/>
        <w:rPr>
          <w:bCs/>
          <w:color w:val="202122"/>
          <w:sz w:val="28"/>
          <w:szCs w:val="28"/>
        </w:rPr>
      </w:pPr>
      <w:r w:rsidRPr="006A0CEC">
        <w:rPr>
          <w:bCs/>
          <w:color w:val="202122"/>
          <w:sz w:val="28"/>
          <w:szCs w:val="28"/>
        </w:rPr>
        <w:t>•</w:t>
      </w:r>
      <w:r>
        <w:rPr>
          <w:bCs/>
          <w:color w:val="202122"/>
          <w:sz w:val="28"/>
          <w:szCs w:val="28"/>
        </w:rPr>
        <w:t xml:space="preserve"> Напряжение  </w:t>
      </w:r>
      <m:oMath>
        <m:sSub>
          <m:sSubPr>
            <m:ctrlPr>
              <w:rPr>
                <w:rFonts w:ascii="Cambria Math" w:hAnsi="Cambria Math"/>
                <w:bCs/>
                <w:i/>
                <w:color w:val="202122"/>
                <w:sz w:val="28"/>
                <w:szCs w:val="28"/>
              </w:rPr>
            </m:ctrlPr>
          </m:sSubPr>
          <m:e>
            <m:r>
              <w:rPr>
                <w:rFonts w:ascii="Cambria Math" w:hAnsi="Cambria Math"/>
                <w:color w:val="202122"/>
                <w:sz w:val="28"/>
                <w:szCs w:val="28"/>
                <w:lang w:val="en-US"/>
              </w:rPr>
              <m:t>u</m:t>
            </m:r>
          </m:e>
          <m:sub>
            <m:r>
              <w:rPr>
                <w:rFonts w:ascii="Cambria Math" w:hAnsi="Cambria Math"/>
                <w:color w:val="202122"/>
                <w:sz w:val="28"/>
                <w:szCs w:val="28"/>
              </w:rPr>
              <m:t>α</m:t>
            </m:r>
          </m:sub>
        </m:sSub>
      </m:oMath>
      <w:r>
        <w:rPr>
          <w:bCs/>
          <w:color w:val="202122"/>
          <w:sz w:val="28"/>
          <w:szCs w:val="28"/>
        </w:rPr>
        <w:t xml:space="preserve"> и  </w:t>
      </w:r>
      <m:oMath>
        <m:sSub>
          <m:sSubPr>
            <m:ctrlPr>
              <w:rPr>
                <w:rFonts w:ascii="Cambria Math" w:hAnsi="Cambria Math"/>
                <w:bCs/>
                <w:i/>
                <w:color w:val="202122"/>
                <w:sz w:val="28"/>
                <w:szCs w:val="28"/>
              </w:rPr>
            </m:ctrlPr>
          </m:sSubPr>
          <m:e>
            <m:r>
              <w:rPr>
                <w:rFonts w:ascii="Cambria Math" w:hAnsi="Cambria Math"/>
                <w:color w:val="202122"/>
                <w:sz w:val="28"/>
                <w:szCs w:val="28"/>
              </w:rPr>
              <m:t>u</m:t>
            </m:r>
          </m:e>
          <m:sub>
            <m:r>
              <w:rPr>
                <w:rFonts w:ascii="Cambria Math" w:hAnsi="Cambria Math"/>
                <w:color w:val="202122"/>
                <w:sz w:val="28"/>
                <w:szCs w:val="28"/>
              </w:rPr>
              <m:t>β</m:t>
            </m:r>
          </m:sub>
        </m:sSub>
      </m:oMath>
      <w:r>
        <w:rPr>
          <w:bCs/>
          <w:color w:val="202122"/>
          <w:sz w:val="28"/>
          <w:szCs w:val="28"/>
        </w:rPr>
        <w:t xml:space="preserve"> преобразуются обратно </w:t>
      </w:r>
      <w:proofErr w:type="gramStart"/>
      <w:r>
        <w:rPr>
          <w:bCs/>
          <w:color w:val="202122"/>
          <w:sz w:val="28"/>
          <w:szCs w:val="28"/>
        </w:rPr>
        <w:t xml:space="preserve">к </w:t>
      </w:r>
      <m:oMath>
        <m:sSub>
          <m:sSubPr>
            <m:ctrlPr>
              <w:rPr>
                <w:rFonts w:ascii="Cambria Math" w:hAnsi="Cambria Math"/>
                <w:bCs/>
                <w:i/>
                <w:color w:val="202122"/>
                <w:sz w:val="28"/>
                <w:szCs w:val="28"/>
              </w:rPr>
            </m:ctrlPr>
          </m:sSubPr>
          <m:e>
            <m:r>
              <w:rPr>
                <w:rFonts w:ascii="Cambria Math" w:hAnsi="Cambria Math"/>
                <w:color w:val="202122"/>
                <w:sz w:val="28"/>
                <w:szCs w:val="28"/>
                <w:lang w:val="en-US"/>
              </w:rPr>
              <m:t>u</m:t>
            </m:r>
          </m:e>
          <m:sub>
            <m:r>
              <w:rPr>
                <w:rFonts w:ascii="Cambria Math" w:hAnsi="Cambria Math"/>
                <w:color w:val="202122"/>
                <w:sz w:val="28"/>
                <w:szCs w:val="28"/>
              </w:rPr>
              <m:t>А</m:t>
            </m:r>
          </m:sub>
        </m:sSub>
      </m:oMath>
      <w:r w:rsidRPr="00AA1127">
        <w:rPr>
          <w:bCs/>
          <w:color w:val="202122"/>
          <w:sz w:val="28"/>
          <w:szCs w:val="28"/>
        </w:rPr>
        <w:t>,</w:t>
      </w:r>
      <w:proofErr w:type="gramEnd"/>
      <w:r>
        <w:rPr>
          <w:bCs/>
          <w:color w:val="202122"/>
          <w:sz w:val="28"/>
          <w:szCs w:val="28"/>
        </w:rPr>
        <w:t xml:space="preserve"> </w:t>
      </w:r>
      <m:oMath>
        <m:sSub>
          <m:sSubPr>
            <m:ctrlPr>
              <w:rPr>
                <w:rFonts w:ascii="Cambria Math" w:hAnsi="Cambria Math"/>
                <w:bCs/>
                <w:i/>
                <w:color w:val="202122"/>
                <w:sz w:val="28"/>
                <w:szCs w:val="28"/>
              </w:rPr>
            </m:ctrlPr>
          </m:sSubPr>
          <m:e>
            <m:r>
              <w:rPr>
                <w:rFonts w:ascii="Cambria Math" w:hAnsi="Cambria Math"/>
                <w:color w:val="202122"/>
                <w:sz w:val="28"/>
                <w:szCs w:val="28"/>
              </w:rPr>
              <m:t>u</m:t>
            </m:r>
          </m:e>
          <m:sub>
            <m:r>
              <w:rPr>
                <w:rFonts w:ascii="Cambria Math" w:hAnsi="Cambria Math"/>
                <w:color w:val="202122"/>
                <w:sz w:val="28"/>
                <w:szCs w:val="28"/>
                <w:lang w:val="en-US"/>
              </w:rPr>
              <m:t>B</m:t>
            </m:r>
          </m:sub>
        </m:sSub>
      </m:oMath>
      <w:r w:rsidRPr="00AA1127">
        <w:rPr>
          <w:bCs/>
          <w:color w:val="202122"/>
          <w:sz w:val="28"/>
          <w:szCs w:val="28"/>
        </w:rPr>
        <w:t>,</w:t>
      </w:r>
      <m:oMath>
        <m:r>
          <w:rPr>
            <w:rFonts w:ascii="Cambria Math" w:hAnsi="Cambria Math"/>
            <w:color w:val="202122"/>
            <w:sz w:val="28"/>
            <w:szCs w:val="28"/>
          </w:rPr>
          <m:t xml:space="preserve"> </m:t>
        </m:r>
        <m:sSub>
          <m:sSubPr>
            <m:ctrlPr>
              <w:rPr>
                <w:rFonts w:ascii="Cambria Math" w:hAnsi="Cambria Math"/>
                <w:bCs/>
                <w:i/>
                <w:color w:val="202122"/>
                <w:sz w:val="28"/>
                <w:szCs w:val="28"/>
              </w:rPr>
            </m:ctrlPr>
          </m:sSubPr>
          <m:e>
            <m:r>
              <w:rPr>
                <w:rFonts w:ascii="Cambria Math" w:hAnsi="Cambria Math"/>
                <w:color w:val="202122"/>
                <w:sz w:val="28"/>
                <w:szCs w:val="28"/>
              </w:rPr>
              <m:t>u</m:t>
            </m:r>
          </m:e>
          <m:sub>
            <m:r>
              <w:rPr>
                <w:rFonts w:ascii="Cambria Math" w:hAnsi="Cambria Math"/>
                <w:color w:val="202122"/>
                <w:sz w:val="28"/>
                <w:szCs w:val="28"/>
                <w:lang w:val="en-US"/>
              </w:rPr>
              <m:t>C</m:t>
            </m:r>
          </m:sub>
        </m:sSub>
      </m:oMath>
      <w:r w:rsidRPr="00AA1127">
        <w:rPr>
          <w:bCs/>
          <w:color w:val="202122"/>
          <w:sz w:val="28"/>
          <w:szCs w:val="28"/>
        </w:rPr>
        <w:t xml:space="preserve">, </w:t>
      </w:r>
      <w:r>
        <w:rPr>
          <w:bCs/>
          <w:color w:val="202122"/>
          <w:sz w:val="28"/>
          <w:szCs w:val="28"/>
        </w:rPr>
        <w:t>что является обратным преобразованием Кларка.</w:t>
      </w:r>
    </w:p>
    <w:p w:rsidR="001D3164" w:rsidRPr="00AA1127" w:rsidRDefault="001D3164" w:rsidP="001D3164">
      <w:pPr>
        <w:spacing w:line="360" w:lineRule="auto"/>
        <w:jc w:val="both"/>
        <w:rPr>
          <w:bCs/>
          <w:color w:val="202122"/>
          <w:sz w:val="28"/>
          <w:szCs w:val="28"/>
          <w:lang w:val="en-US"/>
        </w:rPr>
      </w:pPr>
      <m:oMathPara>
        <m:oMath>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r1</m:t>
              </m:r>
            </m:sub>
          </m:sSub>
          <m:r>
            <w:rPr>
              <w:rFonts w:ascii="Cambria Math" w:hAnsi="Cambria Math"/>
              <w:color w:val="202122"/>
              <w:sz w:val="28"/>
              <w:szCs w:val="28"/>
              <w:lang w:val="en-US"/>
            </w:rPr>
            <m:t>=</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β</m:t>
              </m:r>
            </m:sub>
          </m:sSub>
        </m:oMath>
      </m:oMathPara>
    </w:p>
    <w:p w:rsidR="001D3164" w:rsidRPr="00AA1127" w:rsidRDefault="001D3164" w:rsidP="001D3164">
      <w:pPr>
        <w:spacing w:line="360" w:lineRule="auto"/>
        <w:jc w:val="both"/>
        <w:rPr>
          <w:bCs/>
          <w:i/>
          <w:color w:val="202122"/>
          <w:sz w:val="28"/>
          <w:szCs w:val="28"/>
        </w:rPr>
      </w:pPr>
      <m:oMathPara>
        <m:oMath>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r2</m:t>
              </m:r>
            </m:sub>
          </m:sSub>
          <m:r>
            <w:rPr>
              <w:rFonts w:ascii="Cambria Math" w:hAnsi="Cambria Math"/>
              <w:color w:val="202122"/>
              <w:sz w:val="28"/>
              <w:szCs w:val="28"/>
              <w:lang w:val="en-US"/>
            </w:rPr>
            <m:t>=</m:t>
          </m:r>
          <m:f>
            <m:fPr>
              <m:ctrlPr>
                <w:rPr>
                  <w:rFonts w:ascii="Cambria Math" w:hAnsi="Cambria Math"/>
                  <w:bCs/>
                  <w:i/>
                  <w:color w:val="202122"/>
                  <w:sz w:val="28"/>
                  <w:szCs w:val="28"/>
                </w:rPr>
              </m:ctrlPr>
            </m:fPr>
            <m:num>
              <m:d>
                <m:dPr>
                  <m:ctrlPr>
                    <w:rPr>
                      <w:rFonts w:ascii="Cambria Math" w:hAnsi="Cambria Math"/>
                      <w:bCs/>
                      <w:i/>
                      <w:color w:val="202122"/>
                      <w:sz w:val="28"/>
                      <w:szCs w:val="28"/>
                      <w:lang w:val="en-US"/>
                    </w:rPr>
                  </m:ctrlPr>
                </m:dPr>
                <m:e>
                  <m:r>
                    <w:rPr>
                      <w:rFonts w:ascii="Cambria Math" w:hAnsi="Cambria Math"/>
                      <w:color w:val="202122"/>
                      <w:sz w:val="28"/>
                      <w:szCs w:val="28"/>
                      <w:lang w:val="en-US"/>
                    </w:rPr>
                    <m:t>-</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β</m:t>
                      </m:r>
                    </m:sub>
                  </m:sSub>
                  <m:r>
                    <w:rPr>
                      <w:rFonts w:ascii="Cambria Math" w:hAnsi="Cambria Math"/>
                      <w:color w:val="202122"/>
                      <w:sz w:val="28"/>
                      <w:szCs w:val="28"/>
                      <w:lang w:val="en-US"/>
                    </w:rPr>
                    <m:t>+</m:t>
                  </m:r>
                  <m:rad>
                    <m:radPr>
                      <m:degHide m:val="1"/>
                      <m:ctrlPr>
                        <w:rPr>
                          <w:rFonts w:ascii="Cambria Math" w:hAnsi="Cambria Math"/>
                          <w:bCs/>
                          <w:i/>
                          <w:color w:val="202122"/>
                          <w:sz w:val="28"/>
                          <w:szCs w:val="28"/>
                          <w:lang w:val="en-US"/>
                        </w:rPr>
                      </m:ctrlPr>
                    </m:radPr>
                    <m:deg/>
                    <m:e>
                      <m:r>
                        <w:rPr>
                          <w:rFonts w:ascii="Cambria Math" w:hAnsi="Cambria Math"/>
                          <w:color w:val="202122"/>
                          <w:sz w:val="28"/>
                          <w:szCs w:val="28"/>
                          <w:lang w:val="en-US"/>
                        </w:rPr>
                        <m:t>3</m:t>
                      </m:r>
                    </m:e>
                  </m:rad>
                  <m:r>
                    <w:rPr>
                      <w:rFonts w:ascii="Cambria Math" w:hAnsi="Cambria Math"/>
                      <w:color w:val="202122"/>
                      <w:sz w:val="28"/>
                      <w:szCs w:val="28"/>
                      <w:lang w:val="en-US"/>
                    </w:rPr>
                    <m:t>∙</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α</m:t>
                      </m:r>
                    </m:sub>
                  </m:sSub>
                </m:e>
              </m:d>
            </m:num>
            <m:den>
              <m:r>
                <w:rPr>
                  <w:rFonts w:ascii="Cambria Math" w:hAnsi="Cambria Math"/>
                  <w:color w:val="202122"/>
                  <w:sz w:val="28"/>
                  <w:szCs w:val="28"/>
                </w:rPr>
                <m:t>2</m:t>
              </m:r>
            </m:den>
          </m:f>
        </m:oMath>
      </m:oMathPara>
    </w:p>
    <w:p w:rsidR="001D3164" w:rsidRPr="00AA1127" w:rsidRDefault="001D3164" w:rsidP="001D3164">
      <w:pPr>
        <w:spacing w:line="360" w:lineRule="auto"/>
        <w:jc w:val="both"/>
        <w:rPr>
          <w:bCs/>
          <w:color w:val="202122"/>
          <w:sz w:val="28"/>
          <w:szCs w:val="28"/>
          <w:lang w:val="en-US"/>
        </w:rPr>
      </w:pPr>
      <m:oMathPara>
        <m:oMath>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r3</m:t>
              </m:r>
            </m:sub>
          </m:sSub>
          <m:r>
            <w:rPr>
              <w:rFonts w:ascii="Cambria Math" w:hAnsi="Cambria Math"/>
              <w:color w:val="202122"/>
              <w:sz w:val="28"/>
              <w:szCs w:val="28"/>
              <w:lang w:val="en-US"/>
            </w:rPr>
            <m:t>=</m:t>
          </m:r>
          <m:f>
            <m:fPr>
              <m:ctrlPr>
                <w:rPr>
                  <w:rFonts w:ascii="Cambria Math" w:hAnsi="Cambria Math"/>
                  <w:bCs/>
                  <w:i/>
                  <w:color w:val="202122"/>
                  <w:sz w:val="28"/>
                  <w:szCs w:val="28"/>
                  <w:lang w:val="en-US"/>
                </w:rPr>
              </m:ctrlPr>
            </m:fPr>
            <m:num>
              <m:r>
                <w:rPr>
                  <w:rFonts w:ascii="Cambria Math" w:hAnsi="Cambria Math"/>
                  <w:color w:val="202122"/>
                  <w:sz w:val="28"/>
                  <w:szCs w:val="28"/>
                  <w:lang w:val="en-US"/>
                </w:rPr>
                <m:t>(-</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β</m:t>
                  </m:r>
                </m:sub>
              </m:sSub>
              <m:r>
                <w:rPr>
                  <w:rFonts w:ascii="Cambria Math" w:hAnsi="Cambria Math"/>
                  <w:color w:val="202122"/>
                  <w:sz w:val="28"/>
                  <w:szCs w:val="28"/>
                  <w:lang w:val="en-US"/>
                </w:rPr>
                <m:t>-</m:t>
              </m:r>
              <m:rad>
                <m:radPr>
                  <m:degHide m:val="1"/>
                  <m:ctrlPr>
                    <w:rPr>
                      <w:rFonts w:ascii="Cambria Math" w:hAnsi="Cambria Math"/>
                      <w:bCs/>
                      <w:i/>
                      <w:color w:val="202122"/>
                      <w:sz w:val="28"/>
                      <w:szCs w:val="28"/>
                      <w:lang w:val="en-US"/>
                    </w:rPr>
                  </m:ctrlPr>
                </m:radPr>
                <m:deg/>
                <m:e>
                  <m:r>
                    <w:rPr>
                      <w:rFonts w:ascii="Cambria Math" w:hAnsi="Cambria Math"/>
                      <w:color w:val="202122"/>
                      <w:sz w:val="28"/>
                      <w:szCs w:val="28"/>
                      <w:lang w:val="en-US"/>
                    </w:rPr>
                    <m:t>3</m:t>
                  </m:r>
                </m:e>
              </m:rad>
              <m:r>
                <w:rPr>
                  <w:rFonts w:ascii="Cambria Math" w:hAnsi="Cambria Math"/>
                  <w:color w:val="202122"/>
                  <w:sz w:val="28"/>
                  <w:szCs w:val="28"/>
                  <w:lang w:val="en-US"/>
                </w:rPr>
                <m:t>∙</m:t>
              </m:r>
              <m:sSub>
                <m:sSubPr>
                  <m:ctrlPr>
                    <w:rPr>
                      <w:rFonts w:ascii="Cambria Math" w:hAnsi="Cambria Math"/>
                      <w:bCs/>
                      <w:i/>
                      <w:color w:val="202122"/>
                      <w:sz w:val="28"/>
                      <w:szCs w:val="28"/>
                      <w:lang w:val="en-US"/>
                    </w:rPr>
                  </m:ctrlPr>
                </m:sSubPr>
                <m:e>
                  <m:r>
                    <w:rPr>
                      <w:rFonts w:ascii="Cambria Math" w:hAnsi="Cambria Math"/>
                      <w:color w:val="202122"/>
                      <w:sz w:val="28"/>
                      <w:szCs w:val="28"/>
                      <w:lang w:val="en-US"/>
                    </w:rPr>
                    <m:t>V</m:t>
                  </m:r>
                </m:e>
                <m:sub>
                  <m:r>
                    <w:rPr>
                      <w:rFonts w:ascii="Cambria Math" w:hAnsi="Cambria Math"/>
                      <w:color w:val="202122"/>
                      <w:sz w:val="28"/>
                      <w:szCs w:val="28"/>
                      <w:lang w:val="en-US"/>
                    </w:rPr>
                    <m:t>α</m:t>
                  </m:r>
                </m:sub>
              </m:sSub>
              <m:r>
                <w:rPr>
                  <w:rFonts w:ascii="Cambria Math" w:hAnsi="Cambria Math"/>
                  <w:color w:val="202122"/>
                  <w:sz w:val="28"/>
                  <w:szCs w:val="28"/>
                  <w:lang w:val="en-US"/>
                </w:rPr>
                <m:t>)</m:t>
              </m:r>
            </m:num>
            <m:den>
              <m:r>
                <w:rPr>
                  <w:rFonts w:ascii="Cambria Math" w:hAnsi="Cambria Math"/>
                  <w:color w:val="202122"/>
                  <w:sz w:val="28"/>
                  <w:szCs w:val="28"/>
                  <w:lang w:val="en-US"/>
                </w:rPr>
                <m:t>2</m:t>
              </m:r>
            </m:den>
          </m:f>
        </m:oMath>
      </m:oMathPara>
    </w:p>
    <w:p w:rsidR="001D3164" w:rsidRDefault="001D3164" w:rsidP="001D3164">
      <w:pPr>
        <w:spacing w:line="360" w:lineRule="auto"/>
        <w:jc w:val="both"/>
        <w:rPr>
          <w:sz w:val="28"/>
          <w:szCs w:val="28"/>
        </w:rPr>
      </w:pPr>
    </w:p>
    <w:p w:rsidR="001D3164" w:rsidRDefault="001D3164" w:rsidP="001D3164">
      <w:pPr>
        <w:spacing w:line="360" w:lineRule="auto"/>
        <w:jc w:val="both"/>
        <w:rPr>
          <w:sz w:val="28"/>
          <w:szCs w:val="28"/>
        </w:rPr>
      </w:pPr>
    </w:p>
    <w:p w:rsidR="001D3164" w:rsidRDefault="001D3164" w:rsidP="001D3164">
      <w:pPr>
        <w:spacing w:line="360" w:lineRule="auto"/>
        <w:jc w:val="center"/>
        <w:rPr>
          <w:sz w:val="28"/>
          <w:szCs w:val="28"/>
        </w:rPr>
      </w:pPr>
    </w:p>
    <w:p w:rsidR="001D3164" w:rsidRPr="00AF0A86" w:rsidRDefault="001D3164" w:rsidP="001D3164">
      <w:pPr>
        <w:spacing w:line="360" w:lineRule="auto"/>
        <w:jc w:val="center"/>
        <w:rPr>
          <w:sz w:val="28"/>
          <w:szCs w:val="28"/>
        </w:rPr>
      </w:pPr>
      <w:r>
        <w:rPr>
          <w:noProof/>
          <w:sz w:val="28"/>
          <w:szCs w:val="28"/>
        </w:rPr>
        <w:lastRenderedPageBreak/>
        <w:drawing>
          <wp:inline distT="0" distB="0" distL="0" distR="0" wp14:anchorId="1C601567" wp14:editId="2D21BE80">
            <wp:extent cx="4221049" cy="3423384"/>
            <wp:effectExtent l="0" t="0" r="825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5400" cy="3443133"/>
                    </a:xfrm>
                    <a:prstGeom prst="rect">
                      <a:avLst/>
                    </a:prstGeom>
                    <a:noFill/>
                    <a:ln>
                      <a:noFill/>
                    </a:ln>
                  </pic:spPr>
                </pic:pic>
              </a:graphicData>
            </a:graphic>
          </wp:inline>
        </w:drawing>
      </w:r>
    </w:p>
    <w:p w:rsidR="001D3164" w:rsidRPr="001D3164" w:rsidRDefault="001D3164" w:rsidP="001D3164">
      <w:pPr>
        <w:spacing w:line="360" w:lineRule="auto"/>
        <w:jc w:val="center"/>
        <w:rPr>
          <w:sz w:val="28"/>
          <w:szCs w:val="28"/>
        </w:rPr>
      </w:pPr>
      <w:r>
        <w:rPr>
          <w:sz w:val="28"/>
          <w:szCs w:val="28"/>
        </w:rPr>
        <w:t>Рис.1.9</w:t>
      </w:r>
      <w:r>
        <w:rPr>
          <w:sz w:val="28"/>
          <w:szCs w:val="28"/>
        </w:rPr>
        <w:t>. Обратное преобразование Кларка</w:t>
      </w:r>
    </w:p>
    <w:p w:rsidR="003D6A70" w:rsidRPr="003D6A70" w:rsidRDefault="003D6A70" w:rsidP="001D3164">
      <w:pPr>
        <w:spacing w:line="360" w:lineRule="auto"/>
        <w:jc w:val="both"/>
        <w:rPr>
          <w:iCs/>
          <w:sz w:val="28"/>
          <w:szCs w:val="28"/>
        </w:rPr>
      </w:pPr>
      <w:r>
        <w:rPr>
          <w:iCs/>
          <w:sz w:val="28"/>
          <w:szCs w:val="28"/>
        </w:rPr>
        <w:t xml:space="preserve">2. </w:t>
      </w:r>
      <w:r w:rsidR="00FF341E">
        <w:rPr>
          <w:iCs/>
          <w:sz w:val="28"/>
          <w:szCs w:val="28"/>
        </w:rPr>
        <w:t xml:space="preserve">ОСНОВНЫЕ </w:t>
      </w:r>
      <w:r w:rsidRPr="003D6A70">
        <w:rPr>
          <w:iCs/>
          <w:sz w:val="28"/>
          <w:szCs w:val="28"/>
        </w:rPr>
        <w:t>КОМПОНЕНТЫ СИСТЕМЫ УПРАВЛЕНИЯ ДВИГАТЕЛЯ</w:t>
      </w:r>
    </w:p>
    <w:p w:rsidR="003D6A70" w:rsidRPr="00B87059" w:rsidRDefault="003D6A70" w:rsidP="001D3164">
      <w:pPr>
        <w:spacing w:line="360" w:lineRule="auto"/>
        <w:ind w:firstLine="708"/>
        <w:jc w:val="both"/>
        <w:rPr>
          <w:b/>
          <w:sz w:val="28"/>
          <w:lang w:val="en-US"/>
        </w:rPr>
      </w:pPr>
      <w:r w:rsidRPr="00FF341E">
        <w:rPr>
          <w:b/>
          <w:sz w:val="28"/>
          <w:lang w:val="en-US"/>
        </w:rPr>
        <w:t xml:space="preserve">2.1. </w:t>
      </w:r>
      <w:r w:rsidRPr="00FF341E">
        <w:rPr>
          <w:b/>
          <w:sz w:val="28"/>
        </w:rPr>
        <w:t>Отладочная</w:t>
      </w:r>
      <w:r w:rsidRPr="00FF341E">
        <w:rPr>
          <w:b/>
          <w:sz w:val="28"/>
          <w:lang w:val="en-US"/>
        </w:rPr>
        <w:t xml:space="preserve"> </w:t>
      </w:r>
      <w:r w:rsidRPr="00FF341E">
        <w:rPr>
          <w:b/>
          <w:sz w:val="28"/>
        </w:rPr>
        <w:t>плата</w:t>
      </w:r>
      <w:r w:rsidRPr="00FF341E">
        <w:rPr>
          <w:b/>
          <w:sz w:val="28"/>
          <w:lang w:val="en-US"/>
        </w:rPr>
        <w:t xml:space="preserve"> N</w:t>
      </w:r>
      <w:r w:rsidR="00FF341E">
        <w:rPr>
          <w:b/>
          <w:sz w:val="28"/>
          <w:lang w:val="en-US"/>
        </w:rPr>
        <w:t>UCLEO</w:t>
      </w:r>
      <w:r w:rsidRPr="00FF341E">
        <w:rPr>
          <w:b/>
          <w:sz w:val="28"/>
          <w:lang w:val="en-US"/>
        </w:rPr>
        <w:t>-F030R8 ST Microelectronics</w:t>
      </w:r>
    </w:p>
    <w:p w:rsidR="003D6A70" w:rsidRDefault="003D6A70" w:rsidP="00B87059">
      <w:pPr>
        <w:spacing w:line="360" w:lineRule="auto"/>
        <w:ind w:firstLine="708"/>
        <w:jc w:val="both"/>
        <w:rPr>
          <w:sz w:val="28"/>
          <w:szCs w:val="28"/>
        </w:rPr>
      </w:pPr>
      <w:r w:rsidRPr="003D6A70">
        <w:rPr>
          <w:sz w:val="28"/>
          <w:szCs w:val="28"/>
        </w:rPr>
        <w:t>NUCLEO-F030R8 — это маке</w:t>
      </w:r>
      <w:r>
        <w:rPr>
          <w:sz w:val="28"/>
          <w:szCs w:val="28"/>
        </w:rPr>
        <w:t xml:space="preserve">тная плата, предназначенная для </w:t>
      </w:r>
      <w:r w:rsidRPr="003D6A70">
        <w:rPr>
          <w:sz w:val="28"/>
          <w:szCs w:val="28"/>
        </w:rPr>
        <w:t xml:space="preserve">микроконтроллера STM32F030R8T6, основанного на процессоре ARM Cortex-M0. Плата имеет форм-фактор, совместимый с </w:t>
      </w:r>
      <w:proofErr w:type="spellStart"/>
      <w:r w:rsidRPr="003D6A70">
        <w:rPr>
          <w:sz w:val="28"/>
          <w:szCs w:val="28"/>
        </w:rPr>
        <w:t>Arduino</w:t>
      </w:r>
      <w:proofErr w:type="spellEnd"/>
      <w:r w:rsidRPr="003D6A70">
        <w:rPr>
          <w:sz w:val="28"/>
          <w:szCs w:val="28"/>
        </w:rPr>
        <w:t>, и совместима с широким спектром плат расширения, что упрощает создание прототипов и разработку встроенных систем.</w:t>
      </w:r>
    </w:p>
    <w:p w:rsidR="00CD47C0" w:rsidRDefault="00CD47C0" w:rsidP="00B87059">
      <w:pPr>
        <w:jc w:val="center"/>
        <w:rPr>
          <w:noProof/>
        </w:rPr>
      </w:pPr>
    </w:p>
    <w:p w:rsidR="00B87059" w:rsidRDefault="00CD47C0" w:rsidP="00B87059">
      <w:pPr>
        <w:jc w:val="center"/>
      </w:pPr>
      <w:r>
        <w:rPr>
          <w:noProof/>
        </w:rPr>
        <w:lastRenderedPageBreak/>
        <w:drawing>
          <wp:inline distT="0" distB="0" distL="0" distR="0" wp14:anchorId="463D8B78" wp14:editId="4DEF8E78">
            <wp:extent cx="3481732" cy="332110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492" t="28017" r="15614" b="16676"/>
                    <a:stretch/>
                  </pic:blipFill>
                  <pic:spPr bwMode="auto">
                    <a:xfrm>
                      <a:off x="0" y="0"/>
                      <a:ext cx="3481937" cy="3321295"/>
                    </a:xfrm>
                    <a:prstGeom prst="rect">
                      <a:avLst/>
                    </a:prstGeom>
                    <a:ln>
                      <a:noFill/>
                    </a:ln>
                    <a:extLst>
                      <a:ext uri="{53640926-AAD7-44D8-BBD7-CCE9431645EC}">
                        <a14:shadowObscured xmlns:a14="http://schemas.microsoft.com/office/drawing/2010/main"/>
                      </a:ext>
                    </a:extLst>
                  </pic:spPr>
                </pic:pic>
              </a:graphicData>
            </a:graphic>
          </wp:inline>
        </w:drawing>
      </w:r>
    </w:p>
    <w:p w:rsidR="00CD47C0" w:rsidRDefault="00CD47C0" w:rsidP="00B87059">
      <w:pPr>
        <w:jc w:val="center"/>
      </w:pPr>
    </w:p>
    <w:p w:rsidR="00B87059" w:rsidRPr="00B87059" w:rsidRDefault="00B87059" w:rsidP="00B87059">
      <w:pPr>
        <w:spacing w:line="360" w:lineRule="auto"/>
        <w:jc w:val="center"/>
        <w:rPr>
          <w:sz w:val="28"/>
          <w:szCs w:val="28"/>
          <w:lang w:val="en-US"/>
        </w:rPr>
      </w:pPr>
      <w:r w:rsidRPr="003D6A70">
        <w:rPr>
          <w:sz w:val="28"/>
          <w:szCs w:val="28"/>
        </w:rPr>
        <w:t>Рис</w:t>
      </w:r>
      <w:r w:rsidRPr="00B87059">
        <w:rPr>
          <w:sz w:val="28"/>
          <w:szCs w:val="28"/>
          <w:lang w:val="en-US"/>
        </w:rPr>
        <w:t xml:space="preserve">. </w:t>
      </w:r>
      <w:r w:rsidR="001D3164">
        <w:rPr>
          <w:sz w:val="28"/>
          <w:szCs w:val="28"/>
        </w:rPr>
        <w:t>2.1</w:t>
      </w:r>
      <w:r w:rsidRPr="00B87059">
        <w:rPr>
          <w:sz w:val="28"/>
          <w:szCs w:val="28"/>
          <w:lang w:val="en-US"/>
        </w:rPr>
        <w:t xml:space="preserve">. </w:t>
      </w:r>
      <w:r w:rsidRPr="003D6A70">
        <w:rPr>
          <w:sz w:val="28"/>
          <w:szCs w:val="28"/>
        </w:rPr>
        <w:t>Отладочная</w:t>
      </w:r>
      <w:r w:rsidRPr="00B87059">
        <w:rPr>
          <w:sz w:val="28"/>
          <w:szCs w:val="28"/>
          <w:lang w:val="en-US"/>
        </w:rPr>
        <w:t xml:space="preserve"> </w:t>
      </w:r>
      <w:r w:rsidRPr="003D6A70">
        <w:rPr>
          <w:sz w:val="28"/>
          <w:szCs w:val="28"/>
        </w:rPr>
        <w:t>плата</w:t>
      </w:r>
      <w:r w:rsidRPr="00B87059">
        <w:rPr>
          <w:sz w:val="28"/>
          <w:szCs w:val="28"/>
          <w:lang w:val="en-US"/>
        </w:rPr>
        <w:t xml:space="preserve"> </w:t>
      </w:r>
      <w:r w:rsidRPr="003D6A70">
        <w:rPr>
          <w:sz w:val="28"/>
          <w:szCs w:val="28"/>
          <w:lang w:val="en-US"/>
        </w:rPr>
        <w:t>NUCLEO</w:t>
      </w:r>
      <w:r w:rsidRPr="00B87059">
        <w:rPr>
          <w:sz w:val="28"/>
          <w:szCs w:val="28"/>
          <w:lang w:val="en-US"/>
        </w:rPr>
        <w:t xml:space="preserve"> – </w:t>
      </w:r>
      <w:r w:rsidRPr="003D6A70">
        <w:rPr>
          <w:sz w:val="28"/>
          <w:szCs w:val="28"/>
          <w:lang w:val="en-US"/>
        </w:rPr>
        <w:t>F</w:t>
      </w:r>
      <w:r w:rsidRPr="00B87059">
        <w:rPr>
          <w:sz w:val="28"/>
          <w:szCs w:val="28"/>
          <w:lang w:val="en-US"/>
        </w:rPr>
        <w:t>030</w:t>
      </w:r>
      <w:r w:rsidRPr="003D6A70">
        <w:rPr>
          <w:sz w:val="28"/>
          <w:szCs w:val="28"/>
          <w:lang w:val="en-US"/>
        </w:rPr>
        <w:t>R</w:t>
      </w:r>
      <w:r w:rsidRPr="00B87059">
        <w:rPr>
          <w:sz w:val="28"/>
          <w:szCs w:val="28"/>
          <w:lang w:val="en-US"/>
        </w:rPr>
        <w:t xml:space="preserve">8 </w:t>
      </w:r>
      <w:r w:rsidRPr="003D6A70">
        <w:rPr>
          <w:sz w:val="28"/>
          <w:szCs w:val="28"/>
          <w:lang w:val="en-US"/>
        </w:rPr>
        <w:t>ST</w:t>
      </w:r>
      <w:r w:rsidRPr="00B87059">
        <w:rPr>
          <w:sz w:val="28"/>
          <w:szCs w:val="28"/>
          <w:lang w:val="en-US"/>
        </w:rPr>
        <w:t xml:space="preserve"> </w:t>
      </w:r>
      <w:r w:rsidRPr="003D6A70">
        <w:rPr>
          <w:sz w:val="28"/>
          <w:szCs w:val="28"/>
          <w:lang w:val="en-US"/>
        </w:rPr>
        <w:t>Microelectronics</w:t>
      </w:r>
    </w:p>
    <w:p w:rsidR="003D6A70" w:rsidRPr="003D6A70" w:rsidRDefault="003D6A70" w:rsidP="00B87059">
      <w:pPr>
        <w:spacing w:line="360" w:lineRule="auto"/>
        <w:ind w:firstLine="708"/>
        <w:jc w:val="both"/>
        <w:rPr>
          <w:sz w:val="28"/>
          <w:szCs w:val="28"/>
        </w:rPr>
      </w:pPr>
      <w:r w:rsidRPr="003D6A70">
        <w:rPr>
          <w:sz w:val="28"/>
          <w:szCs w:val="28"/>
        </w:rPr>
        <w:t>Некоторые из ключевых особенностей платы</w:t>
      </w:r>
      <w:r>
        <w:rPr>
          <w:sz w:val="28"/>
          <w:szCs w:val="28"/>
        </w:rPr>
        <w:t xml:space="preserve"> NUCLEO-F030R8 включают в себя:</w:t>
      </w:r>
    </w:p>
    <w:p w:rsidR="003D6A70" w:rsidRPr="003D6A70" w:rsidRDefault="003D6A70" w:rsidP="00B87059">
      <w:pPr>
        <w:spacing w:line="360" w:lineRule="auto"/>
        <w:ind w:firstLine="708"/>
        <w:jc w:val="both"/>
        <w:rPr>
          <w:sz w:val="28"/>
          <w:szCs w:val="28"/>
        </w:rPr>
      </w:pPr>
      <w:r w:rsidRPr="003D6A70">
        <w:rPr>
          <w:rFonts w:ascii="Arial" w:hAnsi="Arial" w:cs="Arial"/>
          <w:bCs/>
          <w:color w:val="202122"/>
          <w:sz w:val="36"/>
          <w:szCs w:val="36"/>
        </w:rPr>
        <w:t xml:space="preserve">• </w:t>
      </w:r>
      <w:r w:rsidRPr="003D6A70">
        <w:rPr>
          <w:sz w:val="28"/>
          <w:szCs w:val="28"/>
        </w:rPr>
        <w:t xml:space="preserve">Микроконтроллер STM32F030R8T6 с 64 КБ </w:t>
      </w:r>
      <w:proofErr w:type="spellStart"/>
      <w:r w:rsidRPr="003D6A70">
        <w:rPr>
          <w:sz w:val="28"/>
          <w:szCs w:val="28"/>
        </w:rPr>
        <w:t>Flash</w:t>
      </w:r>
      <w:proofErr w:type="spellEnd"/>
      <w:r w:rsidRPr="003D6A70">
        <w:rPr>
          <w:sz w:val="28"/>
          <w:szCs w:val="28"/>
        </w:rPr>
        <w:t>-памяти, 8 КБ SRAM и тактовой частотой до 48 МГц.</w:t>
      </w:r>
    </w:p>
    <w:p w:rsidR="003D6A70" w:rsidRPr="003D6A70" w:rsidRDefault="003D6A70" w:rsidP="00B87059">
      <w:pPr>
        <w:spacing w:line="360" w:lineRule="auto"/>
        <w:ind w:firstLine="708"/>
        <w:jc w:val="both"/>
        <w:rPr>
          <w:sz w:val="28"/>
          <w:szCs w:val="28"/>
        </w:rPr>
      </w:pPr>
      <w:r w:rsidRPr="003D6A70">
        <w:rPr>
          <w:rFonts w:ascii="Arial" w:hAnsi="Arial" w:cs="Arial"/>
          <w:bCs/>
          <w:color w:val="202122"/>
          <w:sz w:val="36"/>
          <w:szCs w:val="36"/>
        </w:rPr>
        <w:t xml:space="preserve">• </w:t>
      </w:r>
      <w:proofErr w:type="spellStart"/>
      <w:r w:rsidRPr="003D6A70">
        <w:rPr>
          <w:sz w:val="28"/>
          <w:szCs w:val="28"/>
        </w:rPr>
        <w:t>Arduino</w:t>
      </w:r>
      <w:proofErr w:type="spellEnd"/>
      <w:r w:rsidRPr="003D6A70">
        <w:rPr>
          <w:sz w:val="28"/>
          <w:szCs w:val="28"/>
        </w:rPr>
        <w:t>-совместимые разъемы для простого расширения и создания прототипов.</w:t>
      </w:r>
    </w:p>
    <w:p w:rsidR="003D6A70" w:rsidRPr="003D6A70" w:rsidRDefault="003D6A70" w:rsidP="00B87059">
      <w:pPr>
        <w:spacing w:line="360" w:lineRule="auto"/>
        <w:ind w:firstLine="708"/>
        <w:jc w:val="both"/>
        <w:rPr>
          <w:sz w:val="28"/>
          <w:szCs w:val="28"/>
        </w:rPr>
      </w:pPr>
      <w:r w:rsidRPr="003D6A70">
        <w:rPr>
          <w:rFonts w:ascii="Arial" w:hAnsi="Arial" w:cs="Arial"/>
          <w:bCs/>
          <w:color w:val="202122"/>
          <w:sz w:val="36"/>
          <w:szCs w:val="36"/>
        </w:rPr>
        <w:t xml:space="preserve">• </w:t>
      </w:r>
      <w:r w:rsidRPr="003D6A70">
        <w:rPr>
          <w:sz w:val="28"/>
          <w:szCs w:val="28"/>
        </w:rPr>
        <w:t>Отладчик/программатор ST-LINK/V2-1 для простого программирования и отладки.</w:t>
      </w:r>
    </w:p>
    <w:p w:rsidR="003D6A70" w:rsidRPr="003D6A70" w:rsidRDefault="003D6A70" w:rsidP="00B87059">
      <w:pPr>
        <w:spacing w:line="360" w:lineRule="auto"/>
        <w:ind w:firstLine="708"/>
        <w:jc w:val="both"/>
        <w:rPr>
          <w:sz w:val="28"/>
          <w:szCs w:val="28"/>
        </w:rPr>
      </w:pPr>
      <w:r w:rsidRPr="003D6A70">
        <w:rPr>
          <w:rFonts w:ascii="Arial" w:hAnsi="Arial" w:cs="Arial"/>
          <w:bCs/>
          <w:color w:val="202122"/>
          <w:sz w:val="36"/>
          <w:szCs w:val="36"/>
        </w:rPr>
        <w:t xml:space="preserve">• </w:t>
      </w:r>
      <w:r w:rsidRPr="003D6A70">
        <w:rPr>
          <w:sz w:val="28"/>
          <w:szCs w:val="28"/>
        </w:rPr>
        <w:t>Встроенный отладчик/программатор ST-LINK/V2-1 можно использовать как автономный инструмент для программирования и отладки других микроконтроллеров STM32.</w:t>
      </w:r>
    </w:p>
    <w:p w:rsidR="003D6A70" w:rsidRPr="003D6A70" w:rsidRDefault="003D6A70" w:rsidP="00B87059">
      <w:pPr>
        <w:spacing w:line="360" w:lineRule="auto"/>
        <w:ind w:firstLine="708"/>
        <w:jc w:val="both"/>
        <w:rPr>
          <w:sz w:val="28"/>
          <w:szCs w:val="28"/>
        </w:rPr>
      </w:pPr>
      <w:r w:rsidRPr="003D6A70">
        <w:rPr>
          <w:rFonts w:ascii="Arial" w:hAnsi="Arial" w:cs="Arial"/>
          <w:bCs/>
          <w:color w:val="202122"/>
          <w:sz w:val="36"/>
          <w:szCs w:val="36"/>
        </w:rPr>
        <w:t>•</w:t>
      </w:r>
      <w:r w:rsidRPr="003D6A70">
        <w:rPr>
          <w:rFonts w:ascii="Arial" w:hAnsi="Arial" w:cs="Arial"/>
          <w:b/>
          <w:bCs/>
          <w:color w:val="202122"/>
          <w:sz w:val="36"/>
          <w:szCs w:val="36"/>
        </w:rPr>
        <w:t xml:space="preserve"> </w:t>
      </w:r>
      <w:r w:rsidRPr="003D6A70">
        <w:rPr>
          <w:sz w:val="28"/>
          <w:szCs w:val="28"/>
        </w:rPr>
        <w:t>USB-разъем для питания и USB-связи.</w:t>
      </w:r>
    </w:p>
    <w:p w:rsidR="003D6A70" w:rsidRPr="003D6A70" w:rsidRDefault="003D6A70" w:rsidP="00B87059">
      <w:pPr>
        <w:spacing w:line="360" w:lineRule="auto"/>
        <w:ind w:firstLine="708"/>
        <w:jc w:val="both"/>
        <w:rPr>
          <w:sz w:val="28"/>
          <w:szCs w:val="28"/>
        </w:rPr>
      </w:pPr>
      <w:r w:rsidRPr="003D6A70">
        <w:rPr>
          <w:rFonts w:ascii="Arial" w:hAnsi="Arial" w:cs="Arial"/>
          <w:bCs/>
          <w:color w:val="202122"/>
          <w:sz w:val="36"/>
          <w:szCs w:val="36"/>
        </w:rPr>
        <w:t>•</w:t>
      </w:r>
      <w:r w:rsidRPr="003D6A70">
        <w:rPr>
          <w:rFonts w:ascii="Arial" w:hAnsi="Arial" w:cs="Arial"/>
          <w:b/>
          <w:bCs/>
          <w:color w:val="202122"/>
          <w:sz w:val="36"/>
          <w:szCs w:val="36"/>
        </w:rPr>
        <w:t xml:space="preserve"> </w:t>
      </w:r>
      <w:r w:rsidRPr="003D6A70">
        <w:rPr>
          <w:sz w:val="28"/>
          <w:szCs w:val="28"/>
        </w:rPr>
        <w:t>Пользовательский светодиод и кнопка для простого взаимодействия с пользователем.</w:t>
      </w:r>
    </w:p>
    <w:p w:rsidR="003D6A70" w:rsidRPr="003D6A70" w:rsidRDefault="003D6A70" w:rsidP="00B87059">
      <w:pPr>
        <w:spacing w:line="360" w:lineRule="auto"/>
        <w:ind w:firstLine="708"/>
        <w:jc w:val="both"/>
        <w:rPr>
          <w:sz w:val="28"/>
          <w:szCs w:val="28"/>
        </w:rPr>
      </w:pPr>
      <w:r w:rsidRPr="003D6A70">
        <w:rPr>
          <w:rFonts w:ascii="Arial" w:hAnsi="Arial" w:cs="Arial"/>
          <w:bCs/>
          <w:color w:val="202122"/>
          <w:sz w:val="36"/>
          <w:szCs w:val="36"/>
        </w:rPr>
        <w:t>•</w:t>
      </w:r>
      <w:r w:rsidRPr="003D6A70">
        <w:rPr>
          <w:rFonts w:ascii="Arial" w:hAnsi="Arial" w:cs="Arial"/>
          <w:b/>
          <w:bCs/>
          <w:color w:val="202122"/>
          <w:sz w:val="36"/>
          <w:szCs w:val="36"/>
        </w:rPr>
        <w:t xml:space="preserve"> </w:t>
      </w:r>
      <w:r w:rsidR="00FF341E">
        <w:rPr>
          <w:sz w:val="28"/>
          <w:szCs w:val="28"/>
        </w:rPr>
        <w:t>Б</w:t>
      </w:r>
      <w:r w:rsidRPr="003D6A70">
        <w:rPr>
          <w:sz w:val="28"/>
          <w:szCs w:val="28"/>
        </w:rPr>
        <w:t>иблиотеки бесплатного программного обеспечения и примеры д</w:t>
      </w:r>
      <w:r>
        <w:rPr>
          <w:sz w:val="28"/>
          <w:szCs w:val="28"/>
        </w:rPr>
        <w:t>оступны от ST Microelectronics.</w:t>
      </w:r>
    </w:p>
    <w:p w:rsidR="003D6A70" w:rsidRDefault="003D6A70" w:rsidP="00B87059">
      <w:pPr>
        <w:spacing w:line="360" w:lineRule="auto"/>
        <w:ind w:firstLine="708"/>
        <w:jc w:val="both"/>
        <w:rPr>
          <w:sz w:val="28"/>
          <w:szCs w:val="28"/>
        </w:rPr>
      </w:pPr>
      <w:r w:rsidRPr="003D6A70">
        <w:rPr>
          <w:sz w:val="28"/>
          <w:szCs w:val="28"/>
        </w:rPr>
        <w:lastRenderedPageBreak/>
        <w:t>Плата NUCLEO-F030R8 подходит для широкого спектра приложений, включая промышленный контроль, домашнюю автоматизац</w:t>
      </w:r>
      <w:r>
        <w:rPr>
          <w:sz w:val="28"/>
          <w:szCs w:val="28"/>
        </w:rPr>
        <w:t>ию и устройства Интернета вещей.</w:t>
      </w:r>
    </w:p>
    <w:p w:rsidR="00FF341E" w:rsidRDefault="00FF341E" w:rsidP="00B87059">
      <w:pPr>
        <w:spacing w:line="360" w:lineRule="auto"/>
        <w:ind w:firstLine="708"/>
        <w:jc w:val="both"/>
        <w:rPr>
          <w:b/>
          <w:color w:val="000000" w:themeColor="text1"/>
          <w:sz w:val="28"/>
          <w:shd w:val="clear" w:color="auto" w:fill="FFFFFF"/>
        </w:rPr>
      </w:pPr>
      <w:r w:rsidRPr="00FF341E">
        <w:rPr>
          <w:b/>
          <w:sz w:val="28"/>
          <w:szCs w:val="28"/>
        </w:rPr>
        <w:t xml:space="preserve">2.2. </w:t>
      </w:r>
      <w:r w:rsidRPr="00FF341E">
        <w:rPr>
          <w:b/>
          <w:color w:val="000000" w:themeColor="text1"/>
          <w:sz w:val="28"/>
          <w:shd w:val="clear" w:color="auto" w:fill="FFFFFF"/>
        </w:rPr>
        <w:t>X-NUCLEO-IHM07M1 плата расширения драйвера трехфазного бесщеточного двигателя постоянного тока</w:t>
      </w:r>
    </w:p>
    <w:p w:rsidR="00FF341E" w:rsidRDefault="00FF341E" w:rsidP="00B87059">
      <w:pPr>
        <w:spacing w:line="360" w:lineRule="auto"/>
        <w:ind w:firstLine="708"/>
        <w:jc w:val="both"/>
        <w:rPr>
          <w:sz w:val="28"/>
        </w:rPr>
      </w:pPr>
      <w:r w:rsidRPr="00FF341E">
        <w:rPr>
          <w:sz w:val="28"/>
        </w:rPr>
        <w:t xml:space="preserve">X-NUCLEO-IHM07M1 — это макетная плата, предназначенная для управления бесщеточными двигателями постоянного тока (BLDC) и синхронными двигателями с постоянными магнитами (PMSM) с использованием микроконтроллера STM32. Плата имеет форм-фактор, совместимый с </w:t>
      </w:r>
      <w:proofErr w:type="spellStart"/>
      <w:r w:rsidRPr="00FF341E">
        <w:rPr>
          <w:sz w:val="28"/>
        </w:rPr>
        <w:t>Arduino</w:t>
      </w:r>
      <w:proofErr w:type="spellEnd"/>
      <w:r w:rsidRPr="00FF341E">
        <w:rPr>
          <w:sz w:val="28"/>
        </w:rPr>
        <w:t>, и совместима с широким спектром плат расширения, что упрощает создание прототипов и разработку</w:t>
      </w:r>
      <w:r>
        <w:rPr>
          <w:sz w:val="28"/>
        </w:rPr>
        <w:t xml:space="preserve"> систем управления двигателями.</w:t>
      </w:r>
    </w:p>
    <w:p w:rsidR="00CD47C0" w:rsidRDefault="00CD47C0" w:rsidP="00B87059">
      <w:pPr>
        <w:spacing w:line="360" w:lineRule="auto"/>
        <w:ind w:firstLine="708"/>
        <w:jc w:val="both"/>
        <w:rPr>
          <w:noProof/>
        </w:rPr>
      </w:pPr>
    </w:p>
    <w:p w:rsidR="00B87059" w:rsidRDefault="00CD47C0" w:rsidP="00CD47C0">
      <w:pPr>
        <w:spacing w:line="360" w:lineRule="auto"/>
        <w:ind w:firstLine="708"/>
        <w:jc w:val="center"/>
        <w:rPr>
          <w:sz w:val="28"/>
        </w:rPr>
      </w:pPr>
      <w:r>
        <w:rPr>
          <w:noProof/>
        </w:rPr>
        <w:drawing>
          <wp:inline distT="0" distB="0" distL="0" distR="0" wp14:anchorId="25C77DDB" wp14:editId="206AE15C">
            <wp:extent cx="3299155" cy="278709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r="2156" b="42330"/>
                    <a:stretch/>
                  </pic:blipFill>
                  <pic:spPr bwMode="auto">
                    <a:xfrm>
                      <a:off x="0" y="0"/>
                      <a:ext cx="3306784" cy="2793536"/>
                    </a:xfrm>
                    <a:prstGeom prst="rect">
                      <a:avLst/>
                    </a:prstGeom>
                    <a:ln>
                      <a:noFill/>
                    </a:ln>
                    <a:extLst>
                      <a:ext uri="{53640926-AAD7-44D8-BBD7-CCE9431645EC}">
                        <a14:shadowObscured xmlns:a14="http://schemas.microsoft.com/office/drawing/2010/main"/>
                      </a:ext>
                    </a:extLst>
                  </pic:spPr>
                </pic:pic>
              </a:graphicData>
            </a:graphic>
          </wp:inline>
        </w:drawing>
      </w:r>
    </w:p>
    <w:p w:rsidR="00B87059" w:rsidRDefault="00B87059" w:rsidP="00B87059">
      <w:pPr>
        <w:spacing w:line="360" w:lineRule="auto"/>
        <w:ind w:firstLine="708"/>
        <w:jc w:val="center"/>
        <w:rPr>
          <w:b/>
          <w:sz w:val="28"/>
          <w:szCs w:val="28"/>
        </w:rPr>
      </w:pPr>
    </w:p>
    <w:p w:rsidR="00B87059" w:rsidRPr="00B87059" w:rsidRDefault="001D3164" w:rsidP="00B87059">
      <w:pPr>
        <w:spacing w:line="360" w:lineRule="auto"/>
        <w:ind w:firstLine="708"/>
        <w:jc w:val="both"/>
        <w:rPr>
          <w:sz w:val="28"/>
          <w:szCs w:val="28"/>
        </w:rPr>
      </w:pPr>
      <w:r>
        <w:rPr>
          <w:sz w:val="28"/>
          <w:szCs w:val="28"/>
        </w:rPr>
        <w:t>Рис. 2.2</w:t>
      </w:r>
      <w:r w:rsidR="00B87059">
        <w:rPr>
          <w:sz w:val="28"/>
          <w:szCs w:val="28"/>
        </w:rPr>
        <w:t xml:space="preserve">. Плата расширения драйвера трехфазного бесщеточного двигателя постоянного тока </w:t>
      </w:r>
      <w:r w:rsidR="00B87059">
        <w:rPr>
          <w:sz w:val="28"/>
          <w:szCs w:val="28"/>
          <w:lang w:val="en-US"/>
        </w:rPr>
        <w:t>X</w:t>
      </w:r>
      <w:r w:rsidR="00B87059" w:rsidRPr="00FF341E">
        <w:rPr>
          <w:sz w:val="28"/>
          <w:szCs w:val="28"/>
        </w:rPr>
        <w:t>-</w:t>
      </w:r>
      <w:r w:rsidR="00B87059">
        <w:rPr>
          <w:sz w:val="28"/>
          <w:szCs w:val="28"/>
          <w:lang w:val="en-US"/>
        </w:rPr>
        <w:t>NUCLEO</w:t>
      </w:r>
      <w:r w:rsidR="00B87059" w:rsidRPr="00FF341E">
        <w:rPr>
          <w:sz w:val="28"/>
          <w:szCs w:val="28"/>
        </w:rPr>
        <w:t>-</w:t>
      </w:r>
      <w:r w:rsidR="00B87059">
        <w:rPr>
          <w:sz w:val="28"/>
          <w:szCs w:val="28"/>
          <w:lang w:val="en-US"/>
        </w:rPr>
        <w:t>IHM</w:t>
      </w:r>
      <w:r w:rsidR="00B87059" w:rsidRPr="00FF341E">
        <w:rPr>
          <w:sz w:val="28"/>
          <w:szCs w:val="28"/>
        </w:rPr>
        <w:t>07</w:t>
      </w:r>
      <w:r w:rsidR="00B87059">
        <w:rPr>
          <w:sz w:val="28"/>
          <w:szCs w:val="28"/>
          <w:lang w:val="en-US"/>
        </w:rPr>
        <w:t>M</w:t>
      </w:r>
      <w:r w:rsidR="00B87059" w:rsidRPr="00FF341E">
        <w:rPr>
          <w:sz w:val="28"/>
          <w:szCs w:val="28"/>
        </w:rPr>
        <w:t>1</w:t>
      </w:r>
    </w:p>
    <w:p w:rsidR="00FF341E" w:rsidRPr="00FF341E" w:rsidRDefault="00FF341E" w:rsidP="00B87059">
      <w:pPr>
        <w:spacing w:line="360" w:lineRule="auto"/>
        <w:ind w:firstLine="708"/>
        <w:jc w:val="both"/>
        <w:rPr>
          <w:sz w:val="28"/>
        </w:rPr>
      </w:pPr>
      <w:r w:rsidRPr="00FF341E">
        <w:rPr>
          <w:sz w:val="28"/>
        </w:rPr>
        <w:t>Некоторые из ключевых особенностей платы X-</w:t>
      </w:r>
      <w:r>
        <w:rPr>
          <w:sz w:val="28"/>
        </w:rPr>
        <w:t>NUCLEO-IHM07M1 включают в себя:</w:t>
      </w:r>
    </w:p>
    <w:p w:rsidR="00FF341E" w:rsidRPr="00FF341E" w:rsidRDefault="00FF341E" w:rsidP="00B87059">
      <w:pPr>
        <w:spacing w:line="360" w:lineRule="auto"/>
        <w:ind w:firstLine="708"/>
        <w:jc w:val="both"/>
        <w:rPr>
          <w:sz w:val="28"/>
        </w:rPr>
      </w:pPr>
      <w:r w:rsidRPr="003D6A70">
        <w:rPr>
          <w:rFonts w:ascii="Arial" w:hAnsi="Arial" w:cs="Arial"/>
          <w:bCs/>
          <w:color w:val="202122"/>
          <w:sz w:val="36"/>
          <w:szCs w:val="36"/>
        </w:rPr>
        <w:t>•</w:t>
      </w:r>
      <w:r w:rsidRPr="00FF341E">
        <w:rPr>
          <w:rFonts w:ascii="Arial" w:hAnsi="Arial" w:cs="Arial"/>
          <w:bCs/>
          <w:color w:val="202122"/>
          <w:sz w:val="36"/>
          <w:szCs w:val="36"/>
        </w:rPr>
        <w:t xml:space="preserve"> </w:t>
      </w:r>
      <w:r w:rsidRPr="00FF341E">
        <w:rPr>
          <w:sz w:val="28"/>
        </w:rPr>
        <w:t>Драйвер L6230 для управления трехфазными бесщеточными двигателями постоянного тока (BLDC) и синхронными двигателями с постоянными магнитами (PMSM).</w:t>
      </w:r>
    </w:p>
    <w:p w:rsidR="00FF341E" w:rsidRPr="00FF341E" w:rsidRDefault="00FF341E" w:rsidP="00B87059">
      <w:pPr>
        <w:spacing w:line="360" w:lineRule="auto"/>
        <w:ind w:firstLine="708"/>
        <w:jc w:val="both"/>
        <w:rPr>
          <w:sz w:val="28"/>
        </w:rPr>
      </w:pPr>
      <w:r w:rsidRPr="003D6A70">
        <w:rPr>
          <w:rFonts w:ascii="Arial" w:hAnsi="Arial" w:cs="Arial"/>
          <w:bCs/>
          <w:color w:val="202122"/>
          <w:sz w:val="36"/>
          <w:szCs w:val="36"/>
        </w:rPr>
        <w:lastRenderedPageBreak/>
        <w:t>•</w:t>
      </w:r>
      <w:r w:rsidRPr="00FF341E">
        <w:rPr>
          <w:rFonts w:ascii="Arial" w:hAnsi="Arial" w:cs="Arial"/>
          <w:bCs/>
          <w:color w:val="202122"/>
          <w:sz w:val="36"/>
          <w:szCs w:val="36"/>
        </w:rPr>
        <w:t xml:space="preserve"> </w:t>
      </w:r>
      <w:r w:rsidRPr="00FF341E">
        <w:rPr>
          <w:sz w:val="28"/>
        </w:rPr>
        <w:t xml:space="preserve">Микроконтроллер STM32F302R8T6 с 64 КБ </w:t>
      </w:r>
      <w:proofErr w:type="spellStart"/>
      <w:r w:rsidRPr="00FF341E">
        <w:rPr>
          <w:sz w:val="28"/>
        </w:rPr>
        <w:t>Flash</w:t>
      </w:r>
      <w:proofErr w:type="spellEnd"/>
      <w:r w:rsidRPr="00FF341E">
        <w:rPr>
          <w:sz w:val="28"/>
        </w:rPr>
        <w:t>-памяти, 16 КБ SRAM и тактовой частотой до 72 МГц.</w:t>
      </w:r>
    </w:p>
    <w:p w:rsidR="00FF341E" w:rsidRPr="00FF341E" w:rsidRDefault="00FF341E" w:rsidP="00B87059">
      <w:pPr>
        <w:spacing w:line="360" w:lineRule="auto"/>
        <w:ind w:firstLine="708"/>
        <w:jc w:val="both"/>
        <w:rPr>
          <w:sz w:val="28"/>
        </w:rPr>
      </w:pPr>
      <w:r w:rsidRPr="003D6A70">
        <w:rPr>
          <w:rFonts w:ascii="Arial" w:hAnsi="Arial" w:cs="Arial"/>
          <w:bCs/>
          <w:color w:val="202122"/>
          <w:sz w:val="36"/>
          <w:szCs w:val="36"/>
        </w:rPr>
        <w:t>•</w:t>
      </w:r>
      <w:r w:rsidRPr="00FF341E">
        <w:rPr>
          <w:rFonts w:ascii="Arial" w:hAnsi="Arial" w:cs="Arial"/>
          <w:bCs/>
          <w:color w:val="202122"/>
          <w:sz w:val="36"/>
          <w:szCs w:val="36"/>
        </w:rPr>
        <w:t xml:space="preserve"> </w:t>
      </w:r>
      <w:r w:rsidRPr="00FF341E">
        <w:rPr>
          <w:sz w:val="28"/>
        </w:rPr>
        <w:t>Отладчик/программатор ST-LINK/V2-1 для простого программирования и отладки.</w:t>
      </w:r>
    </w:p>
    <w:p w:rsidR="00FF341E" w:rsidRPr="00FF341E" w:rsidRDefault="00FF341E" w:rsidP="00B87059">
      <w:pPr>
        <w:spacing w:line="360" w:lineRule="auto"/>
        <w:ind w:firstLine="708"/>
        <w:jc w:val="both"/>
        <w:rPr>
          <w:sz w:val="28"/>
        </w:rPr>
      </w:pPr>
      <w:r w:rsidRPr="003D6A70">
        <w:rPr>
          <w:rFonts w:ascii="Arial" w:hAnsi="Arial" w:cs="Arial"/>
          <w:bCs/>
          <w:color w:val="202122"/>
          <w:sz w:val="36"/>
          <w:szCs w:val="36"/>
        </w:rPr>
        <w:t>•</w:t>
      </w:r>
      <w:r w:rsidRPr="00FF341E">
        <w:rPr>
          <w:rFonts w:ascii="Arial" w:hAnsi="Arial" w:cs="Arial"/>
          <w:bCs/>
          <w:color w:val="202122"/>
          <w:sz w:val="36"/>
          <w:szCs w:val="36"/>
        </w:rPr>
        <w:t xml:space="preserve"> </w:t>
      </w:r>
      <w:r w:rsidRPr="00FF341E">
        <w:rPr>
          <w:sz w:val="28"/>
        </w:rPr>
        <w:t>Встроенный отладчик/программатор ST-LINK/V2-1 можно использовать как автономный инструмент для программирования и отладки других микроконтроллеров STM32.</w:t>
      </w:r>
    </w:p>
    <w:p w:rsidR="00FF341E" w:rsidRPr="00FF341E" w:rsidRDefault="00FF341E" w:rsidP="00B87059">
      <w:pPr>
        <w:spacing w:line="360" w:lineRule="auto"/>
        <w:ind w:firstLine="708"/>
        <w:jc w:val="both"/>
        <w:rPr>
          <w:sz w:val="28"/>
        </w:rPr>
      </w:pPr>
      <w:r w:rsidRPr="003D6A70">
        <w:rPr>
          <w:rFonts w:ascii="Arial" w:hAnsi="Arial" w:cs="Arial"/>
          <w:bCs/>
          <w:color w:val="202122"/>
          <w:sz w:val="36"/>
          <w:szCs w:val="36"/>
        </w:rPr>
        <w:t>•</w:t>
      </w:r>
      <w:r w:rsidRPr="00FF341E">
        <w:rPr>
          <w:rFonts w:ascii="Arial" w:hAnsi="Arial" w:cs="Arial"/>
          <w:bCs/>
          <w:color w:val="202122"/>
          <w:sz w:val="36"/>
          <w:szCs w:val="36"/>
        </w:rPr>
        <w:t xml:space="preserve"> </w:t>
      </w:r>
      <w:r>
        <w:rPr>
          <w:sz w:val="28"/>
        </w:rPr>
        <w:t>Б</w:t>
      </w:r>
      <w:r w:rsidRPr="00FF341E">
        <w:rPr>
          <w:sz w:val="28"/>
        </w:rPr>
        <w:t>иблиотеки бесплатного программного обеспечения и примеры д</w:t>
      </w:r>
      <w:r>
        <w:rPr>
          <w:sz w:val="28"/>
        </w:rPr>
        <w:t>оступны от ST Microelectronics.</w:t>
      </w:r>
    </w:p>
    <w:p w:rsidR="00FF341E" w:rsidRDefault="00FF341E" w:rsidP="00B87059">
      <w:pPr>
        <w:spacing w:line="360" w:lineRule="auto"/>
        <w:ind w:firstLine="708"/>
        <w:jc w:val="both"/>
        <w:rPr>
          <w:sz w:val="28"/>
        </w:rPr>
      </w:pPr>
      <w:r w:rsidRPr="00FF341E">
        <w:rPr>
          <w:sz w:val="28"/>
        </w:rPr>
        <w:t>Плата X-NUCLEO-IHM07M1 подходит для широкого спектра приложений управления двигателями, включая робототехнику, дроны и промышленную автоматизацию. Это также отличная платформа для изучения программирования управления двигателем и экспериментов с различными типами двигателей и стратегиями управления.</w:t>
      </w:r>
    </w:p>
    <w:p w:rsidR="00B87059" w:rsidRPr="00B87059" w:rsidRDefault="00B87059" w:rsidP="00B87059">
      <w:pPr>
        <w:spacing w:line="360" w:lineRule="auto"/>
        <w:ind w:firstLine="708"/>
        <w:jc w:val="both"/>
        <w:rPr>
          <w:b/>
          <w:sz w:val="28"/>
        </w:rPr>
      </w:pPr>
      <w:r w:rsidRPr="00B87059">
        <w:rPr>
          <w:b/>
          <w:sz w:val="28"/>
        </w:rPr>
        <w:t>2.</w:t>
      </w:r>
      <w:r w:rsidR="000F4E7A">
        <w:rPr>
          <w:b/>
          <w:sz w:val="28"/>
        </w:rPr>
        <w:t>3</w:t>
      </w:r>
      <w:r w:rsidRPr="00B87059">
        <w:rPr>
          <w:b/>
          <w:sz w:val="28"/>
        </w:rPr>
        <w:t xml:space="preserve">. </w:t>
      </w:r>
      <w:proofErr w:type="spellStart"/>
      <w:r w:rsidRPr="00B87059">
        <w:rPr>
          <w:b/>
          <w:sz w:val="28"/>
        </w:rPr>
        <w:t>Бесколлекторный</w:t>
      </w:r>
      <w:proofErr w:type="spellEnd"/>
      <w:r w:rsidRPr="00B87059">
        <w:rPr>
          <w:b/>
          <w:sz w:val="28"/>
        </w:rPr>
        <w:t xml:space="preserve"> двигатель серии </w:t>
      </w:r>
      <w:r w:rsidRPr="00B87059">
        <w:rPr>
          <w:b/>
          <w:sz w:val="28"/>
          <w:lang w:val="en-US"/>
        </w:rPr>
        <w:t>FL</w:t>
      </w:r>
      <w:r w:rsidRPr="00B87059">
        <w:rPr>
          <w:b/>
          <w:sz w:val="28"/>
        </w:rPr>
        <w:t>57</w:t>
      </w:r>
      <w:r w:rsidRPr="00B87059">
        <w:rPr>
          <w:b/>
          <w:sz w:val="28"/>
          <w:lang w:val="en-US"/>
        </w:rPr>
        <w:t>BL</w:t>
      </w:r>
      <w:r w:rsidRPr="00B87059">
        <w:rPr>
          <w:b/>
          <w:sz w:val="28"/>
        </w:rPr>
        <w:t>01</w:t>
      </w:r>
    </w:p>
    <w:p w:rsidR="00B87059" w:rsidRDefault="00B87059" w:rsidP="00CD47C0">
      <w:pPr>
        <w:spacing w:line="360" w:lineRule="auto"/>
        <w:ind w:firstLine="708"/>
        <w:jc w:val="both"/>
        <w:rPr>
          <w:sz w:val="28"/>
        </w:rPr>
      </w:pPr>
      <w:r w:rsidRPr="00B87059">
        <w:rPr>
          <w:sz w:val="28"/>
          <w:lang w:val="en-US"/>
        </w:rPr>
        <w:t>FL</w:t>
      </w:r>
      <w:r w:rsidRPr="00B87059">
        <w:rPr>
          <w:sz w:val="28"/>
        </w:rPr>
        <w:t>57</w:t>
      </w:r>
      <w:r w:rsidRPr="00B87059">
        <w:rPr>
          <w:sz w:val="28"/>
          <w:lang w:val="en-US"/>
        </w:rPr>
        <w:t>BL</w:t>
      </w:r>
      <w:r w:rsidRPr="00B87059">
        <w:rPr>
          <w:sz w:val="28"/>
        </w:rPr>
        <w:t xml:space="preserve">01 — это высокопроизводительный бесщеточный двигатель из серии </w:t>
      </w:r>
      <w:r w:rsidRPr="00B87059">
        <w:rPr>
          <w:sz w:val="28"/>
          <w:lang w:val="en-US"/>
        </w:rPr>
        <w:t>FL</w:t>
      </w:r>
      <w:r w:rsidRPr="00B87059">
        <w:rPr>
          <w:sz w:val="28"/>
        </w:rPr>
        <w:t>57</w:t>
      </w:r>
      <w:r w:rsidRPr="00B87059">
        <w:rPr>
          <w:sz w:val="28"/>
          <w:lang w:val="en-US"/>
        </w:rPr>
        <w:t>BL</w:t>
      </w:r>
      <w:r w:rsidRPr="00B87059">
        <w:rPr>
          <w:sz w:val="28"/>
        </w:rPr>
        <w:t>, предназначенный для широкого спектра применений в промышленности и автоматизации. Этот двигатель предназначен для обеспечения высокого крутящего момента и высокой скорости в компактном и легком корпусе, что делает его идеальным для использования в робототехнике, станках с ЧПУ и других высо</w:t>
      </w:r>
      <w:r>
        <w:rPr>
          <w:sz w:val="28"/>
        </w:rPr>
        <w:t>копроизводительных приложениях.</w:t>
      </w:r>
    </w:p>
    <w:p w:rsidR="00052611" w:rsidRDefault="00052611" w:rsidP="00CD47C0">
      <w:pPr>
        <w:spacing w:line="360" w:lineRule="auto"/>
        <w:ind w:firstLine="708"/>
        <w:jc w:val="center"/>
        <w:rPr>
          <w:sz w:val="28"/>
        </w:rPr>
      </w:pPr>
      <w:r>
        <w:rPr>
          <w:noProof/>
        </w:rPr>
        <w:lastRenderedPageBreak/>
        <w:drawing>
          <wp:inline distT="0" distB="0" distL="0" distR="0" wp14:anchorId="4CEC262B" wp14:editId="31943235">
            <wp:extent cx="3149682" cy="28395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273" cy="2845492"/>
                    </a:xfrm>
                    <a:prstGeom prst="rect">
                      <a:avLst/>
                    </a:prstGeom>
                  </pic:spPr>
                </pic:pic>
              </a:graphicData>
            </a:graphic>
          </wp:inline>
        </w:drawing>
      </w:r>
    </w:p>
    <w:p w:rsidR="00052611" w:rsidRPr="00B87059" w:rsidRDefault="001D3164" w:rsidP="00CD47C0">
      <w:pPr>
        <w:spacing w:line="360" w:lineRule="auto"/>
        <w:ind w:firstLine="708"/>
        <w:jc w:val="center"/>
        <w:rPr>
          <w:sz w:val="28"/>
        </w:rPr>
      </w:pPr>
      <w:r>
        <w:rPr>
          <w:sz w:val="28"/>
        </w:rPr>
        <w:t>Рис. 2.3</w:t>
      </w:r>
      <w:r w:rsidR="00052611">
        <w:rPr>
          <w:sz w:val="28"/>
        </w:rPr>
        <w:t xml:space="preserve">. </w:t>
      </w:r>
      <w:proofErr w:type="spellStart"/>
      <w:r w:rsidR="00052611" w:rsidRPr="00052611">
        <w:rPr>
          <w:sz w:val="28"/>
        </w:rPr>
        <w:t>Бесколлекторный</w:t>
      </w:r>
      <w:proofErr w:type="spellEnd"/>
      <w:r w:rsidR="00052611" w:rsidRPr="00052611">
        <w:rPr>
          <w:sz w:val="28"/>
        </w:rPr>
        <w:t xml:space="preserve"> двигатель серии </w:t>
      </w:r>
      <w:r w:rsidR="00052611" w:rsidRPr="00052611">
        <w:rPr>
          <w:sz w:val="28"/>
          <w:lang w:val="en-US"/>
        </w:rPr>
        <w:t>FL</w:t>
      </w:r>
      <w:r w:rsidR="00052611" w:rsidRPr="00052611">
        <w:rPr>
          <w:sz w:val="28"/>
        </w:rPr>
        <w:t>57</w:t>
      </w:r>
      <w:r w:rsidR="00052611" w:rsidRPr="00052611">
        <w:rPr>
          <w:sz w:val="28"/>
          <w:lang w:val="en-US"/>
        </w:rPr>
        <w:t>BL</w:t>
      </w:r>
      <w:r w:rsidR="00052611" w:rsidRPr="00052611">
        <w:rPr>
          <w:sz w:val="28"/>
        </w:rPr>
        <w:t>01</w:t>
      </w:r>
    </w:p>
    <w:p w:rsidR="00B87059" w:rsidRPr="00B87059" w:rsidRDefault="00B87059" w:rsidP="00CD47C0">
      <w:pPr>
        <w:spacing w:line="360" w:lineRule="auto"/>
        <w:ind w:firstLine="708"/>
        <w:jc w:val="both"/>
        <w:rPr>
          <w:sz w:val="28"/>
        </w:rPr>
      </w:pPr>
      <w:r w:rsidRPr="00B87059">
        <w:rPr>
          <w:sz w:val="28"/>
        </w:rPr>
        <w:t xml:space="preserve">Некоторые из ключевых особенностей бесщеточного двигателя </w:t>
      </w:r>
      <w:r w:rsidRPr="00B87059">
        <w:rPr>
          <w:sz w:val="28"/>
          <w:lang w:val="en-US"/>
        </w:rPr>
        <w:t>FL</w:t>
      </w:r>
      <w:r w:rsidRPr="00B87059">
        <w:rPr>
          <w:sz w:val="28"/>
        </w:rPr>
        <w:t>57</w:t>
      </w:r>
      <w:r w:rsidRPr="00B87059">
        <w:rPr>
          <w:sz w:val="28"/>
          <w:lang w:val="en-US"/>
        </w:rPr>
        <w:t>BL</w:t>
      </w:r>
      <w:r>
        <w:rPr>
          <w:sz w:val="28"/>
        </w:rPr>
        <w:t>01 включают в себя:</w:t>
      </w:r>
    </w:p>
    <w:p w:rsidR="00B87059" w:rsidRPr="00B87059" w:rsidRDefault="00B87059" w:rsidP="00CD47C0">
      <w:pPr>
        <w:spacing w:line="360" w:lineRule="auto"/>
        <w:ind w:firstLine="708"/>
        <w:jc w:val="both"/>
        <w:rPr>
          <w:sz w:val="28"/>
        </w:rPr>
      </w:pPr>
      <w:r w:rsidRPr="00B87059">
        <w:rPr>
          <w:sz w:val="28"/>
        </w:rPr>
        <w:t>1. Высокий крутящий момент и высокая скорость.</w:t>
      </w:r>
    </w:p>
    <w:p w:rsidR="00B87059" w:rsidRPr="00B87059" w:rsidRDefault="00B87059" w:rsidP="00CD47C0">
      <w:pPr>
        <w:spacing w:line="360" w:lineRule="auto"/>
        <w:ind w:firstLine="708"/>
        <w:jc w:val="both"/>
        <w:rPr>
          <w:sz w:val="28"/>
        </w:rPr>
      </w:pPr>
      <w:r w:rsidRPr="00B87059">
        <w:rPr>
          <w:sz w:val="28"/>
        </w:rPr>
        <w:t>2. Компактный и легкий дизайн.</w:t>
      </w:r>
    </w:p>
    <w:p w:rsidR="00B87059" w:rsidRPr="00B87059" w:rsidRDefault="00B87059" w:rsidP="00CD47C0">
      <w:pPr>
        <w:spacing w:line="360" w:lineRule="auto"/>
        <w:ind w:firstLine="708"/>
        <w:jc w:val="both"/>
        <w:rPr>
          <w:sz w:val="28"/>
        </w:rPr>
      </w:pPr>
      <w:r w:rsidRPr="00B87059">
        <w:rPr>
          <w:sz w:val="28"/>
        </w:rPr>
        <w:t>3. Размер рамы 57 мм.</w:t>
      </w:r>
    </w:p>
    <w:p w:rsidR="00B87059" w:rsidRPr="00B87059" w:rsidRDefault="00B87059" w:rsidP="00CD47C0">
      <w:pPr>
        <w:spacing w:line="360" w:lineRule="auto"/>
        <w:ind w:firstLine="708"/>
        <w:jc w:val="both"/>
        <w:rPr>
          <w:sz w:val="28"/>
        </w:rPr>
      </w:pPr>
      <w:r w:rsidRPr="00B87059">
        <w:rPr>
          <w:sz w:val="28"/>
        </w:rPr>
        <w:t>4. Мощность 100 Вт.</w:t>
      </w:r>
    </w:p>
    <w:p w:rsidR="00B87059" w:rsidRPr="00B87059" w:rsidRDefault="00B87059" w:rsidP="00CD47C0">
      <w:pPr>
        <w:spacing w:line="360" w:lineRule="auto"/>
        <w:ind w:firstLine="708"/>
        <w:jc w:val="both"/>
        <w:rPr>
          <w:sz w:val="28"/>
        </w:rPr>
      </w:pPr>
      <w:r w:rsidRPr="00B87059">
        <w:rPr>
          <w:sz w:val="28"/>
        </w:rPr>
        <w:t>5. Низкий уровень шума и вибрации.</w:t>
      </w:r>
    </w:p>
    <w:p w:rsidR="00B87059" w:rsidRPr="00B87059" w:rsidRDefault="00B87059" w:rsidP="00CD47C0">
      <w:pPr>
        <w:spacing w:line="360" w:lineRule="auto"/>
        <w:ind w:firstLine="708"/>
        <w:jc w:val="both"/>
        <w:rPr>
          <w:sz w:val="28"/>
        </w:rPr>
      </w:pPr>
      <w:r w:rsidRPr="00B87059">
        <w:rPr>
          <w:sz w:val="28"/>
        </w:rPr>
        <w:t>6. Высокая эффективность и низкое энергопотребление.</w:t>
      </w:r>
    </w:p>
    <w:p w:rsidR="00B87059" w:rsidRPr="00B87059" w:rsidRDefault="00B87059" w:rsidP="00CD47C0">
      <w:pPr>
        <w:spacing w:line="360" w:lineRule="auto"/>
        <w:ind w:firstLine="708"/>
        <w:jc w:val="both"/>
        <w:rPr>
          <w:sz w:val="28"/>
        </w:rPr>
      </w:pPr>
      <w:r w:rsidRPr="00B87059">
        <w:rPr>
          <w:sz w:val="28"/>
        </w:rPr>
        <w:t>7. Высокая надежность и длительный срок службы.</w:t>
      </w:r>
    </w:p>
    <w:p w:rsidR="00B87059" w:rsidRPr="00B87059" w:rsidRDefault="00B87059" w:rsidP="00CD47C0">
      <w:pPr>
        <w:spacing w:line="360" w:lineRule="auto"/>
        <w:ind w:firstLine="708"/>
        <w:jc w:val="both"/>
        <w:rPr>
          <w:sz w:val="28"/>
        </w:rPr>
      </w:pPr>
      <w:r w:rsidRPr="00B87059">
        <w:rPr>
          <w:sz w:val="28"/>
        </w:rPr>
        <w:t>8. Широкий спектр вариантов настройки, включая длину и диаметр вала, ти</w:t>
      </w:r>
      <w:r>
        <w:rPr>
          <w:sz w:val="28"/>
        </w:rPr>
        <w:t xml:space="preserve">п намотки и параметры </w:t>
      </w:r>
      <w:proofErr w:type="spellStart"/>
      <w:r>
        <w:rPr>
          <w:sz w:val="28"/>
        </w:rPr>
        <w:t>энкодера</w:t>
      </w:r>
      <w:proofErr w:type="spellEnd"/>
      <w:r>
        <w:rPr>
          <w:sz w:val="28"/>
        </w:rPr>
        <w:t>.</w:t>
      </w:r>
    </w:p>
    <w:p w:rsidR="00B87059" w:rsidRPr="00B87059" w:rsidRDefault="00B87059" w:rsidP="00CD47C0">
      <w:pPr>
        <w:spacing w:line="360" w:lineRule="auto"/>
        <w:ind w:firstLine="708"/>
        <w:jc w:val="both"/>
        <w:rPr>
          <w:sz w:val="28"/>
        </w:rPr>
      </w:pPr>
      <w:r w:rsidRPr="00B87059">
        <w:rPr>
          <w:sz w:val="28"/>
        </w:rPr>
        <w:t xml:space="preserve">Бесщеточный двигатель </w:t>
      </w:r>
      <w:r w:rsidRPr="00B87059">
        <w:rPr>
          <w:sz w:val="28"/>
          <w:lang w:val="en-US"/>
        </w:rPr>
        <w:t>FL</w:t>
      </w:r>
      <w:r w:rsidRPr="00B87059">
        <w:rPr>
          <w:sz w:val="28"/>
        </w:rPr>
        <w:t>57</w:t>
      </w:r>
      <w:r w:rsidRPr="00B87059">
        <w:rPr>
          <w:sz w:val="28"/>
          <w:lang w:val="en-US"/>
        </w:rPr>
        <w:t>BL</w:t>
      </w:r>
      <w:r w:rsidRPr="00B87059">
        <w:rPr>
          <w:sz w:val="28"/>
        </w:rPr>
        <w:t xml:space="preserve">01 обычно приводится в действие драйвером или контроллером бесщеточного двигателя, который обеспечивает точное управление скоростью и крутящим моментом двигателя. Его также можно использовать в сочетании с рядом датчиков, таких как </w:t>
      </w:r>
      <w:proofErr w:type="spellStart"/>
      <w:r w:rsidRPr="00B87059">
        <w:rPr>
          <w:sz w:val="28"/>
        </w:rPr>
        <w:t>энкодеры</w:t>
      </w:r>
      <w:proofErr w:type="spellEnd"/>
      <w:r w:rsidRPr="00B87059">
        <w:rPr>
          <w:sz w:val="28"/>
        </w:rPr>
        <w:t xml:space="preserve"> и датчики Холла, для обеспечения обратной связи о </w:t>
      </w:r>
      <w:r>
        <w:rPr>
          <w:sz w:val="28"/>
        </w:rPr>
        <w:t>положении и скорости двигателя.</w:t>
      </w:r>
    </w:p>
    <w:p w:rsidR="00B87059" w:rsidRDefault="00B87059" w:rsidP="00CD47C0">
      <w:pPr>
        <w:spacing w:line="360" w:lineRule="auto"/>
        <w:ind w:firstLine="708"/>
        <w:jc w:val="both"/>
        <w:rPr>
          <w:sz w:val="28"/>
        </w:rPr>
      </w:pPr>
      <w:r w:rsidRPr="00B87059">
        <w:rPr>
          <w:sz w:val="28"/>
        </w:rPr>
        <w:t xml:space="preserve">Бесщеточный двигатель </w:t>
      </w:r>
      <w:r w:rsidRPr="00B87059">
        <w:rPr>
          <w:sz w:val="28"/>
          <w:lang w:val="en-US"/>
        </w:rPr>
        <w:t>FL</w:t>
      </w:r>
      <w:r w:rsidRPr="00B87059">
        <w:rPr>
          <w:sz w:val="28"/>
        </w:rPr>
        <w:t>57</w:t>
      </w:r>
      <w:r w:rsidRPr="00B87059">
        <w:rPr>
          <w:sz w:val="28"/>
          <w:lang w:val="en-US"/>
        </w:rPr>
        <w:t>BL</w:t>
      </w:r>
      <w:r w:rsidRPr="00B87059">
        <w:rPr>
          <w:sz w:val="28"/>
        </w:rPr>
        <w:t xml:space="preserve">01 подходит для широкого спектра применений, включая робототехнику, станки с ЧПУ и другие </w:t>
      </w:r>
      <w:r w:rsidRPr="00B87059">
        <w:rPr>
          <w:sz w:val="28"/>
        </w:rPr>
        <w:lastRenderedPageBreak/>
        <w:t>высокопроизводительные промышленные приложения и системы автоматизации. Это также отличный выбор для приложений, где требуется высокий крутящий момент и высокая скорость в компактном и легком корпусе.</w:t>
      </w:r>
    </w:p>
    <w:p w:rsidR="00A0261E" w:rsidRDefault="00F169B9" w:rsidP="001D3164">
      <w:pPr>
        <w:spacing w:line="360" w:lineRule="auto"/>
        <w:jc w:val="both"/>
        <w:rPr>
          <w:sz w:val="28"/>
        </w:rPr>
      </w:pPr>
      <w:r>
        <w:rPr>
          <w:sz w:val="28"/>
        </w:rPr>
        <w:t xml:space="preserve">3. </w:t>
      </w:r>
      <w:r w:rsidR="001D3164">
        <w:rPr>
          <w:sz w:val="28"/>
        </w:rPr>
        <w:t>МАТЕМАТИЧЕСКОЕ ОПИСАНИЕ МОДИФИЦИРОВАННОГО АЛГОРИТМА УПРАВЛЕНИЯ</w:t>
      </w:r>
      <w:r w:rsidR="00A0261E">
        <w:rPr>
          <w:sz w:val="28"/>
        </w:rPr>
        <w:tab/>
      </w:r>
    </w:p>
    <w:p w:rsidR="001D3164" w:rsidRDefault="001D3164" w:rsidP="001D3164">
      <w:pPr>
        <w:spacing w:line="360" w:lineRule="auto"/>
        <w:ind w:firstLine="708"/>
        <w:jc w:val="both"/>
        <w:rPr>
          <w:sz w:val="28"/>
        </w:rPr>
      </w:pPr>
      <w:r>
        <w:rPr>
          <w:sz w:val="28"/>
        </w:rPr>
        <w:t>Типовая схема алгоритма в системах управления инверторами представлена на рисунке ХХ. Рассмотрим алгоритм ШИМ в терминах линейных напряжений и фазных токов, а именно: обратное преобразование Парка-</w:t>
      </w:r>
      <w:proofErr w:type="spellStart"/>
      <w:r>
        <w:rPr>
          <w:sz w:val="28"/>
        </w:rPr>
        <w:t>Горева</w:t>
      </w:r>
      <w:proofErr w:type="spellEnd"/>
      <w:r>
        <w:rPr>
          <w:sz w:val="28"/>
        </w:rPr>
        <w:t xml:space="preserve">, обратное преобразование Кларка и алгоритм задания коэффициентов заполнения ключей полумостов </w:t>
      </w:r>
      <w:proofErr w:type="gramStart"/>
      <w:r>
        <w:rPr>
          <w:sz w:val="28"/>
        </w:rPr>
        <w:t xml:space="preserve">фаз </w:t>
      </w:r>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a</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 xml:space="preserve"> </m:t>
            </m:r>
            <m:r>
              <w:rPr>
                <w:rFonts w:ascii="Cambria Math" w:hAnsi="Cambria Math"/>
                <w:sz w:val="28"/>
                <w:lang w:val="en-US"/>
              </w:rPr>
              <m:t>T</m:t>
            </m:r>
          </m:e>
          <m:sub>
            <m:r>
              <w:rPr>
                <w:rFonts w:ascii="Cambria Math" w:hAnsi="Cambria Math"/>
                <w:sz w:val="28"/>
                <w:lang w:val="en-US"/>
              </w:rPr>
              <m:t>b</m:t>
            </m:r>
          </m:sub>
        </m:sSub>
        <m:r>
          <w:rPr>
            <w:rFonts w:ascii="Cambria Math" w:hAnsi="Cambria Math"/>
            <w:sz w:val="28"/>
          </w:rPr>
          <m:t xml:space="preserve">, </m:t>
        </m:r>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c</m:t>
            </m:r>
          </m:sub>
        </m:sSub>
      </m:oMath>
      <w:r w:rsidRPr="00A0261E">
        <w:rPr>
          <w:sz w:val="28"/>
        </w:rPr>
        <w:t>.</w:t>
      </w:r>
      <w:proofErr w:type="gramEnd"/>
      <w:r>
        <w:rPr>
          <w:sz w:val="28"/>
        </w:rPr>
        <w:t xml:space="preserve"> Преимущественно обратное преобразование Кларка и задание коэффициентов заполнения сводят в единый алгоритм. Эти блоки выделены на рисунке </w:t>
      </w:r>
      <w:r w:rsidR="00104532">
        <w:rPr>
          <w:sz w:val="28"/>
        </w:rPr>
        <w:t>3.2</w:t>
      </w:r>
      <w:r>
        <w:rPr>
          <w:sz w:val="28"/>
        </w:rPr>
        <w:t xml:space="preserve"> красным цветом.</w:t>
      </w:r>
    </w:p>
    <w:p w:rsidR="001D3164" w:rsidRDefault="001D3164" w:rsidP="001D3164">
      <w:pPr>
        <w:spacing w:line="360" w:lineRule="auto"/>
        <w:ind w:firstLine="708"/>
        <w:jc w:val="both"/>
        <w:rPr>
          <w:b/>
          <w:sz w:val="28"/>
        </w:rPr>
      </w:pPr>
      <w:r w:rsidRPr="00A0261E">
        <w:rPr>
          <w:b/>
          <w:sz w:val="28"/>
        </w:rPr>
        <w:t xml:space="preserve">3.1. </w:t>
      </w:r>
      <w:r w:rsidRPr="00EE1685">
        <w:rPr>
          <w:b/>
          <w:sz w:val="28"/>
        </w:rPr>
        <w:t>Преобразование обратного преобразования Парка-</w:t>
      </w:r>
      <w:proofErr w:type="spellStart"/>
      <w:r w:rsidRPr="00EE1685">
        <w:rPr>
          <w:b/>
          <w:sz w:val="28"/>
        </w:rPr>
        <w:t>Горева</w:t>
      </w:r>
      <w:proofErr w:type="spellEnd"/>
      <w:r>
        <w:rPr>
          <w:b/>
          <w:sz w:val="28"/>
        </w:rPr>
        <w:t>.</w:t>
      </w:r>
    </w:p>
    <w:p w:rsidR="001D3164" w:rsidRDefault="001D3164" w:rsidP="001D3164">
      <w:pPr>
        <w:spacing w:line="360" w:lineRule="auto"/>
        <w:jc w:val="both"/>
        <w:rPr>
          <w:sz w:val="28"/>
        </w:rPr>
      </w:pPr>
      <w:r>
        <w:rPr>
          <w:b/>
          <w:sz w:val="28"/>
        </w:rPr>
        <w:tab/>
      </w:r>
      <w:r>
        <w:rPr>
          <w:sz w:val="28"/>
        </w:rPr>
        <w:t xml:space="preserve">Вместо преобразования к стационарной декартовой системе с осями α и β перейдем в косоугольную стационарную систему линейных </w:t>
      </w:r>
      <w:proofErr w:type="gramStart"/>
      <w:r>
        <w:rPr>
          <w:sz w:val="28"/>
        </w:rPr>
        <w:t xml:space="preserve">напряжений </w:t>
      </w: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АС</m:t>
            </m:r>
          </m:sub>
        </m:sSub>
      </m:oMath>
      <w:r>
        <w:rPr>
          <w:sz w:val="28"/>
        </w:rPr>
        <w:t xml:space="preserve"> и</w:t>
      </w:r>
      <w:proofErr w:type="gramEnd"/>
      <w:r>
        <w:rPr>
          <w:sz w:val="28"/>
        </w:rPr>
        <w:t xml:space="preserve"> </w:t>
      </w:r>
      <m:oMath>
        <m:sSub>
          <m:sSubPr>
            <m:ctrlPr>
              <w:rPr>
                <w:rFonts w:ascii="Cambria Math" w:hAnsi="Cambria Math"/>
                <w:i/>
                <w:sz w:val="28"/>
              </w:rPr>
            </m:ctrlPr>
          </m:sSubPr>
          <m:e>
            <m:r>
              <w:rPr>
                <w:rFonts w:ascii="Cambria Math" w:hAnsi="Cambria Math"/>
                <w:sz w:val="28"/>
              </w:rPr>
              <m:t>u</m:t>
            </m:r>
          </m:e>
          <m:sub>
            <m:r>
              <w:rPr>
                <w:rFonts w:ascii="Cambria Math" w:hAnsi="Cambria Math"/>
                <w:sz w:val="28"/>
                <w:lang w:val="en-US"/>
              </w:rPr>
              <m:t>BC</m:t>
            </m:r>
          </m:sub>
        </m:sSub>
      </m:oMath>
      <w:r w:rsidR="00104532" w:rsidRPr="00104532">
        <w:rPr>
          <w:sz w:val="28"/>
        </w:rPr>
        <w:t xml:space="preserve"> </w:t>
      </w:r>
      <w:r w:rsidR="00104532">
        <w:rPr>
          <w:sz w:val="28"/>
        </w:rPr>
        <w:t xml:space="preserve">на рис. 3.1. Здесь </w:t>
      </w: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lang w:val="en-US"/>
              </w:rPr>
              <m:t>d</m:t>
            </m:r>
          </m:sub>
        </m:sSub>
      </m:oMath>
      <w:r w:rsidR="00104532">
        <w:rPr>
          <w:sz w:val="28"/>
        </w:rPr>
        <w:t xml:space="preserve"> и </w:t>
      </w:r>
      <m:oMath>
        <m:sSub>
          <m:sSubPr>
            <m:ctrlPr>
              <w:rPr>
                <w:rFonts w:ascii="Cambria Math" w:hAnsi="Cambria Math"/>
                <w:i/>
                <w:sz w:val="28"/>
              </w:rPr>
            </m:ctrlPr>
          </m:sSubPr>
          <m:e>
            <m:r>
              <w:rPr>
                <w:rFonts w:ascii="Cambria Math" w:hAnsi="Cambria Math"/>
                <w:sz w:val="28"/>
              </w:rPr>
              <m:t>u</m:t>
            </m:r>
          </m:e>
          <m:sub>
            <m:r>
              <w:rPr>
                <w:rFonts w:ascii="Cambria Math" w:hAnsi="Cambria Math"/>
                <w:sz w:val="28"/>
                <w:lang w:val="en-US"/>
              </w:rPr>
              <m:t>q</m:t>
            </m:r>
          </m:sub>
        </m:sSub>
      </m:oMath>
      <w:r w:rsidR="00104532" w:rsidRPr="00104532">
        <w:rPr>
          <w:sz w:val="28"/>
        </w:rPr>
        <w:t xml:space="preserve"> </w:t>
      </w:r>
      <w:r w:rsidR="00104532">
        <w:rPr>
          <w:sz w:val="28"/>
        </w:rPr>
        <w:t xml:space="preserve"> </w:t>
      </w:r>
      <w:r w:rsidRPr="00EE1685">
        <w:rPr>
          <w:sz w:val="28"/>
        </w:rPr>
        <w:t xml:space="preserve"> </w:t>
      </w:r>
      <w:r>
        <w:rPr>
          <w:sz w:val="28"/>
        </w:rPr>
        <w:t xml:space="preserve">координаты изображающего вектора напряжения во вращающейся системе координат, </w:t>
      </w:r>
      <m:oMath>
        <m:r>
          <w:rPr>
            <w:rFonts w:ascii="Cambria Math" w:hAnsi="Cambria Math"/>
            <w:sz w:val="28"/>
          </w:rPr>
          <m:t>θ</m:t>
        </m:r>
      </m:oMath>
      <w:r>
        <w:rPr>
          <w:sz w:val="28"/>
        </w:rPr>
        <w:t xml:space="preserve"> – угол между вращающейся и стационарной системами координат.</w:t>
      </w:r>
    </w:p>
    <w:p w:rsidR="001D3164" w:rsidRPr="007E36C7" w:rsidRDefault="001D3164" w:rsidP="001D3164">
      <w:pPr>
        <w:spacing w:line="360" w:lineRule="auto"/>
        <w:jc w:val="both"/>
        <w:rPr>
          <w:sz w:val="28"/>
        </w:rPr>
      </w:pPr>
      <m:oMathPara>
        <m:oMath>
          <m:d>
            <m:dPr>
              <m:ctrlPr>
                <w:rPr>
                  <w:rFonts w:ascii="Cambria Math" w:hAnsi="Cambria Math"/>
                  <w:i/>
                  <w:sz w:val="28"/>
                </w:rPr>
              </m:ctrlPr>
            </m:dPr>
            <m:e>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AC</m:t>
                          </m:r>
                        </m:sub>
                      </m:sSub>
                    </m:num>
                    <m:den>
                      <m:rad>
                        <m:radPr>
                          <m:degHide m:val="1"/>
                          <m:ctrlPr>
                            <w:rPr>
                              <w:rFonts w:ascii="Cambria Math" w:hAnsi="Cambria Math"/>
                              <w:i/>
                              <w:sz w:val="28"/>
                            </w:rPr>
                          </m:ctrlPr>
                        </m:radPr>
                        <m:deg/>
                        <m:e>
                          <m:r>
                            <w:rPr>
                              <w:rFonts w:ascii="Cambria Math" w:hAnsi="Cambria Math"/>
                              <w:sz w:val="28"/>
                            </w:rPr>
                            <m:t>3</m:t>
                          </m:r>
                        </m:e>
                      </m:rad>
                    </m:den>
                  </m:f>
                </m:num>
                <m:den>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num>
                    <m:den>
                      <m:rad>
                        <m:radPr>
                          <m:degHide m:val="1"/>
                          <m:ctrlPr>
                            <w:rPr>
                              <w:rFonts w:ascii="Cambria Math" w:hAnsi="Cambria Math"/>
                              <w:i/>
                              <w:sz w:val="28"/>
                            </w:rPr>
                          </m:ctrlPr>
                        </m:radPr>
                        <m:deg/>
                        <m:e>
                          <m:r>
                            <w:rPr>
                              <w:rFonts w:ascii="Cambria Math" w:hAnsi="Cambria Math"/>
                              <w:sz w:val="28"/>
                            </w:rPr>
                            <m:t>3</m:t>
                          </m:r>
                        </m:e>
                      </m:rad>
                    </m:den>
                  </m:f>
                </m:den>
              </m:f>
            </m:e>
          </m:d>
          <m:r>
            <w:rPr>
              <w:rFonts w:ascii="Cambria Math" w:hAnsi="Cambria Math"/>
              <w:sz w:val="28"/>
            </w:rPr>
            <m:t>=</m:t>
          </m:r>
          <m:d>
            <m:dPr>
              <m:ctrlPr>
                <w:rPr>
                  <w:rFonts w:ascii="Cambria Math" w:hAnsi="Cambria Math"/>
                  <w:i/>
                  <w:sz w:val="28"/>
                </w:rPr>
              </m:ctrlPr>
            </m:dPr>
            <m:e>
              <m:m>
                <m:mPr>
                  <m:mcs>
                    <m:mc>
                      <m:mcPr>
                        <m:count m:val="2"/>
                        <m:mcJc m:val="center"/>
                      </m:mcPr>
                    </m:mc>
                  </m:mcs>
                  <m:ctrlPr>
                    <w:rPr>
                      <w:rFonts w:ascii="Cambria Math" w:hAnsi="Cambria Math"/>
                      <w:i/>
                      <w:sz w:val="28"/>
                    </w:rPr>
                  </m:ctrlPr>
                </m:mPr>
                <m:mr>
                  <m:e>
                    <m:r>
                      <m:rPr>
                        <m:sty m:val="p"/>
                      </m:rPr>
                      <w:rPr>
                        <w:rFonts w:ascii="Cambria Math" w:hAnsi="Cambria Math"/>
                        <w:sz w:val="28"/>
                      </w:rPr>
                      <m:t>cos⁡</m:t>
                    </m:r>
                    <m:d>
                      <m:dPr>
                        <m:ctrlPr>
                          <w:rPr>
                            <w:rFonts w:ascii="Cambria Math" w:hAnsi="Cambria Math"/>
                            <w:i/>
                            <w:sz w:val="28"/>
                          </w:rPr>
                        </m:ctrlPr>
                      </m:dPr>
                      <m:e>
                        <m:r>
                          <w:rPr>
                            <w:rFonts w:ascii="Cambria Math" w:hAnsi="Cambria Math"/>
                            <w:sz w:val="28"/>
                          </w:rPr>
                          <m:t>θ-</m:t>
                        </m:r>
                        <m:f>
                          <m:fPr>
                            <m:ctrlPr>
                              <w:rPr>
                                <w:rFonts w:ascii="Cambria Math" w:hAnsi="Cambria Math"/>
                                <w:i/>
                                <w:sz w:val="28"/>
                              </w:rPr>
                            </m:ctrlPr>
                          </m:fPr>
                          <m:num>
                            <m:r>
                              <w:rPr>
                                <w:rFonts w:ascii="Cambria Math" w:hAnsi="Cambria Math"/>
                                <w:sz w:val="28"/>
                              </w:rPr>
                              <m:t>π</m:t>
                            </m:r>
                          </m:num>
                          <m:den>
                            <m:r>
                              <w:rPr>
                                <w:rFonts w:ascii="Cambria Math" w:hAnsi="Cambria Math"/>
                                <w:sz w:val="28"/>
                              </w:rPr>
                              <m:t>6</m:t>
                            </m:r>
                          </m:den>
                        </m:f>
                      </m:e>
                    </m:d>
                  </m:e>
                  <m:e>
                    <m:r>
                      <w:rPr>
                        <w:rFonts w:ascii="Cambria Math" w:hAnsi="Cambria Math"/>
                        <w:sz w:val="28"/>
                      </w:rPr>
                      <m:t>-</m:t>
                    </m:r>
                    <m:r>
                      <m:rPr>
                        <m:sty m:val="p"/>
                      </m:rPr>
                      <w:rPr>
                        <w:rFonts w:ascii="Cambria Math" w:hAnsi="Cambria Math"/>
                        <w:sz w:val="28"/>
                      </w:rPr>
                      <m:t>sin⁡</m:t>
                    </m:r>
                    <m:d>
                      <m:dPr>
                        <m:ctrlPr>
                          <w:rPr>
                            <w:rFonts w:ascii="Cambria Math" w:hAnsi="Cambria Math"/>
                            <w:i/>
                            <w:sz w:val="28"/>
                          </w:rPr>
                        </m:ctrlPr>
                      </m:dPr>
                      <m:e>
                        <m:r>
                          <w:rPr>
                            <w:rFonts w:ascii="Cambria Math" w:hAnsi="Cambria Math"/>
                            <w:sz w:val="28"/>
                          </w:rPr>
                          <m:t>θ-</m:t>
                        </m:r>
                        <m:f>
                          <m:fPr>
                            <m:ctrlPr>
                              <w:rPr>
                                <w:rFonts w:ascii="Cambria Math" w:hAnsi="Cambria Math"/>
                                <w:i/>
                                <w:sz w:val="28"/>
                              </w:rPr>
                            </m:ctrlPr>
                          </m:fPr>
                          <m:num>
                            <m:r>
                              <w:rPr>
                                <w:rFonts w:ascii="Cambria Math" w:hAnsi="Cambria Math"/>
                                <w:sz w:val="28"/>
                              </w:rPr>
                              <m:t>π</m:t>
                            </m:r>
                          </m:num>
                          <m:den>
                            <m:r>
                              <w:rPr>
                                <w:rFonts w:ascii="Cambria Math" w:hAnsi="Cambria Math"/>
                                <w:sz w:val="28"/>
                              </w:rPr>
                              <m:t>6</m:t>
                            </m:r>
                          </m:den>
                        </m:f>
                      </m:e>
                    </m:d>
                  </m:e>
                </m:mr>
                <m:mr>
                  <m:e>
                    <m:r>
                      <w:rPr>
                        <w:rFonts w:ascii="Cambria Math" w:hAnsi="Cambria Math"/>
                        <w:sz w:val="28"/>
                      </w:rPr>
                      <m:t>sin θ</m:t>
                    </m:r>
                  </m:e>
                  <m:e>
                    <m:func>
                      <m:funcPr>
                        <m:ctrlPr>
                          <w:rPr>
                            <w:rFonts w:ascii="Cambria Math" w:hAnsi="Cambria Math"/>
                            <w:i/>
                            <w:sz w:val="28"/>
                          </w:rPr>
                        </m:ctrlPr>
                      </m:funcPr>
                      <m:fName>
                        <m:r>
                          <m:rPr>
                            <m:sty m:val="p"/>
                          </m:rPr>
                          <w:rPr>
                            <w:rFonts w:ascii="Cambria Math" w:hAnsi="Cambria Math"/>
                            <w:sz w:val="28"/>
                          </w:rPr>
                          <m:t>cos</m:t>
                        </m:r>
                      </m:fName>
                      <m:e>
                        <m:r>
                          <w:rPr>
                            <w:rFonts w:ascii="Cambria Math" w:hAnsi="Cambria Math"/>
                            <w:sz w:val="28"/>
                          </w:rPr>
                          <m:t>θ</m:t>
                        </m:r>
                      </m:e>
                    </m:func>
                  </m:e>
                </m:mr>
              </m:m>
            </m:e>
          </m:d>
          <m:r>
            <w:rPr>
              <w:rFonts w:ascii="Cambria Math" w:hAnsi="Cambria Math"/>
              <w:sz w:val="28"/>
            </w:rPr>
            <m:t xml:space="preserve">∙ </m:t>
          </m:r>
          <m:d>
            <m:dPr>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q</m:t>
                        </m:r>
                      </m:sub>
                    </m:sSub>
                  </m:e>
                </m:mr>
              </m:m>
            </m:e>
          </m:d>
        </m:oMath>
      </m:oMathPara>
    </w:p>
    <w:p w:rsidR="007E36C7" w:rsidRDefault="007E36C7" w:rsidP="007E36C7">
      <w:pPr>
        <w:spacing w:line="360" w:lineRule="auto"/>
        <w:jc w:val="center"/>
        <w:rPr>
          <w:sz w:val="28"/>
        </w:rPr>
      </w:pPr>
      <w:r>
        <w:rPr>
          <w:noProof/>
          <w:sz w:val="28"/>
        </w:rPr>
        <w:drawing>
          <wp:inline distT="0" distB="0" distL="0" distR="0">
            <wp:extent cx="6162040" cy="20993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2040" cy="2099310"/>
                    </a:xfrm>
                    <a:prstGeom prst="rect">
                      <a:avLst/>
                    </a:prstGeom>
                    <a:noFill/>
                    <a:ln>
                      <a:noFill/>
                    </a:ln>
                  </pic:spPr>
                </pic:pic>
              </a:graphicData>
            </a:graphic>
          </wp:inline>
        </w:drawing>
      </w:r>
    </w:p>
    <w:p w:rsidR="00052611" w:rsidRPr="007E36C7" w:rsidRDefault="007E36C7" w:rsidP="007E36C7">
      <w:pPr>
        <w:spacing w:line="360" w:lineRule="auto"/>
        <w:jc w:val="center"/>
        <w:rPr>
          <w:sz w:val="28"/>
        </w:rPr>
        <w:sectPr w:rsidR="00052611" w:rsidRPr="007E36C7" w:rsidSect="0071237F">
          <w:footerReference w:type="default" r:id="rId24"/>
          <w:footerReference w:type="first" r:id="rId25"/>
          <w:pgSz w:w="11906" w:h="16838"/>
          <w:pgMar w:top="1134" w:right="567" w:bottom="1134" w:left="1701" w:header="709" w:footer="709" w:gutter="0"/>
          <w:cols w:space="708"/>
          <w:docGrid w:linePitch="360"/>
        </w:sectPr>
      </w:pPr>
      <w:r>
        <w:rPr>
          <w:sz w:val="28"/>
        </w:rPr>
        <w:t>Рис.3.1. Переход из вращающейся системы координат в стационарную систему координат</w:t>
      </w:r>
    </w:p>
    <w:p w:rsidR="003075DD" w:rsidRDefault="00F508AC" w:rsidP="00052611">
      <w:pPr>
        <w:spacing w:line="360" w:lineRule="auto"/>
        <w:jc w:val="center"/>
        <w:rPr>
          <w:sz w:val="28"/>
        </w:rPr>
      </w:pPr>
      <w:r>
        <w:rPr>
          <w:noProof/>
        </w:rPr>
        <w:lastRenderedPageBreak/>
        <w:drawing>
          <wp:inline distT="0" distB="0" distL="0" distR="0" wp14:anchorId="5F602038" wp14:editId="792FD2A0">
            <wp:extent cx="9806940" cy="4495580"/>
            <wp:effectExtent l="0" t="0" r="381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633" t="26913" r="1951" b="9811"/>
                    <a:stretch/>
                  </pic:blipFill>
                  <pic:spPr bwMode="auto">
                    <a:xfrm>
                      <a:off x="0" y="0"/>
                      <a:ext cx="9842972" cy="4512098"/>
                    </a:xfrm>
                    <a:prstGeom prst="rect">
                      <a:avLst/>
                    </a:prstGeom>
                    <a:ln>
                      <a:noFill/>
                    </a:ln>
                    <a:extLst>
                      <a:ext uri="{53640926-AAD7-44D8-BBD7-CCE9431645EC}">
                        <a14:shadowObscured xmlns:a14="http://schemas.microsoft.com/office/drawing/2010/main"/>
                      </a:ext>
                    </a:extLst>
                  </pic:spPr>
                </pic:pic>
              </a:graphicData>
            </a:graphic>
          </wp:inline>
        </w:drawing>
      </w:r>
    </w:p>
    <w:p w:rsidR="003075DD" w:rsidRDefault="00104532" w:rsidP="00F508AC">
      <w:pPr>
        <w:spacing w:line="360" w:lineRule="auto"/>
        <w:jc w:val="center"/>
        <w:rPr>
          <w:sz w:val="28"/>
        </w:rPr>
      </w:pPr>
      <w:r>
        <w:rPr>
          <w:sz w:val="28"/>
        </w:rPr>
        <w:t>Рис. 3.2</w:t>
      </w:r>
      <w:r w:rsidR="003075DD">
        <w:rPr>
          <w:sz w:val="28"/>
        </w:rPr>
        <w:t>. Типовая схема управления инвертором напряжения</w:t>
      </w:r>
    </w:p>
    <w:p w:rsidR="003075DD" w:rsidRDefault="003075DD" w:rsidP="003075DD">
      <w:pPr>
        <w:spacing w:line="360" w:lineRule="auto"/>
        <w:rPr>
          <w:sz w:val="28"/>
        </w:rPr>
        <w:sectPr w:rsidR="003075DD" w:rsidSect="003075DD">
          <w:pgSz w:w="16838" w:h="11906" w:orient="landscape"/>
          <w:pgMar w:top="1701" w:right="1134" w:bottom="567" w:left="1134" w:header="709" w:footer="709" w:gutter="0"/>
          <w:cols w:space="708"/>
          <w:docGrid w:linePitch="360"/>
        </w:sectPr>
      </w:pPr>
    </w:p>
    <w:p w:rsidR="001D3164" w:rsidRDefault="001D3164" w:rsidP="001D3164">
      <w:pPr>
        <w:spacing w:line="360" w:lineRule="auto"/>
        <w:ind w:firstLine="708"/>
        <w:jc w:val="both"/>
        <w:rPr>
          <w:b/>
          <w:sz w:val="28"/>
        </w:rPr>
      </w:pPr>
      <w:r w:rsidRPr="006C6B7B">
        <w:rPr>
          <w:b/>
          <w:sz w:val="28"/>
        </w:rPr>
        <w:lastRenderedPageBreak/>
        <w:t>3.2. Вывод алгоритма для коэффициентов заполнения.</w:t>
      </w:r>
    </w:p>
    <w:p w:rsidR="00104532" w:rsidRDefault="001D3164" w:rsidP="001D3164">
      <w:pPr>
        <w:spacing w:line="360" w:lineRule="auto"/>
        <w:jc w:val="both"/>
        <w:rPr>
          <w:sz w:val="28"/>
        </w:rPr>
      </w:pPr>
      <w:r>
        <w:rPr>
          <w:b/>
          <w:sz w:val="28"/>
        </w:rPr>
        <w:tab/>
      </w:r>
      <w:r>
        <w:rPr>
          <w:sz w:val="28"/>
        </w:rPr>
        <w:t>Определим координаты вектора как центр тяжести весов</w:t>
      </w:r>
      <w:proofErr w:type="gramStart"/>
      <w:r>
        <w:rPr>
          <w:sz w:val="28"/>
        </w:rPr>
        <w:t xml:space="preserve"> </w:t>
      </w:r>
      <m:oMath>
        <m:sSub>
          <m:sSubPr>
            <m:ctrlPr>
              <w:rPr>
                <w:rFonts w:ascii="Cambria Math" w:hAnsi="Cambria Math"/>
                <w:i/>
                <w:sz w:val="28"/>
              </w:rPr>
            </m:ctrlPr>
          </m:sSubPr>
          <m:e>
            <m:r>
              <w:rPr>
                <w:rFonts w:ascii="Cambria Math" w:hAnsi="Cambria Math"/>
                <w:sz w:val="28"/>
                <w:lang w:val="en-US"/>
              </w:rPr>
              <m:t>m</m:t>
            </m:r>
          </m:e>
          <m:sub>
            <m:r>
              <w:rPr>
                <w:rFonts w:ascii="Cambria Math" w:hAnsi="Cambria Math"/>
                <w:sz w:val="28"/>
              </w:rPr>
              <m:t>1</m:t>
            </m:r>
          </m:sub>
        </m:sSub>
      </m:oMath>
      <w:r w:rsidRPr="006C6B7B">
        <w:rPr>
          <w:sz w:val="28"/>
        </w:rPr>
        <w:t>,</w:t>
      </w:r>
      <m:oMath>
        <m:r>
          <w:rPr>
            <w:rFonts w:ascii="Cambria Math" w:hAnsi="Cambria Math"/>
            <w:sz w:val="28"/>
          </w:rPr>
          <m:t xml:space="preserve"> </m:t>
        </m:r>
        <m:r>
          <w:rPr>
            <w:rFonts w:ascii="Cambria Math" w:hAnsi="Cambria Math"/>
            <w:sz w:val="28"/>
          </w:rPr>
          <m:t xml:space="preserve"> </m:t>
        </m:r>
        <m:sSub>
          <m:sSubPr>
            <m:ctrlPr>
              <w:rPr>
                <w:rFonts w:ascii="Cambria Math" w:hAnsi="Cambria Math"/>
                <w:i/>
                <w:sz w:val="28"/>
              </w:rPr>
            </m:ctrlPr>
          </m:sSubPr>
          <m:e>
            <m:r>
              <w:rPr>
                <w:rFonts w:ascii="Cambria Math" w:hAnsi="Cambria Math"/>
                <w:sz w:val="28"/>
                <w:lang w:val="en-US"/>
              </w:rPr>
              <m:t>m</m:t>
            </m:r>
          </m:e>
          <m:sub>
            <m:r>
              <w:rPr>
                <w:rFonts w:ascii="Cambria Math" w:hAnsi="Cambria Math"/>
                <w:sz w:val="28"/>
              </w:rPr>
              <m:t>2</m:t>
            </m:r>
          </m:sub>
        </m:sSub>
      </m:oMath>
      <w:r w:rsidRPr="006C6B7B">
        <w:rPr>
          <w:sz w:val="28"/>
        </w:rPr>
        <w:t>,</w:t>
      </w:r>
      <w:proofErr w:type="gramEnd"/>
      <w:r w:rsidRPr="006C6B7B">
        <w:rPr>
          <w:sz w:val="28"/>
        </w:rPr>
        <w:t xml:space="preserve">  </w:t>
      </w:r>
      <m:oMath>
        <m:sSub>
          <m:sSubPr>
            <m:ctrlPr>
              <w:rPr>
                <w:rFonts w:ascii="Cambria Math" w:hAnsi="Cambria Math"/>
                <w:i/>
                <w:sz w:val="28"/>
              </w:rPr>
            </m:ctrlPr>
          </m:sSubPr>
          <m:e>
            <m:r>
              <w:rPr>
                <w:rFonts w:ascii="Cambria Math" w:hAnsi="Cambria Math"/>
                <w:sz w:val="28"/>
                <w:lang w:val="en-US"/>
              </w:rPr>
              <m:t>m</m:t>
            </m:r>
          </m:e>
          <m:sub>
            <m:r>
              <w:rPr>
                <w:rFonts w:ascii="Cambria Math" w:hAnsi="Cambria Math"/>
                <w:sz w:val="28"/>
              </w:rPr>
              <m:t>3</m:t>
            </m:r>
          </m:sub>
        </m:sSub>
      </m:oMath>
      <w:r>
        <w:rPr>
          <w:sz w:val="28"/>
        </w:rPr>
        <w:t xml:space="preserve"> в </w:t>
      </w:r>
      <w:r>
        <w:rPr>
          <w:sz w:val="28"/>
          <w:lang w:val="en-US"/>
        </w:rPr>
        <w:t>I</w:t>
      </w:r>
      <w:r>
        <w:rPr>
          <w:sz w:val="28"/>
        </w:rPr>
        <w:t xml:space="preserve"> секторе. Максимальная амплитуда вектора линейного напряжения выбрана </w:t>
      </w:r>
      <w:proofErr w:type="gramStart"/>
      <w:r>
        <w:rPr>
          <w:sz w:val="28"/>
        </w:rPr>
        <w:t xml:space="preserve">равной </w:t>
      </w: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ac max</m:t>
            </m:r>
          </m:sub>
        </m:sSub>
        <m:r>
          <w:rPr>
            <w:rFonts w:ascii="Cambria Math" w:hAnsi="Cambria Math"/>
            <w:sz w:val="28"/>
          </w:rPr>
          <m:t>=1</m:t>
        </m:r>
      </m:oMath>
      <w:r>
        <w:rPr>
          <w:sz w:val="28"/>
        </w:rPr>
        <w:t>,</w:t>
      </w:r>
      <w:proofErr w:type="gramEnd"/>
      <w:r w:rsidRPr="006C6B7B">
        <w:rPr>
          <w:sz w:val="28"/>
        </w:rPr>
        <w:t xml:space="preserve"> </w:t>
      </w: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bc max</m:t>
            </m:r>
          </m:sub>
        </m:sSub>
        <m:r>
          <w:rPr>
            <w:rFonts w:ascii="Cambria Math" w:hAnsi="Cambria Math"/>
            <w:sz w:val="28"/>
          </w:rPr>
          <m:t>=1</m:t>
        </m:r>
      </m:oMath>
      <w:r w:rsidR="00104532">
        <w:rPr>
          <w:sz w:val="28"/>
        </w:rPr>
        <w:t xml:space="preserve">. </w:t>
      </w:r>
    </w:p>
    <w:p w:rsidR="00104532" w:rsidRPr="00104532" w:rsidRDefault="00104532" w:rsidP="00104532">
      <w:pPr>
        <w:spacing w:line="360" w:lineRule="auto"/>
        <w:jc w:val="center"/>
        <w:rPr>
          <w:i/>
          <w:sz w:val="28"/>
        </w:rPr>
      </w:pPr>
      <m:oMathPara>
        <m:oMath>
          <m:d>
            <m:dPr>
              <m:begChr m:val="{"/>
              <m:endChr m:val=""/>
              <m:ctrlPr>
                <w:rPr>
                  <w:rFonts w:ascii="Cambria Math" w:hAnsi="Cambria Math"/>
                  <w:i/>
                  <w:sz w:val="28"/>
                </w:rPr>
              </m:ctrlPr>
            </m:dPr>
            <m:e>
              <m:eqArr>
                <m:eqArrPr>
                  <m:ctrlPr>
                    <w:rPr>
                      <w:rFonts w:ascii="Cambria Math" w:hAnsi="Cambria Math"/>
                      <w:i/>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ac max</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r>
                    <w:rPr>
                      <w:rFonts w:ascii="Cambria Math" w:hAnsi="Cambria Math"/>
                      <w:sz w:val="28"/>
                    </w:rPr>
                    <m:t>)</m:t>
                  </m:r>
                </m:e>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m</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ac max</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e>
                <m:e>
                  <m:sSub>
                    <m:sSubPr>
                      <m:ctrlPr>
                        <w:rPr>
                          <w:rFonts w:ascii="Cambria Math" w:hAnsi="Cambria Math"/>
                          <w:i/>
                          <w:sz w:val="28"/>
                        </w:rPr>
                      </m:ctrlPr>
                    </m:sSubPr>
                    <m:e>
                      <m:r>
                        <w:rPr>
                          <w:rFonts w:ascii="Cambria Math" w:hAnsi="Cambria Math"/>
                          <w:sz w:val="28"/>
                          <w:lang w:val="en-US"/>
                        </w:rPr>
                        <m:t>m</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r>
                    <w:rPr>
                      <w:rFonts w:ascii="Cambria Math" w:hAnsi="Cambria Math"/>
                      <w:sz w:val="28"/>
                    </w:rPr>
                    <m:t>=1</m:t>
                  </m:r>
                </m:e>
              </m:eqArr>
            </m:e>
          </m:d>
        </m:oMath>
      </m:oMathPara>
    </w:p>
    <w:p w:rsidR="001D3164" w:rsidRDefault="00104532" w:rsidP="00104532">
      <w:pPr>
        <w:spacing w:line="360" w:lineRule="auto"/>
        <w:ind w:firstLine="708"/>
        <w:jc w:val="both"/>
        <w:rPr>
          <w:sz w:val="28"/>
        </w:rPr>
      </w:pPr>
      <w:r>
        <w:rPr>
          <w:sz w:val="28"/>
        </w:rPr>
        <w:t xml:space="preserve">Ось для линейного </w:t>
      </w:r>
      <w:proofErr w:type="gramStart"/>
      <w:r>
        <w:rPr>
          <w:sz w:val="28"/>
        </w:rPr>
        <w:t xml:space="preserve">напряжения </w:t>
      </w:r>
      <m:oMath>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oMath>
      <w:r>
        <w:rPr>
          <w:sz w:val="28"/>
        </w:rPr>
        <w:t xml:space="preserve"> выбрана</w:t>
      </w:r>
      <w:proofErr w:type="gramEnd"/>
      <w:r>
        <w:rPr>
          <w:sz w:val="28"/>
        </w:rPr>
        <w:t xml:space="preserve"> как показано на рис.3.3 от точки </w:t>
      </w:r>
      <m:oMath>
        <m:sSup>
          <m:sSupPr>
            <m:ctrlPr>
              <w:rPr>
                <w:rFonts w:ascii="Cambria Math" w:hAnsi="Cambria Math"/>
                <w:i/>
                <w:sz w:val="28"/>
              </w:rPr>
            </m:ctrlPr>
          </m:sSupPr>
          <m:e>
            <m:r>
              <w:rPr>
                <w:rFonts w:ascii="Cambria Math" w:hAnsi="Cambria Math"/>
                <w:sz w:val="28"/>
                <w:lang w:val="en-US"/>
              </w:rPr>
              <m:t>O</m:t>
            </m:r>
          </m:e>
          <m:sup>
            <m:r>
              <w:rPr>
                <w:rFonts w:ascii="Cambria Math" w:hAnsi="Cambria Math"/>
                <w:sz w:val="28"/>
              </w:rPr>
              <m:t>'</m:t>
            </m:r>
          </m:sup>
        </m:sSup>
      </m:oMath>
      <w:r>
        <w:rPr>
          <w:sz w:val="28"/>
        </w:rPr>
        <w:t xml:space="preserve"> к </w:t>
      </w:r>
      <m:oMath>
        <m:sSup>
          <m:sSupPr>
            <m:ctrlPr>
              <w:rPr>
                <w:rFonts w:ascii="Cambria Math" w:hAnsi="Cambria Math"/>
                <w:i/>
                <w:sz w:val="28"/>
              </w:rPr>
            </m:ctrlPr>
          </m:sSupPr>
          <m:e>
            <m:r>
              <w:rPr>
                <w:rFonts w:ascii="Cambria Math" w:hAnsi="Cambria Math"/>
                <w:sz w:val="28"/>
              </w:rPr>
              <m:t>O</m:t>
            </m:r>
          </m:e>
          <m:sup>
            <m:r>
              <w:rPr>
                <w:rFonts w:ascii="Cambria Math" w:hAnsi="Cambria Math"/>
                <w:sz w:val="28"/>
              </w:rPr>
              <m:t>''</m:t>
            </m:r>
          </m:sup>
        </m:sSup>
      </m:oMath>
      <w:r w:rsidRPr="00104532">
        <w:rPr>
          <w:sz w:val="28"/>
        </w:rPr>
        <w:t>.</w:t>
      </w:r>
      <w:r>
        <w:rPr>
          <w:sz w:val="28"/>
        </w:rPr>
        <w:t xml:space="preserve"> Веса расположены, как показано на рисунке 3.3</w:t>
      </w:r>
    </w:p>
    <w:p w:rsidR="00D33B03" w:rsidRDefault="000005B5" w:rsidP="000005B5">
      <w:pPr>
        <w:spacing w:line="360" w:lineRule="auto"/>
        <w:ind w:firstLine="708"/>
        <w:jc w:val="center"/>
        <w:rPr>
          <w:sz w:val="28"/>
        </w:rPr>
      </w:pPr>
      <w:r>
        <w:rPr>
          <w:noProof/>
          <w:sz w:val="28"/>
        </w:rPr>
        <w:drawing>
          <wp:inline distT="0" distB="0" distL="0" distR="0">
            <wp:extent cx="3336536" cy="325060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7919" cy="3261692"/>
                    </a:xfrm>
                    <a:prstGeom prst="rect">
                      <a:avLst/>
                    </a:prstGeom>
                    <a:noFill/>
                    <a:ln>
                      <a:noFill/>
                    </a:ln>
                  </pic:spPr>
                </pic:pic>
              </a:graphicData>
            </a:graphic>
          </wp:inline>
        </w:drawing>
      </w:r>
    </w:p>
    <w:p w:rsidR="00315B68" w:rsidRPr="00315B68" w:rsidRDefault="00315B68" w:rsidP="00315B68">
      <w:pPr>
        <w:spacing w:line="360" w:lineRule="auto"/>
        <w:ind w:firstLine="708"/>
        <w:jc w:val="center"/>
        <w:rPr>
          <w:sz w:val="28"/>
        </w:rPr>
      </w:pPr>
      <w:r>
        <w:rPr>
          <w:sz w:val="28"/>
        </w:rPr>
        <w:t xml:space="preserve">Рис.3.3 Изображающий вектор в секторе </w:t>
      </w:r>
      <w:r>
        <w:rPr>
          <w:sz w:val="28"/>
          <w:lang w:val="en-US"/>
        </w:rPr>
        <w:t>I</w:t>
      </w:r>
    </w:p>
    <w:p w:rsidR="00315B68" w:rsidRDefault="00315B68" w:rsidP="00E04236">
      <w:pPr>
        <w:spacing w:line="360" w:lineRule="auto"/>
        <w:jc w:val="both"/>
        <w:rPr>
          <w:sz w:val="28"/>
        </w:rPr>
      </w:pPr>
      <w:r>
        <w:rPr>
          <w:sz w:val="28"/>
        </w:rPr>
        <w:t xml:space="preserve">Настройка таймеров представлена на рис.3.4. Определим коэффициенты </w:t>
      </w:r>
      <w:proofErr w:type="gramStart"/>
      <w:r>
        <w:rPr>
          <w:sz w:val="28"/>
        </w:rPr>
        <w:t>заполнения</w:t>
      </w:r>
      <w:r w:rsidRPr="00315B68">
        <w:rPr>
          <w:sz w:val="28"/>
        </w:rPr>
        <w:t xml:space="preserve"> </w:t>
      </w:r>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a</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 xml:space="preserve"> </m:t>
            </m:r>
            <m:r>
              <w:rPr>
                <w:rFonts w:ascii="Cambria Math" w:hAnsi="Cambria Math"/>
                <w:sz w:val="28"/>
                <w:lang w:val="en-US"/>
              </w:rPr>
              <m:t>T</m:t>
            </m:r>
          </m:e>
          <m:sub>
            <m:r>
              <w:rPr>
                <w:rFonts w:ascii="Cambria Math" w:hAnsi="Cambria Math"/>
                <w:sz w:val="28"/>
                <w:lang w:val="en-US"/>
              </w:rPr>
              <m:t>b</m:t>
            </m:r>
          </m:sub>
        </m:sSub>
        <m:r>
          <w:rPr>
            <w:rFonts w:ascii="Cambria Math" w:hAnsi="Cambria Math"/>
            <w:sz w:val="28"/>
          </w:rPr>
          <m:t xml:space="preserve">, </m:t>
        </m:r>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c</m:t>
            </m:r>
          </m:sub>
        </m:sSub>
      </m:oMath>
      <w:r>
        <w:rPr>
          <w:sz w:val="28"/>
        </w:rPr>
        <w:t xml:space="preserve"> включения</w:t>
      </w:r>
      <w:proofErr w:type="gramEnd"/>
      <w:r>
        <w:rPr>
          <w:sz w:val="28"/>
        </w:rPr>
        <w:t xml:space="preserve"> ключей, где </w:t>
      </w:r>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i</m:t>
            </m:r>
          </m:sub>
        </m:sSub>
      </m:oMath>
      <w:r>
        <w:rPr>
          <w:sz w:val="28"/>
        </w:rPr>
        <w:t xml:space="preserve"> изменяется от 0 до 1.</w:t>
      </w:r>
    </w:p>
    <w:p w:rsidR="00315B68" w:rsidRDefault="00315B68" w:rsidP="00E04236">
      <w:pPr>
        <w:spacing w:line="360" w:lineRule="auto"/>
        <w:jc w:val="center"/>
        <w:rPr>
          <w:sz w:val="28"/>
          <w:lang w:val="en-US"/>
        </w:rPr>
      </w:pPr>
      <w:r>
        <w:rPr>
          <w:noProof/>
          <w:sz w:val="28"/>
        </w:rPr>
        <w:drawing>
          <wp:inline distT="0" distB="0" distL="0" distR="0">
            <wp:extent cx="3411940" cy="19116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6642" cy="1925504"/>
                    </a:xfrm>
                    <a:prstGeom prst="rect">
                      <a:avLst/>
                    </a:prstGeom>
                    <a:noFill/>
                    <a:ln>
                      <a:noFill/>
                    </a:ln>
                  </pic:spPr>
                </pic:pic>
              </a:graphicData>
            </a:graphic>
          </wp:inline>
        </w:drawing>
      </w:r>
    </w:p>
    <w:p w:rsidR="00315B68" w:rsidRDefault="00315B68" w:rsidP="00E04236">
      <w:pPr>
        <w:spacing w:line="360" w:lineRule="auto"/>
        <w:jc w:val="center"/>
        <w:rPr>
          <w:sz w:val="28"/>
        </w:rPr>
      </w:pPr>
      <w:r>
        <w:rPr>
          <w:sz w:val="28"/>
        </w:rPr>
        <w:t>Рис. 3.4. Настройка таймера</w:t>
      </w:r>
    </w:p>
    <w:p w:rsidR="000005B5" w:rsidRPr="009C62C5" w:rsidRDefault="000005B5" w:rsidP="00E04236">
      <w:pPr>
        <w:spacing w:line="360" w:lineRule="auto"/>
        <w:jc w:val="both"/>
        <w:rPr>
          <w:i/>
          <w:sz w:val="28"/>
          <w:lang w:val="en-US"/>
        </w:rPr>
      </w:pPr>
      <m:oMathPara>
        <m:oMath>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1-</m:t>
                  </m:r>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a</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c</m:t>
                      </m:r>
                    </m:sub>
                  </m:sSub>
                  <m:r>
                    <w:rPr>
                      <w:rFonts w:ascii="Cambria Math" w:hAnsi="Cambria Math"/>
                      <w:sz w:val="28"/>
                      <w:lang w:val="en-US"/>
                    </w:rPr>
                    <m:t>=1-</m:t>
                  </m:r>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en-US"/>
                            </w:rPr>
                            <m:t>2</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en-US"/>
                            </w:rPr>
                            <m:t>3</m:t>
                          </m:r>
                        </m:sub>
                      </m:sSub>
                    </m:e>
                  </m:d>
                </m:e>
                <m:e>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a</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b</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en-US"/>
                        </w:rPr>
                        <m:t>2</m:t>
                      </m:r>
                    </m:sub>
                  </m:sSub>
                </m:e>
                <m:e>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a</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b</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en-US"/>
                        </w:rPr>
                        <m:t>3</m:t>
                      </m:r>
                    </m:sub>
                  </m:sSub>
                </m:e>
              </m:eqArr>
            </m:e>
          </m:d>
        </m:oMath>
      </m:oMathPara>
    </w:p>
    <w:p w:rsidR="009C62C5" w:rsidRDefault="009C62C5" w:rsidP="00E04236">
      <w:pPr>
        <w:spacing w:line="360" w:lineRule="auto"/>
        <w:ind w:firstLine="708"/>
        <w:jc w:val="both"/>
        <w:rPr>
          <w:sz w:val="28"/>
        </w:rPr>
      </w:pPr>
      <w:r>
        <w:rPr>
          <w:sz w:val="28"/>
        </w:rPr>
        <w:t>Начальное уравнение в системе линейно-зависимое. Вместо него вставим уравнение, которое выражает, что часть нулевого вектора, когда все ключи подключены к положительной шине равно времени, когда все ключи на отрицательной шине.</w:t>
      </w:r>
    </w:p>
    <w:p w:rsidR="009C62C5" w:rsidRDefault="009C62C5" w:rsidP="00E04236">
      <w:pPr>
        <w:spacing w:line="360" w:lineRule="auto"/>
        <w:ind w:firstLine="708"/>
        <w:jc w:val="both"/>
        <w:rPr>
          <w:sz w:val="28"/>
          <w:lang w:val="en-US"/>
        </w:rPr>
      </w:pPr>
      <m:oMathPara>
        <m:oMath>
          <m:r>
            <w:rPr>
              <w:rFonts w:ascii="Cambria Math" w:hAnsi="Cambria Math"/>
              <w:sz w:val="28"/>
              <w:lang w:val="en-US"/>
            </w:rPr>
            <m:t>1-</m:t>
          </m:r>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a</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c</m:t>
              </m:r>
            </m:sub>
          </m:sSub>
        </m:oMath>
      </m:oMathPara>
    </w:p>
    <w:p w:rsidR="009C62C5" w:rsidRDefault="009C62C5" w:rsidP="00E04236">
      <w:pPr>
        <w:spacing w:line="360" w:lineRule="auto"/>
        <w:ind w:firstLine="708"/>
        <w:jc w:val="both"/>
        <w:rPr>
          <w:sz w:val="28"/>
        </w:rPr>
      </w:pPr>
      <w:r>
        <w:rPr>
          <w:sz w:val="28"/>
        </w:rPr>
        <w:t>Получаем систему уравнения в матричном виде:</w:t>
      </w:r>
    </w:p>
    <w:p w:rsidR="009C62C5" w:rsidRPr="009C62C5" w:rsidRDefault="009C62C5" w:rsidP="00E04236">
      <w:pPr>
        <w:spacing w:line="360" w:lineRule="auto"/>
        <w:ind w:firstLine="708"/>
        <w:jc w:val="both"/>
        <w:rPr>
          <w:sz w:val="28"/>
        </w:rPr>
      </w:pPr>
      <m:oMathPara>
        <m:oMath>
          <m:d>
            <m:dPr>
              <m:ctrlPr>
                <w:rPr>
                  <w:rFonts w:ascii="Cambria Math" w:hAnsi="Cambria Math"/>
                  <w:i/>
                  <w:sz w:val="28"/>
                </w:rPr>
              </m:ctrlPr>
            </m:dPr>
            <m:e>
              <m:m>
                <m:mPr>
                  <m:mcs>
                    <m:mc>
                      <m:mcPr>
                        <m:count m:val="3"/>
                        <m:mcJc m:val="center"/>
                      </m:mcPr>
                    </m:mc>
                  </m:mcs>
                  <m:ctrlPr>
                    <w:rPr>
                      <w:rFonts w:ascii="Cambria Math" w:hAnsi="Cambria Math"/>
                      <w:i/>
                      <w:sz w:val="28"/>
                    </w:rPr>
                  </m:ctrlPr>
                </m:mPr>
                <m:mr>
                  <m:e>
                    <m:r>
                      <w:rPr>
                        <w:rFonts w:ascii="Cambria Math" w:hAnsi="Cambria Math"/>
                        <w:sz w:val="28"/>
                      </w:rPr>
                      <m:t>1</m:t>
                    </m:r>
                  </m:e>
                  <m:e>
                    <m:r>
                      <w:rPr>
                        <w:rFonts w:ascii="Cambria Math" w:hAnsi="Cambria Math"/>
                        <w:sz w:val="28"/>
                      </w:rPr>
                      <m:t>-1</m:t>
                    </m:r>
                  </m:e>
                  <m:e>
                    <m:r>
                      <w:rPr>
                        <w:rFonts w:ascii="Cambria Math" w:hAnsi="Cambria Math"/>
                        <w:sz w:val="28"/>
                      </w:rPr>
                      <m:t>0</m:t>
                    </m:r>
                  </m:e>
                </m:mr>
                <m:mr>
                  <m:e>
                    <m:r>
                      <w:rPr>
                        <w:rFonts w:ascii="Cambria Math" w:hAnsi="Cambria Math"/>
                        <w:sz w:val="28"/>
                      </w:rPr>
                      <m:t>0</m:t>
                    </m:r>
                  </m:e>
                  <m:e>
                    <m:r>
                      <w:rPr>
                        <w:rFonts w:ascii="Cambria Math" w:hAnsi="Cambria Math"/>
                        <w:sz w:val="28"/>
                      </w:rPr>
                      <m:t>1</m:t>
                    </m:r>
                  </m:e>
                  <m:e>
                    <m:r>
                      <w:rPr>
                        <w:rFonts w:ascii="Cambria Math" w:hAnsi="Cambria Math"/>
                        <w:sz w:val="28"/>
                      </w:rPr>
                      <m:t>-1</m:t>
                    </m:r>
                  </m:e>
                </m:mr>
                <m:mr>
                  <m:e>
                    <m:r>
                      <w:rPr>
                        <w:rFonts w:ascii="Cambria Math" w:hAnsi="Cambria Math"/>
                        <w:sz w:val="28"/>
                      </w:rPr>
                      <m:t>1</m:t>
                    </m:r>
                  </m:e>
                  <m:e>
                    <m:r>
                      <w:rPr>
                        <w:rFonts w:ascii="Cambria Math" w:hAnsi="Cambria Math"/>
                        <w:sz w:val="28"/>
                      </w:rPr>
                      <m:t>0</m:t>
                    </m:r>
                  </m:e>
                  <m:e>
                    <m:r>
                      <w:rPr>
                        <w:rFonts w:ascii="Cambria Math" w:hAnsi="Cambria Math"/>
                        <w:sz w:val="28"/>
                      </w:rPr>
                      <m:t>1</m:t>
                    </m:r>
                  </m:e>
                </m:mr>
              </m:m>
            </m:e>
          </m:d>
          <m:r>
            <w:rPr>
              <w:rFonts w:ascii="Cambria Math" w:hAnsi="Cambria Math"/>
              <w:sz w:val="28"/>
            </w:rPr>
            <m:t>∙</m:t>
          </m:r>
          <m:d>
            <m:dPr>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T</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T</m:t>
                        </m:r>
                      </m:e>
                      <m:sub>
                        <m:r>
                          <w:rPr>
                            <w:rFonts w:ascii="Cambria Math" w:hAnsi="Cambria Math"/>
                            <w:sz w:val="28"/>
                          </w:rPr>
                          <m:t>c</m:t>
                        </m:r>
                      </m:sub>
                    </m:sSub>
                  </m:e>
                </m:mr>
              </m:m>
            </m:e>
          </m:d>
          <m:r>
            <w:rPr>
              <w:rFonts w:ascii="Cambria Math" w:hAnsi="Cambria Math"/>
              <w:sz w:val="28"/>
            </w:rPr>
            <m:t>=</m:t>
          </m:r>
          <m:d>
            <m:dPr>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m</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m</m:t>
                        </m:r>
                      </m:e>
                      <m:sub>
                        <m:r>
                          <w:rPr>
                            <w:rFonts w:ascii="Cambria Math" w:hAnsi="Cambria Math"/>
                            <w:sz w:val="28"/>
                          </w:rPr>
                          <m:t>3</m:t>
                        </m:r>
                      </m:sub>
                    </m:sSub>
                  </m:e>
                </m:mr>
                <m:mr>
                  <m:e>
                    <m:r>
                      <w:rPr>
                        <w:rFonts w:ascii="Cambria Math" w:hAnsi="Cambria Math"/>
                        <w:sz w:val="28"/>
                      </w:rPr>
                      <m:t>1</m:t>
                    </m:r>
                  </m:e>
                </m:mr>
              </m:m>
            </m:e>
          </m:d>
        </m:oMath>
      </m:oMathPara>
    </w:p>
    <w:p w:rsidR="009C62C5" w:rsidRDefault="009C62C5" w:rsidP="00E04236">
      <w:pPr>
        <w:spacing w:line="360" w:lineRule="auto"/>
        <w:ind w:firstLine="708"/>
        <w:jc w:val="both"/>
        <w:rPr>
          <w:sz w:val="28"/>
        </w:rPr>
      </w:pPr>
      <w:r>
        <w:rPr>
          <w:sz w:val="28"/>
        </w:rPr>
        <w:t>Введением переменные для скважностей ШИМ, где изменяется от -1 до 1 когда изменяется от 0 до 1:</w:t>
      </w:r>
    </w:p>
    <w:p w:rsidR="009C62C5" w:rsidRDefault="009C62C5" w:rsidP="00E04236">
      <w:pPr>
        <w:spacing w:line="360" w:lineRule="auto"/>
        <w:ind w:firstLine="708"/>
        <w:jc w:val="both"/>
        <w:rPr>
          <w:sz w:val="28"/>
          <w:lang w:val="en-US"/>
        </w:rPr>
      </w:pPr>
      <m:oMathPara>
        <m:oMath>
          <m:sSubSup>
            <m:sSubSupPr>
              <m:ctrlPr>
                <w:rPr>
                  <w:rFonts w:ascii="Cambria Math" w:hAnsi="Cambria Math"/>
                  <w:i/>
                  <w:sz w:val="28"/>
                  <w:lang w:val="en-US"/>
                </w:rPr>
              </m:ctrlPr>
            </m:sSubSupPr>
            <m:e>
              <m:r>
                <w:rPr>
                  <w:rFonts w:ascii="Cambria Math" w:hAnsi="Cambria Math"/>
                  <w:sz w:val="28"/>
                  <w:lang w:val="en-US"/>
                </w:rPr>
                <m:t>T</m:t>
              </m:r>
            </m:e>
            <m:sub>
              <m:r>
                <w:rPr>
                  <w:rFonts w:ascii="Cambria Math" w:hAnsi="Cambria Math"/>
                  <w:sz w:val="28"/>
                  <w:lang w:val="en-US"/>
                </w:rPr>
                <m:t>i</m:t>
              </m:r>
            </m:sub>
            <m:sup>
              <m:r>
                <w:rPr>
                  <w:rFonts w:ascii="Cambria Math" w:hAnsi="Cambria Math"/>
                  <w:sz w:val="28"/>
                  <w:lang w:val="en-US"/>
                </w:rPr>
                <m:t>'</m:t>
              </m:r>
            </m:sup>
          </m:sSubSup>
          <m:r>
            <w:rPr>
              <w:rFonts w:ascii="Cambria Math" w:hAnsi="Cambria Math"/>
              <w:sz w:val="28"/>
              <w:lang w:val="en-US"/>
            </w:rPr>
            <m:t>=2</m:t>
          </m:r>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i</m:t>
              </m:r>
            </m:sub>
          </m:sSub>
          <m:r>
            <w:rPr>
              <w:rFonts w:ascii="Cambria Math" w:hAnsi="Cambria Math"/>
              <w:sz w:val="28"/>
              <w:lang w:val="en-US"/>
            </w:rPr>
            <m:t>-1</m:t>
          </m:r>
        </m:oMath>
      </m:oMathPara>
    </w:p>
    <w:p w:rsidR="009C62C5" w:rsidRDefault="009C62C5" w:rsidP="00E04236">
      <w:pPr>
        <w:spacing w:line="360" w:lineRule="auto"/>
        <w:ind w:firstLine="708"/>
        <w:jc w:val="both"/>
        <w:rPr>
          <w:sz w:val="28"/>
        </w:rPr>
      </w:pPr>
      <w:r>
        <w:rPr>
          <w:sz w:val="28"/>
        </w:rPr>
        <w:t>Решая последовательно системы получаем:</w:t>
      </w:r>
    </w:p>
    <w:p w:rsidR="00E04236" w:rsidRPr="00E04236" w:rsidRDefault="009C62C5" w:rsidP="00E04236">
      <w:pPr>
        <w:spacing w:line="360" w:lineRule="auto"/>
        <w:ind w:firstLine="708"/>
        <w:jc w:val="both"/>
        <w:rPr>
          <w:sz w:val="28"/>
          <w:lang w:val="en-US"/>
        </w:rPr>
      </w:pPr>
      <m:oMathPara>
        <m:oMath>
          <m:m>
            <m:mPr>
              <m:mcs>
                <m:mc>
                  <m:mcPr>
                    <m:count m:val="1"/>
                    <m:mcJc m:val="center"/>
                  </m:mcPr>
                </m:mc>
              </m:mcs>
              <m:ctrlPr>
                <w:rPr>
                  <w:rFonts w:ascii="Cambria Math" w:hAnsi="Cambria Math"/>
                  <w:i/>
                  <w:sz w:val="28"/>
                </w:rPr>
              </m:ctrlPr>
            </m:mPr>
            <m:mr>
              <m:e>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lang w:val="en-US"/>
                      </w:rPr>
                      <m:t>a</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u</m:t>
                    </m:r>
                  </m:e>
                  <m:sub>
                    <m:r>
                      <w:rPr>
                        <w:rFonts w:ascii="Cambria Math" w:hAnsi="Cambria Math"/>
                        <w:sz w:val="28"/>
                        <w:lang w:val="en-US"/>
                      </w:rPr>
                      <m:t>ac</m:t>
                    </m:r>
                  </m:sub>
                </m:sSub>
              </m:e>
            </m:mr>
            <m:mr>
              <m:e>
                <m:sSubSup>
                  <m:sSubSupPr>
                    <m:ctrlPr>
                      <w:rPr>
                        <w:rFonts w:ascii="Cambria Math" w:hAnsi="Cambria Math"/>
                        <w:i/>
                        <w:sz w:val="28"/>
                        <w:lang w:val="en-US"/>
                      </w:rPr>
                    </m:ctrlPr>
                  </m:sSubSupPr>
                  <m:e>
                    <m:r>
                      <w:rPr>
                        <w:rFonts w:ascii="Cambria Math" w:hAnsi="Cambria Math"/>
                        <w:sz w:val="28"/>
                        <w:lang w:val="en-US"/>
                      </w:rPr>
                      <m:t xml:space="preserve">          </m:t>
                    </m:r>
                    <m:r>
                      <w:rPr>
                        <w:rFonts w:ascii="Cambria Math" w:hAnsi="Cambria Math"/>
                        <w:sz w:val="28"/>
                        <w:lang w:val="en-US"/>
                      </w:rPr>
                      <m:t>T</m:t>
                    </m:r>
                  </m:e>
                  <m:sub>
                    <m:r>
                      <w:rPr>
                        <w:rFonts w:ascii="Cambria Math" w:hAnsi="Cambria Math"/>
                        <w:sz w:val="28"/>
                        <w:lang w:val="en-US"/>
                      </w:rPr>
                      <m:t>b</m:t>
                    </m:r>
                  </m:sub>
                  <m:sup>
                    <m:r>
                      <w:rPr>
                        <w:rFonts w:ascii="Cambria Math" w:hAnsi="Cambria Math"/>
                        <w:sz w:val="28"/>
                        <w:lang w:val="en-US"/>
                      </w:rPr>
                      <m:t>'</m:t>
                    </m:r>
                  </m:sup>
                </m:sSubSup>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m:t>
                    </m:r>
                    <m:r>
                      <w:rPr>
                        <w:rFonts w:ascii="Cambria Math" w:hAnsi="Cambria Math"/>
                        <w:sz w:val="28"/>
                        <w:lang w:val="en-US"/>
                      </w:rPr>
                      <m:t>u</m:t>
                    </m:r>
                  </m:e>
                  <m:sub>
                    <m:r>
                      <w:rPr>
                        <w:rFonts w:ascii="Cambria Math" w:hAnsi="Cambria Math"/>
                        <w:sz w:val="28"/>
                        <w:lang w:val="en-US"/>
                      </w:rPr>
                      <m:t>ac</m:t>
                    </m:r>
                  </m:sub>
                </m:sSub>
                <m:r>
                  <w:rPr>
                    <w:rFonts w:ascii="Cambria Math" w:hAnsi="Cambria Math"/>
                    <w:sz w:val="28"/>
                    <w:lang w:val="en-US"/>
                  </w:rPr>
                  <m:t>+2</m:t>
                </m:r>
              </m:e>
            </m:mr>
            <m:mr>
              <m:e>
                <m:sSub>
                  <m:sSubPr>
                    <m:ctrlPr>
                      <w:rPr>
                        <w:rFonts w:ascii="Cambria Math" w:hAnsi="Cambria Math"/>
                        <w:i/>
                        <w:sz w:val="28"/>
                        <w:lang w:val="en-US"/>
                      </w:rPr>
                    </m:ctrlPr>
                  </m:sSubPr>
                  <m:e>
                    <m:r>
                      <w:rPr>
                        <w:rFonts w:ascii="Cambria Math" w:hAnsi="Cambria Math"/>
                        <w:sz w:val="28"/>
                        <w:lang w:val="en-US"/>
                      </w:rPr>
                      <m:t xml:space="preserve">   </m:t>
                    </m:r>
                    <m:r>
                      <w:rPr>
                        <w:rFonts w:ascii="Cambria Math" w:hAnsi="Cambria Math"/>
                        <w:sz w:val="28"/>
                        <w:lang w:val="en-US"/>
                      </w:rPr>
                      <m:t>T</m:t>
                    </m:r>
                  </m:e>
                  <m:sub>
                    <m:r>
                      <w:rPr>
                        <w:rFonts w:ascii="Cambria Math" w:hAnsi="Cambria Math"/>
                        <w:sz w:val="28"/>
                        <w:lang w:val="en-US"/>
                      </w:rPr>
                      <m:t>c</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m:t>
                    </m:r>
                    <m:r>
                      <w:rPr>
                        <w:rFonts w:ascii="Cambria Math" w:hAnsi="Cambria Math"/>
                        <w:sz w:val="28"/>
                        <w:lang w:val="en-US"/>
                      </w:rPr>
                      <m:t>u</m:t>
                    </m:r>
                  </m:e>
                  <m:sub>
                    <m:r>
                      <w:rPr>
                        <w:rFonts w:ascii="Cambria Math" w:hAnsi="Cambria Math"/>
                        <w:sz w:val="28"/>
                        <w:lang w:val="en-US"/>
                      </w:rPr>
                      <m:t>ac</m:t>
                    </m:r>
                  </m:sub>
                </m:sSub>
              </m:e>
            </m:mr>
          </m:m>
          <m:sSub>
            <m:sSubPr>
              <m:ctrlPr>
                <w:rPr>
                  <w:rFonts w:ascii="Cambria Math" w:hAnsi="Cambria Math"/>
                  <w:i/>
                  <w:sz w:val="28"/>
                  <w:lang w:val="en-US"/>
                </w:rPr>
              </m:ctrlPr>
            </m:sSubPr>
            <m:e>
              <m:r>
                <w:rPr>
                  <w:rFonts w:ascii="Cambria Math" w:hAnsi="Cambria Math"/>
                  <w:sz w:val="28"/>
                  <w:lang w:val="en-US"/>
                </w:rPr>
                <m:t>u</m:t>
              </m:r>
            </m:e>
            <m:sub>
              <m:r>
                <w:rPr>
                  <w:rFonts w:ascii="Cambria Math" w:hAnsi="Cambria Math"/>
                  <w:sz w:val="28"/>
                  <w:lang w:val="en-US"/>
                </w:rPr>
                <m:t>b</m:t>
              </m:r>
              <m:r>
                <w:rPr>
                  <w:rFonts w:ascii="Cambria Math" w:hAnsi="Cambria Math"/>
                  <w:sz w:val="28"/>
                  <w:lang w:val="en-US"/>
                </w:rPr>
                <m:t>c</m:t>
              </m:r>
            </m:sub>
          </m:sSub>
        </m:oMath>
      </m:oMathPara>
    </w:p>
    <w:p w:rsidR="00E04236" w:rsidRPr="00E04236" w:rsidRDefault="00E04236" w:rsidP="00E04236">
      <w:pPr>
        <w:spacing w:line="360" w:lineRule="auto"/>
        <w:jc w:val="both"/>
        <w:rPr>
          <w:sz w:val="28"/>
        </w:rPr>
      </w:pPr>
    </w:p>
    <w:p w:rsidR="00E04236" w:rsidRPr="00E04236" w:rsidRDefault="00E04236" w:rsidP="00E04236">
      <w:pPr>
        <w:spacing w:line="360" w:lineRule="auto"/>
        <w:jc w:val="both"/>
        <w:rPr>
          <w:sz w:val="28"/>
        </w:rPr>
      </w:pPr>
      <w:r>
        <w:rPr>
          <w:sz w:val="28"/>
        </w:rPr>
        <w:t xml:space="preserve">Таким образом получены простые формулы </w:t>
      </w:r>
      <w:proofErr w:type="gramStart"/>
      <w:r>
        <w:rPr>
          <w:sz w:val="28"/>
        </w:rPr>
        <w:t xml:space="preserve">для </w:t>
      </w:r>
      <m:oMath>
        <m:sSubSup>
          <m:sSubSupPr>
            <m:ctrlPr>
              <w:rPr>
                <w:rFonts w:ascii="Cambria Math" w:hAnsi="Cambria Math"/>
                <w:i/>
                <w:sz w:val="28"/>
              </w:rPr>
            </m:ctrlPr>
          </m:sSubSupPr>
          <m:e>
            <m:r>
              <w:rPr>
                <w:rFonts w:ascii="Cambria Math" w:hAnsi="Cambria Math"/>
                <w:sz w:val="28"/>
                <w:lang w:val="en-US"/>
              </w:rPr>
              <m:t>T</m:t>
            </m:r>
            <m:ctrlPr>
              <w:rPr>
                <w:rFonts w:ascii="Cambria Math" w:hAnsi="Cambria Math"/>
                <w:i/>
                <w:sz w:val="28"/>
                <w:lang w:val="en-US"/>
              </w:rPr>
            </m:ctrlPr>
          </m:e>
          <m:sub>
            <m:r>
              <w:rPr>
                <w:rFonts w:ascii="Cambria Math" w:hAnsi="Cambria Math"/>
                <w:sz w:val="28"/>
              </w:rPr>
              <m:t>a</m:t>
            </m:r>
          </m:sub>
          <m:sup>
            <m:r>
              <w:rPr>
                <w:rFonts w:ascii="Cambria Math" w:hAnsi="Cambria Math"/>
                <w:sz w:val="28"/>
              </w:rPr>
              <m:t>'</m:t>
            </m:r>
          </m:sup>
        </m:sSubSup>
      </m:oMath>
      <w:r w:rsidRPr="00E04236">
        <w:rPr>
          <w:sz w:val="28"/>
        </w:rPr>
        <w:t>,</w:t>
      </w:r>
      <w:proofErr w:type="gramEnd"/>
      <w:r w:rsidRPr="00E04236">
        <w:rPr>
          <w:sz w:val="28"/>
        </w:rPr>
        <w:t xml:space="preserve"> </w:t>
      </w:r>
      <m:oMath>
        <m:sSubSup>
          <m:sSubSupPr>
            <m:ctrlPr>
              <w:rPr>
                <w:rFonts w:ascii="Cambria Math" w:hAnsi="Cambria Math"/>
                <w:i/>
                <w:sz w:val="28"/>
              </w:rPr>
            </m:ctrlPr>
          </m:sSubSupPr>
          <m:e>
            <m:r>
              <w:rPr>
                <w:rFonts w:ascii="Cambria Math" w:hAnsi="Cambria Math"/>
                <w:sz w:val="28"/>
                <w:lang w:val="en-US"/>
              </w:rPr>
              <m:t>T</m:t>
            </m:r>
            <m:ctrlPr>
              <w:rPr>
                <w:rFonts w:ascii="Cambria Math" w:hAnsi="Cambria Math"/>
                <w:i/>
                <w:sz w:val="28"/>
                <w:lang w:val="en-US"/>
              </w:rPr>
            </m:ctrlPr>
          </m:e>
          <m:sub>
            <m:r>
              <w:rPr>
                <w:rFonts w:ascii="Cambria Math" w:hAnsi="Cambria Math"/>
                <w:sz w:val="28"/>
              </w:rPr>
              <m:t>b</m:t>
            </m:r>
          </m:sub>
          <m:sup>
            <m:r>
              <w:rPr>
                <w:rFonts w:ascii="Cambria Math" w:hAnsi="Cambria Math"/>
                <w:sz w:val="28"/>
              </w:rPr>
              <m:t>'</m:t>
            </m:r>
          </m:sup>
        </m:sSubSup>
      </m:oMath>
      <w:r w:rsidRPr="00E04236">
        <w:rPr>
          <w:sz w:val="28"/>
        </w:rPr>
        <w:t>,</w:t>
      </w:r>
      <w:r w:rsidRPr="00E04236">
        <w:rPr>
          <w:sz w:val="28"/>
        </w:rPr>
        <w:t xml:space="preserve"> </w:t>
      </w:r>
      <m:oMath>
        <m:sSubSup>
          <m:sSubSupPr>
            <m:ctrlPr>
              <w:rPr>
                <w:rFonts w:ascii="Cambria Math" w:hAnsi="Cambria Math"/>
                <w:i/>
                <w:sz w:val="28"/>
              </w:rPr>
            </m:ctrlPr>
          </m:sSubSupPr>
          <m:e>
            <m:r>
              <w:rPr>
                <w:rFonts w:ascii="Cambria Math" w:hAnsi="Cambria Math"/>
                <w:sz w:val="28"/>
                <w:lang w:val="en-US"/>
              </w:rPr>
              <m:t>T</m:t>
            </m:r>
            <m:ctrlPr>
              <w:rPr>
                <w:rFonts w:ascii="Cambria Math" w:hAnsi="Cambria Math"/>
                <w:i/>
                <w:sz w:val="28"/>
                <w:lang w:val="en-US"/>
              </w:rPr>
            </m:ctrlPr>
          </m:e>
          <m:sub>
            <m:r>
              <w:rPr>
                <w:rFonts w:ascii="Cambria Math" w:hAnsi="Cambria Math"/>
                <w:sz w:val="28"/>
              </w:rPr>
              <m:t>c</m:t>
            </m:r>
          </m:sub>
          <m:sup>
            <m:r>
              <w:rPr>
                <w:rFonts w:ascii="Cambria Math" w:hAnsi="Cambria Math"/>
                <w:sz w:val="28"/>
              </w:rPr>
              <m:t>'</m:t>
            </m:r>
          </m:sup>
        </m:sSubSup>
      </m:oMath>
      <w:r>
        <w:rPr>
          <w:sz w:val="28"/>
        </w:rPr>
        <w:t xml:space="preserve"> через </w:t>
      </w:r>
      <w:r>
        <w:rPr>
          <w:sz w:val="28"/>
        </w:rPr>
        <w:t xml:space="preserve">равной </w:t>
      </w: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ac</m:t>
            </m:r>
          </m:sub>
        </m:sSub>
      </m:oMath>
      <w:r>
        <w:rPr>
          <w:sz w:val="28"/>
        </w:rPr>
        <w:t>,</w:t>
      </w:r>
      <w:r>
        <w:rPr>
          <w:sz w:val="28"/>
        </w:rPr>
        <w:t xml:space="preserve"> </w:t>
      </w: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 xml:space="preserve">bc </m:t>
            </m:r>
          </m:sub>
        </m:sSub>
      </m:oMath>
      <w:r>
        <w:rPr>
          <w:sz w:val="28"/>
        </w:rPr>
        <w:t xml:space="preserve">. Аналогично получаются коэффициенты заполнения для секторов </w:t>
      </w:r>
      <w:r>
        <w:rPr>
          <w:sz w:val="28"/>
          <w:lang w:val="en-US"/>
        </w:rPr>
        <w:t>II</w:t>
      </w:r>
      <w:r w:rsidRPr="00E04236">
        <w:rPr>
          <w:sz w:val="28"/>
        </w:rPr>
        <w:t>-</w:t>
      </w:r>
      <w:r>
        <w:rPr>
          <w:sz w:val="28"/>
          <w:lang w:val="en-US"/>
        </w:rPr>
        <w:t>IV</w:t>
      </w:r>
      <w:r>
        <w:rPr>
          <w:sz w:val="28"/>
        </w:rPr>
        <w:t>.</w:t>
      </w:r>
    </w:p>
    <w:bookmarkStart w:id="5" w:name="_GoBack"/>
    <w:bookmarkEnd w:id="5"/>
    <w:p w:rsidR="006C6B7B" w:rsidRPr="00E04236" w:rsidRDefault="009C62C5" w:rsidP="00E04236">
      <w:pPr>
        <w:spacing w:line="360" w:lineRule="auto"/>
        <w:jc w:val="center"/>
        <w:rPr>
          <w:sz w:val="28"/>
        </w:rPr>
      </w:pPr>
      <m:oMath>
        <m:d>
          <m:dPr>
            <m:ctrlPr>
              <w:rPr>
                <w:rFonts w:ascii="Cambria Math" w:hAnsi="Cambria Math"/>
                <w:i/>
                <w:vanish/>
                <w:sz w:val="28"/>
              </w:rPr>
            </m:ctrlPr>
          </m:dPr>
          <m:e/>
        </m:d>
      </m:oMath>
      <w:r w:rsidR="009968EB">
        <w:rPr>
          <w:vanish/>
          <w:sz w:val="28"/>
        </w:rPr>
        <w:t>,</w:t>
      </w:r>
      <w:r w:rsidR="009968EB">
        <w:rPr>
          <w:vanish/>
          <w:sz w:val="28"/>
        </w:rPr>
        <w:t>𝑐 альная амплитуда вектора линейного напряжения выбрана равной  координаттеля.</w:t>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r w:rsidR="009968EB">
        <w:rPr>
          <w:vanish/>
          <w:sz w:val="28"/>
        </w:rPr>
        <w:pgNum/>
      </w:r>
    </w:p>
    <w:sectPr w:rsidR="006C6B7B" w:rsidRPr="00E04236" w:rsidSect="003075DD">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0D6" w:rsidRDefault="006770D6">
      <w:r>
        <w:separator/>
      </w:r>
    </w:p>
  </w:endnote>
  <w:endnote w:type="continuationSeparator" w:id="0">
    <w:p w:rsidR="006770D6" w:rsidRDefault="00677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B7B" w:rsidRDefault="006C6B7B">
    <w:pPr>
      <w:pStyle w:val="af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B7B" w:rsidRDefault="006C6B7B">
    <w:pPr>
      <w:pStyle w:val="af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614911"/>
      <w:docPartObj>
        <w:docPartGallery w:val="Page Numbers (Bottom of Page)"/>
        <w:docPartUnique/>
      </w:docPartObj>
    </w:sdtPr>
    <w:sdtEndPr>
      <w:rPr>
        <w:sz w:val="28"/>
        <w:szCs w:val="28"/>
      </w:rPr>
    </w:sdtEndPr>
    <w:sdtContent>
      <w:p w:rsidR="006C6B7B" w:rsidRPr="00B23895" w:rsidRDefault="006C6B7B">
        <w:pPr>
          <w:pStyle w:val="af0"/>
          <w:jc w:val="center"/>
          <w:rPr>
            <w:sz w:val="28"/>
            <w:szCs w:val="28"/>
          </w:rPr>
        </w:pPr>
        <w:r w:rsidRPr="00B23895">
          <w:rPr>
            <w:sz w:val="28"/>
            <w:szCs w:val="28"/>
          </w:rPr>
          <w:fldChar w:fldCharType="begin"/>
        </w:r>
        <w:r w:rsidRPr="00B23895">
          <w:rPr>
            <w:sz w:val="28"/>
            <w:szCs w:val="28"/>
          </w:rPr>
          <w:instrText>PAGE   \* MERGEFORMAT</w:instrText>
        </w:r>
        <w:r w:rsidRPr="00B23895">
          <w:rPr>
            <w:sz w:val="28"/>
            <w:szCs w:val="28"/>
          </w:rPr>
          <w:fldChar w:fldCharType="separate"/>
        </w:r>
        <w:r w:rsidR="000F4E7A">
          <w:rPr>
            <w:noProof/>
            <w:sz w:val="28"/>
            <w:szCs w:val="28"/>
          </w:rPr>
          <w:t>26</w:t>
        </w:r>
        <w:r w:rsidRPr="00B23895">
          <w:rPr>
            <w:sz w:val="28"/>
            <w:szCs w:val="28"/>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682080"/>
      <w:docPartObj>
        <w:docPartGallery w:val="Page Numbers (Bottom of Page)"/>
        <w:docPartUnique/>
      </w:docPartObj>
    </w:sdtPr>
    <w:sdtContent>
      <w:p w:rsidR="006C6B7B" w:rsidRDefault="006C6B7B">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0D6" w:rsidRDefault="006770D6">
      <w:r>
        <w:separator/>
      </w:r>
    </w:p>
  </w:footnote>
  <w:footnote w:type="continuationSeparator" w:id="0">
    <w:p w:rsidR="006770D6" w:rsidRDefault="006770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1CB69A8"/>
    <w:multiLevelType w:val="hybridMultilevel"/>
    <w:tmpl w:val="2BCA735E"/>
    <w:lvl w:ilvl="0" w:tplc="D5828BE4">
      <w:start w:val="1"/>
      <w:numFmt w:val="bullet"/>
      <w:lvlText w:val=""/>
      <w:lvlJc w:val="left"/>
      <w:pPr>
        <w:ind w:left="1429" w:hanging="360"/>
      </w:pPr>
      <w:rPr>
        <w:rFonts w:ascii="Symbol" w:hAnsi="Symbol" w:hint="default"/>
      </w:rPr>
    </w:lvl>
    <w:lvl w:ilvl="1" w:tplc="D5828BE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452349"/>
    <w:multiLevelType w:val="hybridMultilevel"/>
    <w:tmpl w:val="F4E4516E"/>
    <w:lvl w:ilvl="0" w:tplc="D5828B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8330B36"/>
    <w:multiLevelType w:val="hybridMultilevel"/>
    <w:tmpl w:val="9E7C953E"/>
    <w:lvl w:ilvl="0" w:tplc="D5828B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E67982"/>
    <w:multiLevelType w:val="multilevel"/>
    <w:tmpl w:val="396E9A00"/>
    <w:lvl w:ilvl="0">
      <w:start w:val="1"/>
      <w:numFmt w:val="decimal"/>
      <w:lvlText w:val="%1"/>
      <w:lvlJc w:val="left"/>
      <w:pPr>
        <w:ind w:left="1778" w:hanging="360"/>
      </w:pPr>
      <w:rPr>
        <w:rFonts w:hint="default"/>
        <w:b/>
        <w:i w:val="0"/>
        <w:sz w:val="28"/>
      </w:rPr>
    </w:lvl>
    <w:lvl w:ilvl="1">
      <w:start w:val="1"/>
      <w:numFmt w:val="decimal"/>
      <w:lvlText w:val="%1.%2"/>
      <w:lvlJc w:val="left"/>
      <w:pPr>
        <w:ind w:left="2210" w:hanging="432"/>
      </w:pPr>
      <w:rPr>
        <w:rFonts w:hint="default"/>
      </w:rPr>
    </w:lvl>
    <w:lvl w:ilvl="2">
      <w:start w:val="1"/>
      <w:numFmt w:val="decimal"/>
      <w:pStyle w:val="3"/>
      <w:lvlText w:val="%1.%2.%3"/>
      <w:lvlJc w:val="left"/>
      <w:pPr>
        <w:ind w:left="2773" w:hanging="504"/>
      </w:pPr>
      <w:rPr>
        <w:rFonts w:hint="default"/>
      </w:rPr>
    </w:lvl>
    <w:lvl w:ilvl="3">
      <w:start w:val="1"/>
      <w:numFmt w:val="decimal"/>
      <w:lvlText w:val="%1.%2.%3.%4."/>
      <w:lvlJc w:val="left"/>
      <w:pPr>
        <w:ind w:left="3146" w:hanging="648"/>
      </w:pPr>
      <w:rPr>
        <w:rFonts w:hint="default"/>
      </w:rPr>
    </w:lvl>
    <w:lvl w:ilvl="4">
      <w:start w:val="1"/>
      <w:numFmt w:val="decimal"/>
      <w:lvlText w:val="%1.%2.%3.%4.%5."/>
      <w:lvlJc w:val="left"/>
      <w:pPr>
        <w:ind w:left="3650" w:hanging="792"/>
      </w:pPr>
      <w:rPr>
        <w:rFonts w:hint="default"/>
      </w:rPr>
    </w:lvl>
    <w:lvl w:ilvl="5">
      <w:start w:val="1"/>
      <w:numFmt w:val="decimal"/>
      <w:lvlText w:val="%1.%2.%3.%4.%5.%6."/>
      <w:lvlJc w:val="left"/>
      <w:pPr>
        <w:ind w:left="4154" w:hanging="936"/>
      </w:pPr>
      <w:rPr>
        <w:rFonts w:hint="default"/>
      </w:rPr>
    </w:lvl>
    <w:lvl w:ilvl="6">
      <w:start w:val="1"/>
      <w:numFmt w:val="decimal"/>
      <w:lvlText w:val="%1.%2.%3.%4.%5.%6.%7."/>
      <w:lvlJc w:val="left"/>
      <w:pPr>
        <w:ind w:left="4658" w:hanging="1080"/>
      </w:pPr>
      <w:rPr>
        <w:rFonts w:hint="default"/>
      </w:rPr>
    </w:lvl>
    <w:lvl w:ilvl="7">
      <w:start w:val="1"/>
      <w:numFmt w:val="decimal"/>
      <w:lvlText w:val="%1.%2.%3.%4.%5.%6.%7.%8."/>
      <w:lvlJc w:val="left"/>
      <w:pPr>
        <w:ind w:left="5162" w:hanging="1224"/>
      </w:pPr>
      <w:rPr>
        <w:rFonts w:hint="default"/>
      </w:rPr>
    </w:lvl>
    <w:lvl w:ilvl="8">
      <w:start w:val="1"/>
      <w:numFmt w:val="decimal"/>
      <w:lvlText w:val="%1.%2.%3.%4.%5.%6.%7.%8.%9."/>
      <w:lvlJc w:val="left"/>
      <w:pPr>
        <w:ind w:left="5738" w:hanging="1440"/>
      </w:pPr>
      <w:rPr>
        <w:rFonts w:hint="default"/>
      </w:rPr>
    </w:lvl>
  </w:abstractNum>
  <w:abstractNum w:abstractNumId="5" w15:restartNumberingAfterBreak="0">
    <w:nsid w:val="28132836"/>
    <w:multiLevelType w:val="hybridMultilevel"/>
    <w:tmpl w:val="AD427304"/>
    <w:lvl w:ilvl="0" w:tplc="D5828B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F2A0DE0"/>
    <w:multiLevelType w:val="hybridMultilevel"/>
    <w:tmpl w:val="30269A30"/>
    <w:lvl w:ilvl="0" w:tplc="D5828BE4">
      <w:start w:val="1"/>
      <w:numFmt w:val="bullet"/>
      <w:lvlText w:val=""/>
      <w:lvlJc w:val="left"/>
      <w:pPr>
        <w:ind w:left="1429" w:hanging="360"/>
      </w:pPr>
      <w:rPr>
        <w:rFonts w:ascii="Symbol" w:hAnsi="Symbol" w:hint="default"/>
      </w:rPr>
    </w:lvl>
    <w:lvl w:ilvl="1" w:tplc="D5828BE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AEF2683"/>
    <w:multiLevelType w:val="hybridMultilevel"/>
    <w:tmpl w:val="0DCEF3AC"/>
    <w:lvl w:ilvl="0" w:tplc="D5828B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BDE7F48"/>
    <w:multiLevelType w:val="hybridMultilevel"/>
    <w:tmpl w:val="63E250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C4531C"/>
    <w:multiLevelType w:val="hybridMultilevel"/>
    <w:tmpl w:val="EFB6BF3C"/>
    <w:lvl w:ilvl="0" w:tplc="D5828B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9FA33FE"/>
    <w:multiLevelType w:val="multilevel"/>
    <w:tmpl w:val="AF62AD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color w:val="000000" w:themeColor="text1"/>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4D0B5874"/>
    <w:multiLevelType w:val="multilevel"/>
    <w:tmpl w:val="EF6E17E0"/>
    <w:lvl w:ilvl="0">
      <w:start w:val="1"/>
      <w:numFmt w:val="decimal"/>
      <w:lvlText w:val="%1"/>
      <w:lvlJc w:val="left"/>
      <w:pPr>
        <w:ind w:left="1352" w:hanging="360"/>
      </w:pPr>
      <w:rPr>
        <w:rFonts w:ascii="Times New Roman" w:hAnsi="Times New Roman" w:hint="default"/>
        <w:b/>
        <w:bCs w:val="0"/>
        <w:i w:val="0"/>
        <w:sz w:val="28"/>
      </w:rPr>
    </w:lvl>
    <w:lvl w:ilvl="1">
      <w:start w:val="1"/>
      <w:numFmt w:val="decimal"/>
      <w:lvlText w:val="%1.%2."/>
      <w:lvlJc w:val="left"/>
      <w:pPr>
        <w:ind w:left="1784" w:hanging="432"/>
      </w:pPr>
      <w:rPr>
        <w:rFonts w:hint="default"/>
      </w:rPr>
    </w:lvl>
    <w:lvl w:ilvl="2">
      <w:start w:val="1"/>
      <w:numFmt w:val="decimal"/>
      <w:lvlText w:val="%1.%2.%3."/>
      <w:lvlJc w:val="left"/>
      <w:pPr>
        <w:ind w:left="2216" w:hanging="504"/>
      </w:pPr>
      <w:rPr>
        <w:rFonts w:hint="default"/>
      </w:rPr>
    </w:lvl>
    <w:lvl w:ilvl="3">
      <w:start w:val="1"/>
      <w:numFmt w:val="decimal"/>
      <w:lvlText w:val="%1.%2.%3.%4."/>
      <w:lvlJc w:val="left"/>
      <w:pPr>
        <w:ind w:left="2720" w:hanging="648"/>
      </w:pPr>
      <w:rPr>
        <w:rFonts w:hint="default"/>
      </w:rPr>
    </w:lvl>
    <w:lvl w:ilvl="4">
      <w:start w:val="1"/>
      <w:numFmt w:val="decimal"/>
      <w:lvlText w:val="%1.%2.%3.%4.%5."/>
      <w:lvlJc w:val="left"/>
      <w:pPr>
        <w:ind w:left="3224" w:hanging="792"/>
      </w:pPr>
      <w:rPr>
        <w:rFonts w:hint="default"/>
      </w:rPr>
    </w:lvl>
    <w:lvl w:ilvl="5">
      <w:start w:val="1"/>
      <w:numFmt w:val="decimal"/>
      <w:lvlText w:val="%1.%2.%3.%4.%5.%6."/>
      <w:lvlJc w:val="left"/>
      <w:pPr>
        <w:ind w:left="3728" w:hanging="936"/>
      </w:pPr>
      <w:rPr>
        <w:rFonts w:hint="default"/>
      </w:rPr>
    </w:lvl>
    <w:lvl w:ilvl="6">
      <w:start w:val="1"/>
      <w:numFmt w:val="decimal"/>
      <w:lvlText w:val="%1.%2.%3.%4.%5.%6.%7."/>
      <w:lvlJc w:val="left"/>
      <w:pPr>
        <w:ind w:left="4232" w:hanging="1080"/>
      </w:pPr>
      <w:rPr>
        <w:rFonts w:hint="default"/>
      </w:rPr>
    </w:lvl>
    <w:lvl w:ilvl="7">
      <w:start w:val="1"/>
      <w:numFmt w:val="decimal"/>
      <w:lvlText w:val="%1.%2.%3.%4.%5.%6.%7.%8."/>
      <w:lvlJc w:val="left"/>
      <w:pPr>
        <w:ind w:left="4736" w:hanging="1224"/>
      </w:pPr>
      <w:rPr>
        <w:rFonts w:hint="default"/>
      </w:rPr>
    </w:lvl>
    <w:lvl w:ilvl="8">
      <w:start w:val="1"/>
      <w:numFmt w:val="decimal"/>
      <w:lvlText w:val="%1.%2.%3.%4.%5.%6.%7.%8.%9."/>
      <w:lvlJc w:val="left"/>
      <w:pPr>
        <w:ind w:left="5312" w:hanging="1440"/>
      </w:pPr>
      <w:rPr>
        <w:rFonts w:hint="default"/>
      </w:rPr>
    </w:lvl>
  </w:abstractNum>
  <w:abstractNum w:abstractNumId="14" w15:restartNumberingAfterBreak="0">
    <w:nsid w:val="4E2945EB"/>
    <w:multiLevelType w:val="multilevel"/>
    <w:tmpl w:val="396E9A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5FA7B75"/>
    <w:multiLevelType w:val="hybridMultilevel"/>
    <w:tmpl w:val="7B4A54CC"/>
    <w:lvl w:ilvl="0" w:tplc="0419000F">
      <w:start w:val="1"/>
      <w:numFmt w:val="decimal"/>
      <w:lvlText w:val="%1."/>
      <w:lvlJc w:val="left"/>
      <w:pPr>
        <w:ind w:left="5179" w:hanging="360"/>
      </w:pPr>
      <w:rPr>
        <w:rFonts w:hint="default"/>
      </w:rPr>
    </w:lvl>
    <w:lvl w:ilvl="1" w:tplc="04190019" w:tentative="1">
      <w:start w:val="1"/>
      <w:numFmt w:val="lowerLetter"/>
      <w:lvlText w:val="%2."/>
      <w:lvlJc w:val="left"/>
      <w:pPr>
        <w:ind w:left="5899" w:hanging="360"/>
      </w:pPr>
    </w:lvl>
    <w:lvl w:ilvl="2" w:tplc="0419001B" w:tentative="1">
      <w:start w:val="1"/>
      <w:numFmt w:val="lowerRoman"/>
      <w:lvlText w:val="%3."/>
      <w:lvlJc w:val="right"/>
      <w:pPr>
        <w:ind w:left="6619" w:hanging="180"/>
      </w:pPr>
    </w:lvl>
    <w:lvl w:ilvl="3" w:tplc="0419000F" w:tentative="1">
      <w:start w:val="1"/>
      <w:numFmt w:val="decimal"/>
      <w:lvlText w:val="%4."/>
      <w:lvlJc w:val="left"/>
      <w:pPr>
        <w:ind w:left="7339" w:hanging="360"/>
      </w:pPr>
    </w:lvl>
    <w:lvl w:ilvl="4" w:tplc="04190019" w:tentative="1">
      <w:start w:val="1"/>
      <w:numFmt w:val="lowerLetter"/>
      <w:lvlText w:val="%5."/>
      <w:lvlJc w:val="left"/>
      <w:pPr>
        <w:ind w:left="8059" w:hanging="360"/>
      </w:pPr>
    </w:lvl>
    <w:lvl w:ilvl="5" w:tplc="0419001B" w:tentative="1">
      <w:start w:val="1"/>
      <w:numFmt w:val="lowerRoman"/>
      <w:lvlText w:val="%6."/>
      <w:lvlJc w:val="right"/>
      <w:pPr>
        <w:ind w:left="8779" w:hanging="180"/>
      </w:pPr>
    </w:lvl>
    <w:lvl w:ilvl="6" w:tplc="0419000F" w:tentative="1">
      <w:start w:val="1"/>
      <w:numFmt w:val="decimal"/>
      <w:lvlText w:val="%7."/>
      <w:lvlJc w:val="left"/>
      <w:pPr>
        <w:ind w:left="9499" w:hanging="360"/>
      </w:pPr>
    </w:lvl>
    <w:lvl w:ilvl="7" w:tplc="04190019" w:tentative="1">
      <w:start w:val="1"/>
      <w:numFmt w:val="lowerLetter"/>
      <w:lvlText w:val="%8."/>
      <w:lvlJc w:val="left"/>
      <w:pPr>
        <w:ind w:left="10219" w:hanging="360"/>
      </w:pPr>
    </w:lvl>
    <w:lvl w:ilvl="8" w:tplc="0419001B" w:tentative="1">
      <w:start w:val="1"/>
      <w:numFmt w:val="lowerRoman"/>
      <w:lvlText w:val="%9."/>
      <w:lvlJc w:val="right"/>
      <w:pPr>
        <w:ind w:left="10939" w:hanging="180"/>
      </w:pPr>
    </w:lvl>
  </w:abstractNum>
  <w:abstractNum w:abstractNumId="16" w15:restartNumberingAfterBreak="0">
    <w:nsid w:val="67EE5E22"/>
    <w:multiLevelType w:val="hybridMultilevel"/>
    <w:tmpl w:val="1DBE7FB0"/>
    <w:lvl w:ilvl="0" w:tplc="D5828B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87F1530"/>
    <w:multiLevelType w:val="hybridMultilevel"/>
    <w:tmpl w:val="80EEAD08"/>
    <w:lvl w:ilvl="0" w:tplc="D5828BE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B9E63EB"/>
    <w:multiLevelType w:val="hybridMultilevel"/>
    <w:tmpl w:val="D5C219C6"/>
    <w:lvl w:ilvl="0" w:tplc="4300A984">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88B3E9D"/>
    <w:multiLevelType w:val="hybridMultilevel"/>
    <w:tmpl w:val="B570F7B8"/>
    <w:lvl w:ilvl="0" w:tplc="D5828BE4">
      <w:start w:val="1"/>
      <w:numFmt w:val="bullet"/>
      <w:lvlText w:val=""/>
      <w:lvlJc w:val="left"/>
      <w:pPr>
        <w:ind w:left="1429" w:hanging="360"/>
      </w:pPr>
      <w:rPr>
        <w:rFonts w:ascii="Symbol" w:hAnsi="Symbol" w:hint="default"/>
      </w:rPr>
    </w:lvl>
    <w:lvl w:ilvl="1" w:tplc="D5828BE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0"/>
  </w:num>
  <w:num w:numId="3">
    <w:abstractNumId w:val="7"/>
  </w:num>
  <w:num w:numId="4">
    <w:abstractNumId w:val="17"/>
  </w:num>
  <w:num w:numId="5">
    <w:abstractNumId w:val="13"/>
  </w:num>
  <w:num w:numId="6">
    <w:abstractNumId w:val="14"/>
  </w:num>
  <w:num w:numId="7">
    <w:abstractNumId w:val="2"/>
  </w:num>
  <w:num w:numId="8">
    <w:abstractNumId w:val="11"/>
  </w:num>
  <w:num w:numId="9">
    <w:abstractNumId w:val="6"/>
  </w:num>
  <w:num w:numId="10">
    <w:abstractNumId w:val="5"/>
  </w:num>
  <w:num w:numId="11">
    <w:abstractNumId w:val="1"/>
  </w:num>
  <w:num w:numId="12">
    <w:abstractNumId w:val="19"/>
  </w:num>
  <w:num w:numId="13">
    <w:abstractNumId w:val="3"/>
  </w:num>
  <w:num w:numId="14">
    <w:abstractNumId w:val="8"/>
  </w:num>
  <w:num w:numId="15">
    <w:abstractNumId w:val="9"/>
  </w:num>
  <w:num w:numId="16">
    <w:abstractNumId w:val="16"/>
  </w:num>
  <w:num w:numId="17">
    <w:abstractNumId w:val="18"/>
  </w:num>
  <w:num w:numId="18">
    <w:abstractNumId w:val="4"/>
  </w:num>
  <w:num w:numId="19">
    <w:abstractNumId w:val="15"/>
  </w:num>
  <w:num w:numId="20">
    <w:abstractNumId w:val="12"/>
  </w:num>
  <w:num w:numId="21">
    <w:abstractNumId w:val="4"/>
    <w:lvlOverride w:ilvl="0">
      <w:startOverride w:val="1"/>
    </w:lvlOverride>
    <w:lvlOverride w:ilvl="1">
      <w:startOverride w:val="4"/>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52E"/>
    <w:rsid w:val="000005B5"/>
    <w:rsid w:val="0002662D"/>
    <w:rsid w:val="00052611"/>
    <w:rsid w:val="00054B67"/>
    <w:rsid w:val="000F4E7A"/>
    <w:rsid w:val="00104532"/>
    <w:rsid w:val="0012654F"/>
    <w:rsid w:val="00143169"/>
    <w:rsid w:val="00186B1A"/>
    <w:rsid w:val="001A4A4C"/>
    <w:rsid w:val="001B65FC"/>
    <w:rsid w:val="001D3164"/>
    <w:rsid w:val="001E42F8"/>
    <w:rsid w:val="00203B5D"/>
    <w:rsid w:val="00282799"/>
    <w:rsid w:val="002935F5"/>
    <w:rsid w:val="002B3DA3"/>
    <w:rsid w:val="003075DD"/>
    <w:rsid w:val="00315B68"/>
    <w:rsid w:val="00385B19"/>
    <w:rsid w:val="003B437F"/>
    <w:rsid w:val="003C6718"/>
    <w:rsid w:val="003D6A70"/>
    <w:rsid w:val="00432879"/>
    <w:rsid w:val="00465CB5"/>
    <w:rsid w:val="00477BEF"/>
    <w:rsid w:val="00494A8F"/>
    <w:rsid w:val="004A44EA"/>
    <w:rsid w:val="004C2694"/>
    <w:rsid w:val="004D75D7"/>
    <w:rsid w:val="00502449"/>
    <w:rsid w:val="00547C69"/>
    <w:rsid w:val="00577E98"/>
    <w:rsid w:val="005C688D"/>
    <w:rsid w:val="005F197B"/>
    <w:rsid w:val="00623840"/>
    <w:rsid w:val="00623E16"/>
    <w:rsid w:val="00657D06"/>
    <w:rsid w:val="006770D6"/>
    <w:rsid w:val="006A0CEC"/>
    <w:rsid w:val="006A265C"/>
    <w:rsid w:val="006C6B7B"/>
    <w:rsid w:val="006E2C75"/>
    <w:rsid w:val="00703943"/>
    <w:rsid w:val="0071237F"/>
    <w:rsid w:val="007E36C7"/>
    <w:rsid w:val="008C1475"/>
    <w:rsid w:val="009178D0"/>
    <w:rsid w:val="00965BED"/>
    <w:rsid w:val="009968EB"/>
    <w:rsid w:val="009C62C5"/>
    <w:rsid w:val="00A0261E"/>
    <w:rsid w:val="00A3791E"/>
    <w:rsid w:val="00A64582"/>
    <w:rsid w:val="00A8454D"/>
    <w:rsid w:val="00AA1127"/>
    <w:rsid w:val="00AF0A86"/>
    <w:rsid w:val="00B77580"/>
    <w:rsid w:val="00B87059"/>
    <w:rsid w:val="00BE69CA"/>
    <w:rsid w:val="00C21DC9"/>
    <w:rsid w:val="00C3652E"/>
    <w:rsid w:val="00C72083"/>
    <w:rsid w:val="00C76CAE"/>
    <w:rsid w:val="00C9079B"/>
    <w:rsid w:val="00CD47C0"/>
    <w:rsid w:val="00CF3239"/>
    <w:rsid w:val="00D33B03"/>
    <w:rsid w:val="00DA1E8C"/>
    <w:rsid w:val="00E04236"/>
    <w:rsid w:val="00E235F6"/>
    <w:rsid w:val="00E64A24"/>
    <w:rsid w:val="00E64EC0"/>
    <w:rsid w:val="00E80D54"/>
    <w:rsid w:val="00EE1685"/>
    <w:rsid w:val="00EF7150"/>
    <w:rsid w:val="00F01509"/>
    <w:rsid w:val="00F02F1F"/>
    <w:rsid w:val="00F169B9"/>
    <w:rsid w:val="00F42837"/>
    <w:rsid w:val="00F46E1A"/>
    <w:rsid w:val="00F508AC"/>
    <w:rsid w:val="00F84B56"/>
    <w:rsid w:val="00FC064A"/>
    <w:rsid w:val="00FD1ADB"/>
    <w:rsid w:val="00FF341E"/>
    <w:rsid w:val="00FF76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08CDF0-CE2D-4758-911B-98B7379F8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1237F"/>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71237F"/>
    <w:pPr>
      <w:keepNext/>
      <w:jc w:val="both"/>
      <w:outlineLvl w:val="0"/>
    </w:pPr>
    <w:rPr>
      <w:i/>
    </w:rPr>
  </w:style>
  <w:style w:type="paragraph" w:styleId="20">
    <w:name w:val="heading 2"/>
    <w:basedOn w:val="a0"/>
    <w:next w:val="a0"/>
    <w:link w:val="21"/>
    <w:uiPriority w:val="9"/>
    <w:qFormat/>
    <w:rsid w:val="0071237F"/>
    <w:pPr>
      <w:keepNext/>
      <w:keepLines/>
      <w:spacing w:before="200"/>
      <w:outlineLvl w:val="1"/>
    </w:pPr>
    <w:rPr>
      <w:rFonts w:ascii="Cambria" w:hAnsi="Cambria"/>
      <w:b/>
      <w:bCs/>
      <w:color w:val="4F81BD"/>
      <w:sz w:val="26"/>
      <w:szCs w:val="26"/>
    </w:rPr>
  </w:style>
  <w:style w:type="paragraph" w:styleId="3">
    <w:name w:val="heading 3"/>
    <w:basedOn w:val="a0"/>
    <w:next w:val="a0"/>
    <w:link w:val="30"/>
    <w:uiPriority w:val="9"/>
    <w:unhideWhenUsed/>
    <w:qFormat/>
    <w:rsid w:val="0071237F"/>
    <w:pPr>
      <w:keepNext/>
      <w:keepLines/>
      <w:numPr>
        <w:ilvl w:val="2"/>
        <w:numId w:val="18"/>
      </w:numPr>
      <w:spacing w:before="200"/>
      <w:jc w:val="both"/>
      <w:outlineLvl w:val="2"/>
    </w:pPr>
    <w:rPr>
      <w:b/>
      <w:bCs/>
      <w:sz w:val="28"/>
    </w:rPr>
  </w:style>
  <w:style w:type="paragraph" w:styleId="4">
    <w:name w:val="heading 4"/>
    <w:basedOn w:val="a0"/>
    <w:next w:val="a0"/>
    <w:link w:val="40"/>
    <w:uiPriority w:val="99"/>
    <w:qFormat/>
    <w:rsid w:val="0071237F"/>
    <w:pPr>
      <w:keepNext/>
      <w:spacing w:before="240" w:after="60"/>
      <w:outlineLvl w:val="3"/>
    </w:pPr>
    <w:rPr>
      <w:b/>
      <w:bCs/>
      <w:sz w:val="28"/>
      <w:szCs w:val="28"/>
    </w:rPr>
  </w:style>
  <w:style w:type="paragraph" w:styleId="5">
    <w:name w:val="heading 5"/>
    <w:basedOn w:val="a0"/>
    <w:next w:val="a0"/>
    <w:link w:val="50"/>
    <w:uiPriority w:val="9"/>
    <w:qFormat/>
    <w:rsid w:val="0071237F"/>
    <w:pPr>
      <w:spacing w:before="240" w:after="60"/>
      <w:outlineLvl w:val="4"/>
    </w:pPr>
    <w:rPr>
      <w:b/>
      <w:bCs/>
      <w:i/>
      <w:iCs/>
      <w:sz w:val="26"/>
      <w:szCs w:val="26"/>
    </w:rPr>
  </w:style>
  <w:style w:type="paragraph" w:styleId="6">
    <w:name w:val="heading 6"/>
    <w:basedOn w:val="a0"/>
    <w:next w:val="a0"/>
    <w:link w:val="60"/>
    <w:uiPriority w:val="99"/>
    <w:qFormat/>
    <w:rsid w:val="0071237F"/>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71237F"/>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71237F"/>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1237F"/>
    <w:rPr>
      <w:rFonts w:ascii="Times New Roman" w:eastAsia="Times New Roman" w:hAnsi="Times New Roman" w:cs="Times New Roman"/>
      <w:i/>
      <w:sz w:val="24"/>
      <w:szCs w:val="24"/>
      <w:lang w:eastAsia="ru-RU"/>
    </w:rPr>
  </w:style>
  <w:style w:type="character" w:customStyle="1" w:styleId="21">
    <w:name w:val="Заголовок 2 Знак"/>
    <w:basedOn w:val="a1"/>
    <w:link w:val="20"/>
    <w:uiPriority w:val="9"/>
    <w:rsid w:val="0071237F"/>
    <w:rPr>
      <w:rFonts w:ascii="Cambria" w:eastAsia="Times New Roman" w:hAnsi="Cambria" w:cs="Times New Roman"/>
      <w:b/>
      <w:bCs/>
      <w:color w:val="4F81BD"/>
      <w:sz w:val="26"/>
      <w:szCs w:val="26"/>
      <w:lang w:eastAsia="ru-RU"/>
    </w:rPr>
  </w:style>
  <w:style w:type="character" w:customStyle="1" w:styleId="30">
    <w:name w:val="Заголовок 3 Знак"/>
    <w:basedOn w:val="a1"/>
    <w:link w:val="3"/>
    <w:uiPriority w:val="9"/>
    <w:rsid w:val="0071237F"/>
    <w:rPr>
      <w:rFonts w:ascii="Times New Roman" w:eastAsia="Times New Roman" w:hAnsi="Times New Roman" w:cs="Times New Roman"/>
      <w:b/>
      <w:bCs/>
      <w:sz w:val="28"/>
      <w:szCs w:val="24"/>
      <w:lang w:eastAsia="ru-RU"/>
    </w:rPr>
  </w:style>
  <w:style w:type="character" w:customStyle="1" w:styleId="40">
    <w:name w:val="Заголовок 4 Знак"/>
    <w:basedOn w:val="a1"/>
    <w:link w:val="4"/>
    <w:uiPriority w:val="99"/>
    <w:rsid w:val="0071237F"/>
    <w:rPr>
      <w:rFonts w:ascii="Times New Roman" w:eastAsia="Times New Roman" w:hAnsi="Times New Roman" w:cs="Times New Roman"/>
      <w:b/>
      <w:bCs/>
      <w:sz w:val="28"/>
      <w:szCs w:val="28"/>
      <w:lang w:eastAsia="ru-RU"/>
    </w:rPr>
  </w:style>
  <w:style w:type="character" w:customStyle="1" w:styleId="50">
    <w:name w:val="Заголовок 5 Знак"/>
    <w:basedOn w:val="a1"/>
    <w:link w:val="5"/>
    <w:uiPriority w:val="9"/>
    <w:rsid w:val="0071237F"/>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uiPriority w:val="99"/>
    <w:rsid w:val="0071237F"/>
    <w:rPr>
      <w:rFonts w:ascii="Cambria" w:eastAsia="Times New Roman" w:hAnsi="Cambria" w:cs="Times New Roman"/>
      <w:i/>
      <w:iCs/>
      <w:color w:val="243F60"/>
      <w:sz w:val="24"/>
      <w:szCs w:val="24"/>
      <w:lang w:eastAsia="ru-RU"/>
    </w:rPr>
  </w:style>
  <w:style w:type="character" w:customStyle="1" w:styleId="70">
    <w:name w:val="Заголовок 7 Знак"/>
    <w:basedOn w:val="a1"/>
    <w:link w:val="7"/>
    <w:uiPriority w:val="99"/>
    <w:rsid w:val="0071237F"/>
    <w:rPr>
      <w:rFonts w:ascii="Cambria" w:eastAsia="Times New Roman" w:hAnsi="Cambria" w:cs="Times New Roman"/>
      <w:i/>
      <w:iCs/>
      <w:color w:val="404040"/>
      <w:sz w:val="24"/>
      <w:szCs w:val="24"/>
      <w:lang w:eastAsia="ru-RU"/>
    </w:rPr>
  </w:style>
  <w:style w:type="character" w:customStyle="1" w:styleId="90">
    <w:name w:val="Заголовок 9 Знак"/>
    <w:basedOn w:val="a1"/>
    <w:link w:val="9"/>
    <w:uiPriority w:val="99"/>
    <w:rsid w:val="0071237F"/>
    <w:rPr>
      <w:rFonts w:ascii="Cambria" w:eastAsia="Times New Roman" w:hAnsi="Cambria" w:cs="Times New Roman"/>
      <w:i/>
      <w:iCs/>
      <w:color w:val="404040"/>
      <w:sz w:val="20"/>
      <w:szCs w:val="20"/>
      <w:lang w:eastAsia="ru-RU"/>
    </w:rPr>
  </w:style>
  <w:style w:type="paragraph" w:styleId="a4">
    <w:name w:val="Title"/>
    <w:basedOn w:val="a0"/>
    <w:link w:val="a5"/>
    <w:uiPriority w:val="10"/>
    <w:qFormat/>
    <w:rsid w:val="0071237F"/>
    <w:pPr>
      <w:jc w:val="center"/>
    </w:pPr>
    <w:rPr>
      <w:b/>
      <w:sz w:val="22"/>
    </w:rPr>
  </w:style>
  <w:style w:type="character" w:customStyle="1" w:styleId="a5">
    <w:name w:val="Название Знак"/>
    <w:basedOn w:val="a1"/>
    <w:link w:val="a4"/>
    <w:uiPriority w:val="10"/>
    <w:rsid w:val="0071237F"/>
    <w:rPr>
      <w:rFonts w:ascii="Times New Roman" w:eastAsia="Times New Roman" w:hAnsi="Times New Roman" w:cs="Times New Roman"/>
      <w:b/>
      <w:szCs w:val="24"/>
      <w:lang w:eastAsia="ru-RU"/>
    </w:rPr>
  </w:style>
  <w:style w:type="paragraph" w:styleId="a6">
    <w:name w:val="Body Text Indent"/>
    <w:aliases w:val="текст,Основной текст 1,Нумерованный список !!,Надин стиль"/>
    <w:basedOn w:val="a0"/>
    <w:link w:val="a7"/>
    <w:uiPriority w:val="99"/>
    <w:rsid w:val="0071237F"/>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rsid w:val="0071237F"/>
    <w:rPr>
      <w:rFonts w:ascii="Times New Roman" w:eastAsia="Times New Roman" w:hAnsi="Times New Roman" w:cs="Times New Roman"/>
      <w:color w:val="000000"/>
      <w:sz w:val="24"/>
      <w:szCs w:val="24"/>
      <w:lang w:eastAsia="ru-RU"/>
    </w:rPr>
  </w:style>
  <w:style w:type="paragraph" w:customStyle="1" w:styleId="a8">
    <w:name w:val="список с точками"/>
    <w:basedOn w:val="a0"/>
    <w:uiPriority w:val="99"/>
    <w:rsid w:val="0071237F"/>
    <w:pPr>
      <w:tabs>
        <w:tab w:val="num" w:pos="360"/>
      </w:tabs>
      <w:spacing w:line="312" w:lineRule="auto"/>
      <w:ind w:left="360" w:hanging="360"/>
      <w:jc w:val="both"/>
    </w:pPr>
  </w:style>
  <w:style w:type="paragraph" w:customStyle="1" w:styleId="a9">
    <w:name w:val="Для таблиц"/>
    <w:basedOn w:val="a0"/>
    <w:rsid w:val="0071237F"/>
  </w:style>
  <w:style w:type="paragraph" w:styleId="a">
    <w:name w:val="Normal (Web)"/>
    <w:basedOn w:val="a0"/>
    <w:uiPriority w:val="99"/>
    <w:rsid w:val="0071237F"/>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11"/>
    <w:qFormat/>
    <w:rsid w:val="0071237F"/>
    <w:pPr>
      <w:jc w:val="center"/>
    </w:pPr>
    <w:rPr>
      <w:b/>
      <w:bCs/>
      <w:smallCaps/>
    </w:rPr>
  </w:style>
  <w:style w:type="character" w:customStyle="1" w:styleId="ab">
    <w:name w:val="Подзаголовок Знак"/>
    <w:basedOn w:val="a1"/>
    <w:link w:val="aa"/>
    <w:uiPriority w:val="11"/>
    <w:rsid w:val="0071237F"/>
    <w:rPr>
      <w:rFonts w:ascii="Times New Roman" w:eastAsia="Times New Roman" w:hAnsi="Times New Roman" w:cs="Times New Roman"/>
      <w:b/>
      <w:bCs/>
      <w:smallCaps/>
      <w:sz w:val="24"/>
      <w:szCs w:val="24"/>
      <w:lang w:eastAsia="ru-RU"/>
    </w:rPr>
  </w:style>
  <w:style w:type="paragraph" w:styleId="ac">
    <w:name w:val="Body Text"/>
    <w:basedOn w:val="a0"/>
    <w:link w:val="ad"/>
    <w:uiPriority w:val="99"/>
    <w:rsid w:val="0071237F"/>
    <w:pPr>
      <w:jc w:val="center"/>
      <w:outlineLvl w:val="2"/>
    </w:pPr>
    <w:rPr>
      <w:b/>
      <w:sz w:val="28"/>
    </w:rPr>
  </w:style>
  <w:style w:type="character" w:customStyle="1" w:styleId="ad">
    <w:name w:val="Основной текст Знак"/>
    <w:basedOn w:val="a1"/>
    <w:link w:val="ac"/>
    <w:uiPriority w:val="99"/>
    <w:rsid w:val="0071237F"/>
    <w:rPr>
      <w:rFonts w:ascii="Times New Roman" w:eastAsia="Times New Roman" w:hAnsi="Times New Roman" w:cs="Times New Roman"/>
      <w:b/>
      <w:sz w:val="28"/>
      <w:szCs w:val="24"/>
      <w:lang w:eastAsia="ru-RU"/>
    </w:rPr>
  </w:style>
  <w:style w:type="paragraph" w:styleId="22">
    <w:name w:val="Body Text Indent 2"/>
    <w:aliases w:val="Знак"/>
    <w:basedOn w:val="a0"/>
    <w:link w:val="23"/>
    <w:uiPriority w:val="99"/>
    <w:semiHidden/>
    <w:rsid w:val="0071237F"/>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rsid w:val="0071237F"/>
    <w:rPr>
      <w:rFonts w:ascii="Times New Roman" w:eastAsia="Times New Roman" w:hAnsi="Times New Roman" w:cs="Times New Roman"/>
      <w:b/>
      <w:sz w:val="24"/>
      <w:szCs w:val="24"/>
      <w:lang w:eastAsia="ru-RU"/>
    </w:rPr>
  </w:style>
  <w:style w:type="paragraph" w:styleId="31">
    <w:name w:val="Body Text Indent 3"/>
    <w:basedOn w:val="a0"/>
    <w:link w:val="32"/>
    <w:uiPriority w:val="99"/>
    <w:rsid w:val="0071237F"/>
    <w:pPr>
      <w:tabs>
        <w:tab w:val="left" w:pos="1701"/>
      </w:tabs>
      <w:spacing w:before="120"/>
      <w:ind w:left="1701" w:hanging="708"/>
      <w:jc w:val="both"/>
    </w:pPr>
  </w:style>
  <w:style w:type="character" w:customStyle="1" w:styleId="32">
    <w:name w:val="Основной текст с отступом 3 Знак"/>
    <w:basedOn w:val="a1"/>
    <w:link w:val="31"/>
    <w:uiPriority w:val="99"/>
    <w:rsid w:val="0071237F"/>
    <w:rPr>
      <w:rFonts w:ascii="Times New Roman" w:eastAsia="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71237F"/>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71237F"/>
    <w:pPr>
      <w:jc w:val="center"/>
    </w:pPr>
    <w:rPr>
      <w:sz w:val="28"/>
      <w:szCs w:val="20"/>
    </w:rPr>
  </w:style>
  <w:style w:type="paragraph" w:customStyle="1" w:styleId="af">
    <w:name w:val="Без отступа"/>
    <w:basedOn w:val="a0"/>
    <w:uiPriority w:val="99"/>
    <w:rsid w:val="0071237F"/>
    <w:pPr>
      <w:jc w:val="both"/>
    </w:pPr>
    <w:rPr>
      <w:sz w:val="28"/>
      <w:szCs w:val="20"/>
    </w:rPr>
  </w:style>
  <w:style w:type="paragraph" w:customStyle="1" w:styleId="Affiliation">
    <w:name w:val="Affiliation"/>
    <w:basedOn w:val="a0"/>
    <w:uiPriority w:val="99"/>
    <w:rsid w:val="0071237F"/>
    <w:pPr>
      <w:spacing w:before="120" w:after="120"/>
    </w:pPr>
    <w:rPr>
      <w:szCs w:val="28"/>
    </w:rPr>
  </w:style>
  <w:style w:type="paragraph" w:customStyle="1" w:styleId="110">
    <w:name w:val="Знак Знак Знак Знак Знак Знак Знак11"/>
    <w:basedOn w:val="a0"/>
    <w:uiPriority w:val="99"/>
    <w:rsid w:val="0071237F"/>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71237F"/>
    <w:pPr>
      <w:tabs>
        <w:tab w:val="center" w:pos="4677"/>
        <w:tab w:val="right" w:pos="9355"/>
      </w:tabs>
    </w:pPr>
  </w:style>
  <w:style w:type="character" w:customStyle="1" w:styleId="af1">
    <w:name w:val="Нижний колонтитул Знак"/>
    <w:basedOn w:val="a1"/>
    <w:link w:val="af0"/>
    <w:uiPriority w:val="99"/>
    <w:rsid w:val="0071237F"/>
    <w:rPr>
      <w:rFonts w:ascii="Times New Roman" w:eastAsia="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71237F"/>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1237F"/>
    <w:pPr>
      <w:ind w:left="720"/>
      <w:contextualSpacing/>
    </w:pPr>
  </w:style>
  <w:style w:type="table" w:styleId="af3">
    <w:name w:val="Table Grid"/>
    <w:basedOn w:val="a2"/>
    <w:uiPriority w:val="99"/>
    <w:rsid w:val="0071237F"/>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71237F"/>
    <w:rPr>
      <w:rFonts w:ascii="Times New Roman" w:hAnsi="Times New Roman" w:cs="Times New Roman"/>
      <w:b/>
      <w:sz w:val="24"/>
      <w:szCs w:val="24"/>
      <w:lang w:eastAsia="ru-RU"/>
    </w:rPr>
  </w:style>
  <w:style w:type="paragraph" w:customStyle="1" w:styleId="ConsPlusNormal">
    <w:name w:val="ConsPlusNormal"/>
    <w:rsid w:val="0071237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5">
    <w:name w:val="header"/>
    <w:basedOn w:val="a0"/>
    <w:link w:val="af6"/>
    <w:uiPriority w:val="99"/>
    <w:rsid w:val="0071237F"/>
    <w:pPr>
      <w:tabs>
        <w:tab w:val="center" w:pos="4677"/>
        <w:tab w:val="right" w:pos="9355"/>
      </w:tabs>
    </w:pPr>
  </w:style>
  <w:style w:type="character" w:customStyle="1" w:styleId="af6">
    <w:name w:val="Верхний колонтитул Знак"/>
    <w:basedOn w:val="a1"/>
    <w:link w:val="af5"/>
    <w:uiPriority w:val="99"/>
    <w:rsid w:val="0071237F"/>
    <w:rPr>
      <w:rFonts w:ascii="Times New Roman" w:eastAsia="Times New Roman" w:hAnsi="Times New Roman" w:cs="Times New Roman"/>
      <w:sz w:val="24"/>
      <w:szCs w:val="24"/>
      <w:lang w:eastAsia="ru-RU"/>
    </w:rPr>
  </w:style>
  <w:style w:type="paragraph" w:customStyle="1" w:styleId="12">
    <w:name w:val="Основной текст1"/>
    <w:uiPriority w:val="99"/>
    <w:rsid w:val="0071237F"/>
    <w:pPr>
      <w:widowControl w:val="0"/>
      <w:spacing w:after="0" w:line="240" w:lineRule="atLeast"/>
      <w:jc w:val="both"/>
    </w:pPr>
    <w:rPr>
      <w:rFonts w:ascii="Arial" w:eastAsia="Calibri" w:hAnsi="Arial" w:cs="Times New Roman"/>
      <w:color w:val="000000"/>
      <w:sz w:val="24"/>
      <w:szCs w:val="20"/>
      <w:lang w:eastAsia="ru-RU"/>
    </w:rPr>
  </w:style>
  <w:style w:type="character" w:customStyle="1" w:styleId="24">
    <w:name w:val="Основной текст (2)_"/>
    <w:uiPriority w:val="99"/>
    <w:rsid w:val="0071237F"/>
    <w:rPr>
      <w:rFonts w:ascii="Times New Roman" w:hAnsi="Times New Roman" w:cs="Times New Roman"/>
      <w:u w:val="none"/>
    </w:rPr>
  </w:style>
  <w:style w:type="character" w:customStyle="1" w:styleId="25">
    <w:name w:val="Основной текст (2)"/>
    <w:uiPriority w:val="99"/>
    <w:rsid w:val="0071237F"/>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71237F"/>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71237F"/>
    <w:rPr>
      <w:rFonts w:cs="Times New Roman"/>
    </w:rPr>
  </w:style>
  <w:style w:type="character" w:styleId="af7">
    <w:name w:val="Hyperlink"/>
    <w:uiPriority w:val="99"/>
    <w:rsid w:val="0071237F"/>
    <w:rPr>
      <w:rFonts w:cs="Times New Roman"/>
      <w:color w:val="0000FF"/>
      <w:u w:val="single"/>
    </w:rPr>
  </w:style>
  <w:style w:type="character" w:customStyle="1" w:styleId="220">
    <w:name w:val="Заголовок №2 (2)_"/>
    <w:link w:val="221"/>
    <w:uiPriority w:val="99"/>
    <w:locked/>
    <w:rsid w:val="0071237F"/>
    <w:rPr>
      <w:rFonts w:ascii="Times New Roman" w:hAnsi="Times New Roman" w:cs="Times New Roman"/>
      <w:shd w:val="clear" w:color="auto" w:fill="FFFFFF"/>
    </w:rPr>
  </w:style>
  <w:style w:type="paragraph" w:customStyle="1" w:styleId="221">
    <w:name w:val="Заголовок №2 (2)"/>
    <w:basedOn w:val="a0"/>
    <w:link w:val="220"/>
    <w:uiPriority w:val="99"/>
    <w:rsid w:val="0071237F"/>
    <w:pPr>
      <w:widowControl w:val="0"/>
      <w:shd w:val="clear" w:color="auto" w:fill="FFFFFF"/>
      <w:spacing w:before="280" w:line="274" w:lineRule="exact"/>
      <w:jc w:val="both"/>
      <w:outlineLvl w:val="1"/>
    </w:pPr>
    <w:rPr>
      <w:rFonts w:eastAsiaTheme="minorHAnsi"/>
      <w:sz w:val="22"/>
      <w:szCs w:val="22"/>
      <w:lang w:eastAsia="en-US"/>
    </w:rPr>
  </w:style>
  <w:style w:type="paragraph" w:customStyle="1" w:styleId="13">
    <w:name w:val="Обычный1"/>
    <w:rsid w:val="0071237F"/>
    <w:pPr>
      <w:spacing w:after="200" w:line="276" w:lineRule="auto"/>
    </w:pPr>
    <w:rPr>
      <w:rFonts w:ascii="Times New Roman" w:eastAsia="Calibri" w:hAnsi="Times New Roman" w:cs="Times New Roman"/>
      <w:color w:val="000000"/>
      <w:sz w:val="16"/>
      <w:szCs w:val="20"/>
      <w:lang w:eastAsia="ru-RU"/>
    </w:rPr>
  </w:style>
  <w:style w:type="paragraph" w:customStyle="1" w:styleId="af8">
    <w:name w:val="Стиль"/>
    <w:rsid w:val="0071237F"/>
    <w:pPr>
      <w:widowControl w:val="0"/>
      <w:spacing w:after="0" w:line="240" w:lineRule="auto"/>
    </w:pPr>
    <w:rPr>
      <w:rFonts w:ascii="Times New Roman" w:eastAsia="Times New Roman" w:hAnsi="Times New Roman" w:cs="Times New Roman"/>
      <w:spacing w:val="-1"/>
      <w:kern w:val="3276"/>
      <w:position w:val="-1"/>
      <w:sz w:val="24"/>
      <w:szCs w:val="20"/>
      <w:lang w:val="en-US" w:eastAsia="ru-RU"/>
    </w:rPr>
  </w:style>
  <w:style w:type="paragraph" w:styleId="27">
    <w:name w:val="Body Text 2"/>
    <w:aliases w:val="Знак4"/>
    <w:basedOn w:val="a0"/>
    <w:link w:val="28"/>
    <w:rsid w:val="0071237F"/>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rsid w:val="0071237F"/>
    <w:rPr>
      <w:rFonts w:ascii="Calibri" w:eastAsia="Times New Roman" w:hAnsi="Calibri" w:cs="Times New Roman"/>
      <w:lang w:eastAsia="ru-RU"/>
    </w:rPr>
  </w:style>
  <w:style w:type="paragraph" w:customStyle="1" w:styleId="Default">
    <w:name w:val="Default"/>
    <w:uiPriority w:val="99"/>
    <w:rsid w:val="0071237F"/>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33">
    <w:name w:val="Body Text 3"/>
    <w:basedOn w:val="a0"/>
    <w:link w:val="34"/>
    <w:uiPriority w:val="99"/>
    <w:rsid w:val="0071237F"/>
    <w:pPr>
      <w:spacing w:after="120" w:line="276" w:lineRule="auto"/>
    </w:pPr>
    <w:rPr>
      <w:rFonts w:ascii="Calibri" w:hAnsi="Calibri"/>
      <w:sz w:val="16"/>
      <w:szCs w:val="16"/>
    </w:rPr>
  </w:style>
  <w:style w:type="character" w:customStyle="1" w:styleId="34">
    <w:name w:val="Основной текст 3 Знак"/>
    <w:basedOn w:val="a1"/>
    <w:link w:val="33"/>
    <w:uiPriority w:val="99"/>
    <w:rsid w:val="0071237F"/>
    <w:rPr>
      <w:rFonts w:ascii="Calibri" w:eastAsia="Times New Roman" w:hAnsi="Calibri" w:cs="Times New Roman"/>
      <w:sz w:val="16"/>
      <w:szCs w:val="16"/>
      <w:lang w:eastAsia="ru-RU"/>
    </w:rPr>
  </w:style>
  <w:style w:type="paragraph" w:customStyle="1" w:styleId="14">
    <w:name w:val="Абзац списка1"/>
    <w:basedOn w:val="a0"/>
    <w:uiPriority w:val="99"/>
    <w:rsid w:val="0071237F"/>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71237F"/>
    <w:rPr>
      <w:rFonts w:cs="Times New Roman"/>
    </w:rPr>
  </w:style>
  <w:style w:type="character" w:customStyle="1" w:styleId="hps">
    <w:name w:val="hps"/>
    <w:rsid w:val="0071237F"/>
    <w:rPr>
      <w:rFonts w:cs="Times New Roman"/>
    </w:rPr>
  </w:style>
  <w:style w:type="character" w:customStyle="1" w:styleId="41">
    <w:name w:val="Знак Знак4"/>
    <w:uiPriority w:val="99"/>
    <w:rsid w:val="0071237F"/>
    <w:rPr>
      <w:rFonts w:ascii="Calibri" w:hAnsi="Calibri" w:cs="Times New Roman"/>
      <w:b/>
      <w:bCs/>
      <w:sz w:val="22"/>
      <w:szCs w:val="22"/>
    </w:rPr>
  </w:style>
  <w:style w:type="paragraph" w:customStyle="1" w:styleId="TableStyle2">
    <w:name w:val="Table Style 2"/>
    <w:uiPriority w:val="99"/>
    <w:rsid w:val="0071237F"/>
    <w:pPr>
      <w:pBdr>
        <w:top w:val="none" w:sz="96" w:space="31" w:color="FFFFFF" w:frame="1"/>
        <w:left w:val="none" w:sz="96" w:space="31" w:color="FFFFFF" w:frame="1"/>
        <w:bottom w:val="none" w:sz="96" w:space="31" w:color="FFFFFF" w:frame="1"/>
        <w:right w:val="none" w:sz="96" w:space="31" w:color="FFFFFF" w:frame="1"/>
        <w:bar w:val="none" w:sz="0" w:color="000000"/>
      </w:pBdr>
      <w:spacing w:after="0" w:line="240" w:lineRule="auto"/>
    </w:pPr>
    <w:rPr>
      <w:rFonts w:ascii="Helvetica" w:eastAsia="Times New Roman" w:hAnsi="Helvetica" w:cs="Helvetica"/>
      <w:color w:val="000000"/>
      <w:sz w:val="20"/>
      <w:szCs w:val="20"/>
      <w:lang w:eastAsia="ru-RU"/>
    </w:rPr>
  </w:style>
  <w:style w:type="character" w:customStyle="1" w:styleId="Hyperlink0">
    <w:name w:val="Hyperlink.0"/>
    <w:uiPriority w:val="99"/>
    <w:rsid w:val="0071237F"/>
    <w:rPr>
      <w:rFonts w:cs="Times New Roman"/>
      <w:color w:val="000099"/>
      <w:sz w:val="20"/>
      <w:szCs w:val="20"/>
      <w:u w:val="single"/>
    </w:rPr>
  </w:style>
  <w:style w:type="paragraph" w:customStyle="1" w:styleId="Style16">
    <w:name w:val="Style16"/>
    <w:uiPriority w:val="99"/>
    <w:rsid w:val="0071237F"/>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after="0" w:line="278" w:lineRule="exact"/>
      <w:jc w:val="both"/>
    </w:pPr>
    <w:rPr>
      <w:rFonts w:ascii="Arial Unicode MS" w:eastAsia="Times New Roman" w:hAnsi="Times New Roman" w:cs="Arial Unicode MS"/>
      <w:color w:val="000000"/>
      <w:sz w:val="24"/>
      <w:szCs w:val="24"/>
      <w:u w:color="000000"/>
      <w:lang w:eastAsia="ru-RU"/>
    </w:rPr>
  </w:style>
  <w:style w:type="paragraph" w:customStyle="1" w:styleId="western">
    <w:name w:val="western"/>
    <w:basedOn w:val="a0"/>
    <w:uiPriority w:val="99"/>
    <w:rsid w:val="0071237F"/>
    <w:pPr>
      <w:spacing w:before="100" w:beforeAutospacing="1" w:after="100" w:afterAutospacing="1"/>
    </w:pPr>
  </w:style>
  <w:style w:type="paragraph" w:styleId="af9">
    <w:name w:val="List Bullet"/>
    <w:basedOn w:val="a0"/>
    <w:rsid w:val="0071237F"/>
    <w:pPr>
      <w:tabs>
        <w:tab w:val="num" w:pos="360"/>
      </w:tabs>
      <w:ind w:left="360" w:hanging="360"/>
      <w:jc w:val="both"/>
    </w:pPr>
  </w:style>
  <w:style w:type="paragraph" w:styleId="42">
    <w:name w:val="List Bullet 4"/>
    <w:basedOn w:val="a0"/>
    <w:uiPriority w:val="99"/>
    <w:rsid w:val="0071237F"/>
    <w:pPr>
      <w:tabs>
        <w:tab w:val="num" w:pos="1209"/>
      </w:tabs>
      <w:ind w:left="1209" w:hanging="360"/>
      <w:jc w:val="both"/>
    </w:pPr>
    <w:rPr>
      <w:szCs w:val="20"/>
    </w:rPr>
  </w:style>
  <w:style w:type="paragraph" w:styleId="35">
    <w:name w:val="List Bullet 3"/>
    <w:basedOn w:val="a0"/>
    <w:uiPriority w:val="99"/>
    <w:semiHidden/>
    <w:rsid w:val="0071237F"/>
    <w:pPr>
      <w:tabs>
        <w:tab w:val="num" w:pos="926"/>
      </w:tabs>
      <w:ind w:left="926" w:hanging="360"/>
      <w:contextualSpacing/>
    </w:pPr>
  </w:style>
  <w:style w:type="paragraph" w:customStyle="1" w:styleId="fortables12">
    <w:name w:val="for_tables_12"/>
    <w:basedOn w:val="a0"/>
    <w:uiPriority w:val="99"/>
    <w:rsid w:val="0071237F"/>
    <w:pPr>
      <w:tabs>
        <w:tab w:val="num" w:pos="643"/>
      </w:tabs>
      <w:spacing w:line="320" w:lineRule="exact"/>
    </w:pPr>
  </w:style>
  <w:style w:type="paragraph" w:customStyle="1" w:styleId="210">
    <w:name w:val="Основной текст 21"/>
    <w:basedOn w:val="a0"/>
    <w:uiPriority w:val="99"/>
    <w:rsid w:val="0071237F"/>
    <w:pPr>
      <w:ind w:firstLine="709"/>
      <w:jc w:val="both"/>
    </w:pPr>
  </w:style>
  <w:style w:type="paragraph" w:customStyle="1" w:styleId="Style40">
    <w:name w:val="Style40"/>
    <w:basedOn w:val="a0"/>
    <w:uiPriority w:val="99"/>
    <w:rsid w:val="0071237F"/>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71237F"/>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71237F"/>
    <w:rPr>
      <w:rFonts w:ascii="Arial Unicode MS" w:eastAsia="Times New Roman"/>
      <w:sz w:val="14"/>
    </w:rPr>
  </w:style>
  <w:style w:type="character" w:customStyle="1" w:styleId="FontStyle141">
    <w:name w:val="Font Style141"/>
    <w:uiPriority w:val="99"/>
    <w:rsid w:val="0071237F"/>
    <w:rPr>
      <w:rFonts w:ascii="Arial Unicode MS" w:eastAsia="Times New Roman"/>
      <w:sz w:val="14"/>
    </w:rPr>
  </w:style>
  <w:style w:type="character" w:customStyle="1" w:styleId="FontStyle143">
    <w:name w:val="Font Style143"/>
    <w:uiPriority w:val="99"/>
    <w:rsid w:val="0071237F"/>
    <w:rPr>
      <w:rFonts w:ascii="Arial Unicode MS" w:eastAsia="Times New Roman"/>
      <w:b/>
      <w:sz w:val="16"/>
    </w:rPr>
  </w:style>
  <w:style w:type="character" w:customStyle="1" w:styleId="FontStyle177">
    <w:name w:val="Font Style177"/>
    <w:uiPriority w:val="99"/>
    <w:rsid w:val="0071237F"/>
    <w:rPr>
      <w:rFonts w:ascii="Times New Roman" w:hAnsi="Times New Roman"/>
      <w:b/>
      <w:sz w:val="16"/>
    </w:rPr>
  </w:style>
  <w:style w:type="paragraph" w:customStyle="1" w:styleId="Style96">
    <w:name w:val="Style96"/>
    <w:basedOn w:val="a0"/>
    <w:uiPriority w:val="99"/>
    <w:rsid w:val="0071237F"/>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71237F"/>
    <w:rPr>
      <w:rFonts w:ascii="Arial Unicode MS" w:eastAsia="Times New Roman"/>
      <w:sz w:val="16"/>
    </w:rPr>
  </w:style>
  <w:style w:type="paragraph" w:customStyle="1" w:styleId="29">
    <w:name w:val="Абзац списка2"/>
    <w:basedOn w:val="a0"/>
    <w:uiPriority w:val="99"/>
    <w:rsid w:val="0071237F"/>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71237F"/>
    <w:rPr>
      <w:rFonts w:ascii="Calibri" w:hAnsi="Calibri"/>
      <w:sz w:val="22"/>
      <w:lang w:val="ru-RU" w:eastAsia="en-US"/>
    </w:rPr>
  </w:style>
  <w:style w:type="paragraph" w:customStyle="1" w:styleId="TableParagraph">
    <w:name w:val="Table Paragraph"/>
    <w:basedOn w:val="a0"/>
    <w:uiPriority w:val="99"/>
    <w:rsid w:val="0071237F"/>
    <w:pPr>
      <w:widowControl w:val="0"/>
      <w:autoSpaceDE w:val="0"/>
      <w:autoSpaceDN w:val="0"/>
      <w:adjustRightInd w:val="0"/>
    </w:pPr>
    <w:rPr>
      <w:rFonts w:eastAsia="Calibri"/>
    </w:rPr>
  </w:style>
  <w:style w:type="paragraph" w:styleId="afa">
    <w:name w:val="Plain Text"/>
    <w:basedOn w:val="a0"/>
    <w:link w:val="afb"/>
    <w:rsid w:val="0071237F"/>
    <w:rPr>
      <w:rFonts w:ascii="Courier New" w:hAnsi="Courier New" w:cs="Courier New"/>
      <w:sz w:val="20"/>
      <w:szCs w:val="20"/>
    </w:rPr>
  </w:style>
  <w:style w:type="character" w:customStyle="1" w:styleId="afb">
    <w:name w:val="Текст Знак"/>
    <w:basedOn w:val="a1"/>
    <w:link w:val="afa"/>
    <w:rsid w:val="0071237F"/>
    <w:rPr>
      <w:rFonts w:ascii="Courier New" w:eastAsia="Times New Roman" w:hAnsi="Courier New" w:cs="Courier New"/>
      <w:sz w:val="20"/>
      <w:szCs w:val="20"/>
      <w:lang w:eastAsia="ru-RU"/>
    </w:rPr>
  </w:style>
  <w:style w:type="character" w:customStyle="1" w:styleId="apple-style-span">
    <w:name w:val="apple-style-span"/>
    <w:uiPriority w:val="99"/>
    <w:rsid w:val="0071237F"/>
    <w:rPr>
      <w:rFonts w:cs="Times New Roman"/>
    </w:rPr>
  </w:style>
  <w:style w:type="character" w:customStyle="1" w:styleId="translation">
    <w:name w:val="translation"/>
    <w:rsid w:val="0071237F"/>
    <w:rPr>
      <w:rFonts w:cs="Times New Roman"/>
    </w:rPr>
  </w:style>
  <w:style w:type="paragraph" w:customStyle="1" w:styleId="36">
    <w:name w:val="Абзац списка3"/>
    <w:basedOn w:val="a0"/>
    <w:uiPriority w:val="99"/>
    <w:rsid w:val="0071237F"/>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71237F"/>
    <w:pPr>
      <w:spacing w:after="0" w:line="240" w:lineRule="auto"/>
    </w:pPr>
    <w:rPr>
      <w:rFonts w:ascii="Times New Roman" w:eastAsia="Times New Roman" w:hAnsi="Times New Roman" w:cs="Times New Roman"/>
      <w:sz w:val="20"/>
      <w:szCs w:val="20"/>
      <w:lang w:eastAsia="ru-RU"/>
    </w:rPr>
  </w:style>
  <w:style w:type="paragraph" w:customStyle="1" w:styleId="44">
    <w:name w:val="Абзац списка4"/>
    <w:basedOn w:val="a0"/>
    <w:uiPriority w:val="99"/>
    <w:rsid w:val="0071237F"/>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71237F"/>
    <w:pPr>
      <w:numPr>
        <w:numId w:val="2"/>
      </w:numPr>
    </w:pPr>
  </w:style>
  <w:style w:type="paragraph" w:customStyle="1" w:styleId="times1404200418041e2">
    <w:name w:val="times14___0420_0418_041e2"/>
    <w:basedOn w:val="a0"/>
    <w:rsid w:val="0071237F"/>
    <w:pPr>
      <w:spacing w:before="100" w:beforeAutospacing="1" w:after="100" w:afterAutospacing="1"/>
    </w:pPr>
  </w:style>
  <w:style w:type="paragraph" w:customStyle="1" w:styleId="dash041e0431044b0447043d044b0439">
    <w:name w:val="dash041e_0431_044b_0447_043d_044b_0439"/>
    <w:basedOn w:val="a0"/>
    <w:rsid w:val="0071237F"/>
    <w:pPr>
      <w:spacing w:before="100" w:beforeAutospacing="1" w:after="100" w:afterAutospacing="1"/>
    </w:pPr>
  </w:style>
  <w:style w:type="character" w:customStyle="1" w:styleId="dash041e0431044b0447043d044b0439char">
    <w:name w:val="dash041e_0431_044b_0447_043d_044b_0439__char"/>
    <w:basedOn w:val="a1"/>
    <w:rsid w:val="0071237F"/>
  </w:style>
  <w:style w:type="character" w:customStyle="1" w:styleId="times1404200418041e2char">
    <w:name w:val="times14___0420_0418_041e2__char"/>
    <w:basedOn w:val="a1"/>
    <w:rsid w:val="0071237F"/>
  </w:style>
  <w:style w:type="paragraph" w:customStyle="1" w:styleId="Times1412">
    <w:name w:val="Стиль Timesмаркер14 + Междустр.интервал:  множитель 12 ин"/>
    <w:basedOn w:val="a0"/>
    <w:rsid w:val="0071237F"/>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71237F"/>
    <w:pPr>
      <w:tabs>
        <w:tab w:val="left" w:pos="709"/>
      </w:tabs>
      <w:spacing w:line="312" w:lineRule="auto"/>
      <w:ind w:firstLine="709"/>
      <w:jc w:val="both"/>
    </w:pPr>
    <w:rPr>
      <w:sz w:val="28"/>
    </w:rPr>
  </w:style>
  <w:style w:type="character" w:customStyle="1" w:styleId="Times1420">
    <w:name w:val="Times14_РИО2 Знак"/>
    <w:link w:val="Times142"/>
    <w:rsid w:val="0071237F"/>
    <w:rPr>
      <w:rFonts w:ascii="Times New Roman" w:eastAsia="Times New Roman" w:hAnsi="Times New Roman" w:cs="Times New Roman"/>
      <w:sz w:val="28"/>
      <w:szCs w:val="24"/>
      <w:lang w:eastAsia="ru-RU"/>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71237F"/>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71237F"/>
    <w:pPr>
      <w:spacing w:before="100" w:beforeAutospacing="1" w:after="100" w:afterAutospacing="1"/>
    </w:pPr>
  </w:style>
  <w:style w:type="character" w:styleId="HTML">
    <w:name w:val="HTML Cite"/>
    <w:uiPriority w:val="99"/>
    <w:semiHidden/>
    <w:unhideWhenUsed/>
    <w:rsid w:val="0071237F"/>
    <w:rPr>
      <w:i/>
      <w:iCs/>
    </w:rPr>
  </w:style>
  <w:style w:type="character" w:customStyle="1" w:styleId="15">
    <w:name w:val="Основной шрифт абзаца1"/>
    <w:rsid w:val="0071237F"/>
  </w:style>
  <w:style w:type="paragraph" w:styleId="afc">
    <w:name w:val="caption"/>
    <w:basedOn w:val="a0"/>
    <w:next w:val="a0"/>
    <w:qFormat/>
    <w:rsid w:val="0071237F"/>
    <w:pPr>
      <w:tabs>
        <w:tab w:val="right" w:leader="underscore" w:pos="5529"/>
        <w:tab w:val="right" w:leader="underscore" w:pos="8505"/>
      </w:tabs>
      <w:ind w:firstLine="567"/>
    </w:pPr>
    <w:rPr>
      <w:szCs w:val="20"/>
    </w:rPr>
  </w:style>
  <w:style w:type="paragraph" w:customStyle="1" w:styleId="51">
    <w:name w:val="Абзац списка5"/>
    <w:basedOn w:val="a0"/>
    <w:rsid w:val="0071237F"/>
    <w:pPr>
      <w:ind w:left="720"/>
      <w:contextualSpacing/>
    </w:pPr>
    <w:rPr>
      <w:rFonts w:eastAsia="Calibri"/>
    </w:rPr>
  </w:style>
  <w:style w:type="paragraph" w:styleId="afd">
    <w:name w:val="Balloon Text"/>
    <w:basedOn w:val="a0"/>
    <w:link w:val="afe"/>
    <w:uiPriority w:val="99"/>
    <w:semiHidden/>
    <w:unhideWhenUsed/>
    <w:rsid w:val="0071237F"/>
    <w:rPr>
      <w:rFonts w:ascii="Tahoma" w:hAnsi="Tahoma" w:cs="Tahoma"/>
      <w:sz w:val="16"/>
      <w:szCs w:val="16"/>
    </w:rPr>
  </w:style>
  <w:style w:type="character" w:customStyle="1" w:styleId="afe">
    <w:name w:val="Текст выноски Знак"/>
    <w:basedOn w:val="a1"/>
    <w:link w:val="afd"/>
    <w:uiPriority w:val="99"/>
    <w:semiHidden/>
    <w:rsid w:val="0071237F"/>
    <w:rPr>
      <w:rFonts w:ascii="Tahoma" w:eastAsia="Times New Roman" w:hAnsi="Tahoma" w:cs="Tahoma"/>
      <w:sz w:val="16"/>
      <w:szCs w:val="16"/>
      <w:lang w:eastAsia="ru-RU"/>
    </w:rPr>
  </w:style>
  <w:style w:type="character" w:customStyle="1" w:styleId="hpsatn">
    <w:name w:val="hps atn"/>
    <w:basedOn w:val="a1"/>
    <w:rsid w:val="0071237F"/>
  </w:style>
  <w:style w:type="paragraph" w:customStyle="1" w:styleId="61">
    <w:name w:val="Абзац списка6"/>
    <w:basedOn w:val="a0"/>
    <w:rsid w:val="0071237F"/>
    <w:pPr>
      <w:ind w:left="720"/>
      <w:contextualSpacing/>
    </w:pPr>
    <w:rPr>
      <w:rFonts w:eastAsia="Calibri"/>
    </w:rPr>
  </w:style>
  <w:style w:type="character" w:styleId="aff">
    <w:name w:val="Book Title"/>
    <w:uiPriority w:val="33"/>
    <w:qFormat/>
    <w:rsid w:val="0071237F"/>
    <w:rPr>
      <w:b/>
      <w:bCs/>
      <w:smallCaps/>
      <w:spacing w:val="5"/>
    </w:rPr>
  </w:style>
  <w:style w:type="paragraph" w:customStyle="1" w:styleId="aff0">
    <w:name w:val="Текст абзаца"/>
    <w:basedOn w:val="a0"/>
    <w:link w:val="Char"/>
    <w:qFormat/>
    <w:rsid w:val="0071237F"/>
    <w:pPr>
      <w:ind w:firstLine="709"/>
      <w:jc w:val="both"/>
    </w:pPr>
    <w:rPr>
      <w:lang w:val="en-US" w:eastAsia="x-none"/>
    </w:rPr>
  </w:style>
  <w:style w:type="character" w:customStyle="1" w:styleId="Char">
    <w:name w:val="Текст абзаца Char"/>
    <w:link w:val="aff0"/>
    <w:rsid w:val="0071237F"/>
    <w:rPr>
      <w:rFonts w:ascii="Times New Roman" w:eastAsia="Times New Roman" w:hAnsi="Times New Roman" w:cs="Times New Roman"/>
      <w:sz w:val="24"/>
      <w:szCs w:val="24"/>
      <w:lang w:val="en-US" w:eastAsia="x-none"/>
    </w:rPr>
  </w:style>
  <w:style w:type="paragraph" w:styleId="aff1">
    <w:name w:val="TOC Heading"/>
    <w:basedOn w:val="1"/>
    <w:next w:val="a0"/>
    <w:uiPriority w:val="39"/>
    <w:unhideWhenUsed/>
    <w:qFormat/>
    <w:rsid w:val="0071237F"/>
    <w:pPr>
      <w:keepLines/>
      <w:spacing w:before="480" w:line="276" w:lineRule="auto"/>
      <w:jc w:val="left"/>
      <w:outlineLvl w:val="9"/>
    </w:pPr>
    <w:rPr>
      <w:rFonts w:ascii="Cambria" w:hAnsi="Cambria"/>
      <w:b/>
      <w:bCs/>
      <w:i w:val="0"/>
      <w:color w:val="365F91"/>
      <w:sz w:val="28"/>
      <w:szCs w:val="28"/>
    </w:rPr>
  </w:style>
  <w:style w:type="table" w:customStyle="1" w:styleId="16">
    <w:name w:val="Сетка таблицы1"/>
    <w:basedOn w:val="a2"/>
    <w:next w:val="af3"/>
    <w:uiPriority w:val="59"/>
    <w:rsid w:val="0071237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7">
    <w:name w:val="toc 1"/>
    <w:basedOn w:val="a0"/>
    <w:next w:val="a0"/>
    <w:autoRedefine/>
    <w:uiPriority w:val="39"/>
    <w:rsid w:val="0071237F"/>
  </w:style>
  <w:style w:type="paragraph" w:styleId="2a">
    <w:name w:val="toc 2"/>
    <w:basedOn w:val="a0"/>
    <w:next w:val="a0"/>
    <w:autoRedefine/>
    <w:uiPriority w:val="39"/>
    <w:rsid w:val="0071237F"/>
    <w:pPr>
      <w:tabs>
        <w:tab w:val="left" w:pos="880"/>
        <w:tab w:val="right" w:leader="dot" w:pos="9628"/>
      </w:tabs>
      <w:spacing w:line="360" w:lineRule="auto"/>
      <w:ind w:firstLine="284"/>
      <w:jc w:val="both"/>
    </w:pPr>
  </w:style>
  <w:style w:type="numbering" w:customStyle="1" w:styleId="18">
    <w:name w:val="Нет списка1"/>
    <w:next w:val="a3"/>
    <w:uiPriority w:val="99"/>
    <w:semiHidden/>
    <w:unhideWhenUsed/>
    <w:rsid w:val="0071237F"/>
  </w:style>
  <w:style w:type="character" w:styleId="aff2">
    <w:name w:val="page number"/>
    <w:basedOn w:val="a1"/>
    <w:uiPriority w:val="99"/>
    <w:semiHidden/>
    <w:unhideWhenUsed/>
    <w:rsid w:val="0071237F"/>
  </w:style>
  <w:style w:type="character" w:styleId="aff3">
    <w:name w:val="Emphasis"/>
    <w:basedOn w:val="a1"/>
    <w:uiPriority w:val="20"/>
    <w:qFormat/>
    <w:rsid w:val="0071237F"/>
    <w:rPr>
      <w:i/>
      <w:iCs/>
    </w:rPr>
  </w:style>
  <w:style w:type="paragraph" w:customStyle="1" w:styleId="310">
    <w:name w:val="Оглавление 31"/>
    <w:basedOn w:val="a0"/>
    <w:next w:val="a0"/>
    <w:autoRedefine/>
    <w:uiPriority w:val="39"/>
    <w:unhideWhenUsed/>
    <w:rsid w:val="0071237F"/>
    <w:pPr>
      <w:spacing w:line="360" w:lineRule="auto"/>
      <w:ind w:firstLine="567"/>
      <w:jc w:val="both"/>
    </w:pPr>
    <w:rPr>
      <w:rFonts w:cs="Calibri"/>
      <w:sz w:val="28"/>
      <w:szCs w:val="20"/>
    </w:rPr>
  </w:style>
  <w:style w:type="paragraph" w:customStyle="1" w:styleId="410">
    <w:name w:val="Оглавление 41"/>
    <w:basedOn w:val="a0"/>
    <w:next w:val="a0"/>
    <w:autoRedefine/>
    <w:uiPriority w:val="39"/>
    <w:semiHidden/>
    <w:unhideWhenUsed/>
    <w:rsid w:val="0071237F"/>
    <w:pPr>
      <w:spacing w:line="360" w:lineRule="auto"/>
      <w:ind w:left="840" w:firstLine="709"/>
    </w:pPr>
    <w:rPr>
      <w:rFonts w:ascii="Calibri" w:hAnsi="Calibri" w:cs="Calibri"/>
      <w:sz w:val="20"/>
      <w:szCs w:val="20"/>
    </w:rPr>
  </w:style>
  <w:style w:type="paragraph" w:customStyle="1" w:styleId="510">
    <w:name w:val="Оглавление 51"/>
    <w:basedOn w:val="a0"/>
    <w:next w:val="a0"/>
    <w:autoRedefine/>
    <w:uiPriority w:val="39"/>
    <w:semiHidden/>
    <w:unhideWhenUsed/>
    <w:rsid w:val="0071237F"/>
    <w:pPr>
      <w:spacing w:line="360" w:lineRule="auto"/>
      <w:ind w:left="1120" w:firstLine="709"/>
    </w:pPr>
    <w:rPr>
      <w:rFonts w:ascii="Calibri" w:hAnsi="Calibri" w:cs="Calibri"/>
      <w:sz w:val="20"/>
      <w:szCs w:val="20"/>
    </w:rPr>
  </w:style>
  <w:style w:type="paragraph" w:customStyle="1" w:styleId="610">
    <w:name w:val="Оглавление 61"/>
    <w:basedOn w:val="a0"/>
    <w:next w:val="a0"/>
    <w:autoRedefine/>
    <w:uiPriority w:val="39"/>
    <w:semiHidden/>
    <w:unhideWhenUsed/>
    <w:rsid w:val="0071237F"/>
    <w:pPr>
      <w:spacing w:line="360" w:lineRule="auto"/>
      <w:ind w:left="1400" w:firstLine="709"/>
    </w:pPr>
    <w:rPr>
      <w:rFonts w:ascii="Calibri" w:hAnsi="Calibri" w:cs="Calibri"/>
      <w:sz w:val="20"/>
      <w:szCs w:val="20"/>
    </w:rPr>
  </w:style>
  <w:style w:type="paragraph" w:customStyle="1" w:styleId="71">
    <w:name w:val="Оглавление 71"/>
    <w:basedOn w:val="a0"/>
    <w:next w:val="a0"/>
    <w:autoRedefine/>
    <w:uiPriority w:val="39"/>
    <w:semiHidden/>
    <w:unhideWhenUsed/>
    <w:rsid w:val="0071237F"/>
    <w:pPr>
      <w:spacing w:line="360" w:lineRule="auto"/>
      <w:ind w:left="1680" w:firstLine="709"/>
    </w:pPr>
    <w:rPr>
      <w:rFonts w:ascii="Calibri" w:hAnsi="Calibri" w:cs="Calibri"/>
      <w:sz w:val="20"/>
      <w:szCs w:val="20"/>
    </w:rPr>
  </w:style>
  <w:style w:type="paragraph" w:customStyle="1" w:styleId="81">
    <w:name w:val="Оглавление 81"/>
    <w:basedOn w:val="a0"/>
    <w:next w:val="a0"/>
    <w:autoRedefine/>
    <w:uiPriority w:val="39"/>
    <w:semiHidden/>
    <w:unhideWhenUsed/>
    <w:rsid w:val="0071237F"/>
    <w:pPr>
      <w:spacing w:line="360" w:lineRule="auto"/>
      <w:ind w:left="1960" w:firstLine="709"/>
    </w:pPr>
    <w:rPr>
      <w:rFonts w:ascii="Calibri" w:hAnsi="Calibri" w:cs="Calibri"/>
      <w:sz w:val="20"/>
      <w:szCs w:val="20"/>
    </w:rPr>
  </w:style>
  <w:style w:type="paragraph" w:customStyle="1" w:styleId="91">
    <w:name w:val="Оглавление 91"/>
    <w:basedOn w:val="a0"/>
    <w:next w:val="a0"/>
    <w:autoRedefine/>
    <w:uiPriority w:val="39"/>
    <w:semiHidden/>
    <w:unhideWhenUsed/>
    <w:rsid w:val="0071237F"/>
    <w:pPr>
      <w:spacing w:line="360" w:lineRule="auto"/>
      <w:ind w:left="2240" w:firstLine="709"/>
    </w:pPr>
    <w:rPr>
      <w:rFonts w:ascii="Calibri" w:hAnsi="Calibri" w:cs="Calibri"/>
      <w:sz w:val="20"/>
      <w:szCs w:val="20"/>
    </w:rPr>
  </w:style>
  <w:style w:type="table" w:customStyle="1" w:styleId="2b">
    <w:name w:val="Сетка таблицы2"/>
    <w:basedOn w:val="a2"/>
    <w:next w:val="af3"/>
    <w:rsid w:val="0071237F"/>
    <w:pPr>
      <w:spacing w:after="0" w:line="240" w:lineRule="auto"/>
    </w:pPr>
    <w:rPr>
      <w:rFonts w:ascii="Calibri" w:eastAsia="Calibri" w:hAnsi="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Просмотренная гиперссылка1"/>
    <w:basedOn w:val="a1"/>
    <w:uiPriority w:val="99"/>
    <w:semiHidden/>
    <w:unhideWhenUsed/>
    <w:rsid w:val="0071237F"/>
    <w:rPr>
      <w:color w:val="954F72"/>
      <w:u w:val="single"/>
    </w:rPr>
  </w:style>
  <w:style w:type="character" w:customStyle="1" w:styleId="ctatext">
    <w:name w:val="ctatext"/>
    <w:basedOn w:val="a1"/>
    <w:rsid w:val="0071237F"/>
  </w:style>
  <w:style w:type="character" w:customStyle="1" w:styleId="posttitle">
    <w:name w:val="posttitle"/>
    <w:basedOn w:val="a1"/>
    <w:rsid w:val="0071237F"/>
  </w:style>
  <w:style w:type="character" w:styleId="aff4">
    <w:name w:val="Placeholder Text"/>
    <w:basedOn w:val="a1"/>
    <w:uiPriority w:val="99"/>
    <w:semiHidden/>
    <w:rsid w:val="0071237F"/>
    <w:rPr>
      <w:color w:val="808080"/>
    </w:rPr>
  </w:style>
  <w:style w:type="character" w:customStyle="1" w:styleId="1a">
    <w:name w:val="Неразрешенное упоминание1"/>
    <w:basedOn w:val="a1"/>
    <w:uiPriority w:val="99"/>
    <w:semiHidden/>
    <w:unhideWhenUsed/>
    <w:rsid w:val="0071237F"/>
    <w:rPr>
      <w:color w:val="605E5C"/>
      <w:shd w:val="clear" w:color="auto" w:fill="E1DFDD"/>
    </w:rPr>
  </w:style>
  <w:style w:type="character" w:styleId="aff5">
    <w:name w:val="annotation reference"/>
    <w:basedOn w:val="a1"/>
    <w:uiPriority w:val="99"/>
    <w:semiHidden/>
    <w:unhideWhenUsed/>
    <w:rsid w:val="0071237F"/>
    <w:rPr>
      <w:sz w:val="16"/>
      <w:szCs w:val="16"/>
    </w:rPr>
  </w:style>
  <w:style w:type="paragraph" w:styleId="aff6">
    <w:name w:val="annotation text"/>
    <w:basedOn w:val="a0"/>
    <w:link w:val="aff7"/>
    <w:uiPriority w:val="99"/>
    <w:semiHidden/>
    <w:unhideWhenUsed/>
    <w:rsid w:val="0071237F"/>
    <w:pPr>
      <w:ind w:firstLine="709"/>
      <w:jc w:val="both"/>
    </w:pPr>
    <w:rPr>
      <w:sz w:val="20"/>
      <w:szCs w:val="20"/>
    </w:rPr>
  </w:style>
  <w:style w:type="character" w:customStyle="1" w:styleId="aff7">
    <w:name w:val="Текст примечания Знак"/>
    <w:basedOn w:val="a1"/>
    <w:link w:val="aff6"/>
    <w:uiPriority w:val="99"/>
    <w:semiHidden/>
    <w:rsid w:val="0071237F"/>
    <w:rPr>
      <w:rFonts w:ascii="Times New Roman" w:eastAsia="Times New Roman" w:hAnsi="Times New Roman" w:cs="Times New Roman"/>
      <w:sz w:val="20"/>
      <w:szCs w:val="20"/>
      <w:lang w:eastAsia="ru-RU"/>
    </w:rPr>
  </w:style>
  <w:style w:type="paragraph" w:styleId="aff8">
    <w:name w:val="annotation subject"/>
    <w:basedOn w:val="aff6"/>
    <w:next w:val="aff6"/>
    <w:link w:val="aff9"/>
    <w:uiPriority w:val="99"/>
    <w:semiHidden/>
    <w:unhideWhenUsed/>
    <w:rsid w:val="0071237F"/>
    <w:rPr>
      <w:b/>
      <w:bCs/>
    </w:rPr>
  </w:style>
  <w:style w:type="character" w:customStyle="1" w:styleId="aff9">
    <w:name w:val="Тема примечания Знак"/>
    <w:basedOn w:val="aff7"/>
    <w:link w:val="aff8"/>
    <w:uiPriority w:val="99"/>
    <w:semiHidden/>
    <w:rsid w:val="0071237F"/>
    <w:rPr>
      <w:rFonts w:ascii="Times New Roman" w:eastAsia="Times New Roman" w:hAnsi="Times New Roman" w:cs="Times New Roman"/>
      <w:b/>
      <w:bCs/>
      <w:sz w:val="20"/>
      <w:szCs w:val="20"/>
      <w:lang w:eastAsia="ru-RU"/>
    </w:rPr>
  </w:style>
  <w:style w:type="paragraph" w:styleId="affa">
    <w:name w:val="Revision"/>
    <w:hidden/>
    <w:uiPriority w:val="99"/>
    <w:semiHidden/>
    <w:rsid w:val="0071237F"/>
    <w:pPr>
      <w:spacing w:after="0" w:line="240" w:lineRule="auto"/>
    </w:pPr>
    <w:rPr>
      <w:rFonts w:ascii="Times New Roman" w:eastAsia="Calibri" w:hAnsi="Times New Roman" w:cs="Times New Roman"/>
      <w:sz w:val="28"/>
      <w:szCs w:val="24"/>
    </w:rPr>
  </w:style>
  <w:style w:type="table" w:customStyle="1" w:styleId="112">
    <w:name w:val="Сетка таблицы11"/>
    <w:basedOn w:val="a2"/>
    <w:next w:val="af3"/>
    <w:rsid w:val="0071237F"/>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b">
    <w:name w:val="Основной1"/>
    <w:basedOn w:val="a0"/>
    <w:next w:val="affb"/>
    <w:qFormat/>
    <w:rsid w:val="0071237F"/>
    <w:pPr>
      <w:jc w:val="center"/>
    </w:pPr>
    <w:rPr>
      <w:color w:val="000000"/>
      <w:sz w:val="28"/>
      <w:szCs w:val="28"/>
    </w:rPr>
  </w:style>
  <w:style w:type="paragraph" w:customStyle="1" w:styleId="1c">
    <w:name w:val="Стиль1"/>
    <w:basedOn w:val="a0"/>
    <w:qFormat/>
    <w:rsid w:val="0071237F"/>
    <w:pPr>
      <w:tabs>
        <w:tab w:val="left" w:pos="709"/>
      </w:tabs>
      <w:spacing w:line="312" w:lineRule="auto"/>
      <w:ind w:firstLine="709"/>
    </w:pPr>
    <w:rPr>
      <w:sz w:val="28"/>
      <w:szCs w:val="28"/>
    </w:rPr>
  </w:style>
  <w:style w:type="table" w:customStyle="1" w:styleId="72">
    <w:name w:val="Сетка таблицы7"/>
    <w:basedOn w:val="a2"/>
    <w:next w:val="af3"/>
    <w:rsid w:val="0071237F"/>
    <w:pPr>
      <w:spacing w:after="0" w:line="240" w:lineRule="auto"/>
    </w:pPr>
    <w:rPr>
      <w:rFonts w:ascii="Calibri" w:eastAsia="Times New Roman" w:hAnsi="Calibri"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1"/>
    <w:uiPriority w:val="99"/>
    <w:semiHidden/>
    <w:unhideWhenUsed/>
    <w:rsid w:val="0071237F"/>
    <w:rPr>
      <w:color w:val="605E5C"/>
      <w:shd w:val="clear" w:color="auto" w:fill="E1DFDD"/>
    </w:rPr>
  </w:style>
  <w:style w:type="character" w:styleId="affc">
    <w:name w:val="FollowedHyperlink"/>
    <w:basedOn w:val="a1"/>
    <w:uiPriority w:val="99"/>
    <w:semiHidden/>
    <w:unhideWhenUsed/>
    <w:rsid w:val="0071237F"/>
    <w:rPr>
      <w:color w:val="954F72" w:themeColor="followedHyperlink"/>
      <w:u w:val="single"/>
    </w:rPr>
  </w:style>
  <w:style w:type="paragraph" w:styleId="affb">
    <w:name w:val="No Spacing"/>
    <w:uiPriority w:val="1"/>
    <w:qFormat/>
    <w:rsid w:val="0071237F"/>
    <w:pPr>
      <w:spacing w:after="0" w:line="240" w:lineRule="auto"/>
    </w:pPr>
    <w:rPr>
      <w:rFonts w:ascii="Times New Roman" w:eastAsia="Times New Roman" w:hAnsi="Times New Roman" w:cs="Times New Roman"/>
      <w:sz w:val="24"/>
      <w:szCs w:val="24"/>
      <w:lang w:eastAsia="ru-RU"/>
    </w:rPr>
  </w:style>
  <w:style w:type="paragraph" w:styleId="37">
    <w:name w:val="toc 3"/>
    <w:basedOn w:val="a0"/>
    <w:next w:val="a0"/>
    <w:autoRedefine/>
    <w:uiPriority w:val="39"/>
    <w:rsid w:val="0071237F"/>
    <w:pPr>
      <w:spacing w:after="100"/>
      <w:ind w:left="480"/>
    </w:pPr>
  </w:style>
  <w:style w:type="character" w:styleId="affd">
    <w:name w:val="Strong"/>
    <w:basedOn w:val="a1"/>
    <w:uiPriority w:val="22"/>
    <w:qFormat/>
    <w:rsid w:val="006238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radio.ru/transistor.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809"/>
    <w:rsid w:val="00325F6D"/>
    <w:rsid w:val="004058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5F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E3D15-584F-43F5-B307-C9B71BD73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26</Pages>
  <Words>3779</Words>
  <Characters>21545</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cp:revision>
  <cp:lastPrinted>2023-05-13T07:37:00Z</cp:lastPrinted>
  <dcterms:created xsi:type="dcterms:W3CDTF">2023-05-03T16:40:00Z</dcterms:created>
  <dcterms:modified xsi:type="dcterms:W3CDTF">2023-05-14T14:47:00Z</dcterms:modified>
</cp:coreProperties>
</file>