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Intake Epic (M05) — Implementation Plan</w:t>
      </w:r>
    </w:p>
    <w:p>
      <w:r>
        <w:rPr>
          <w:b/>
        </w:rPr>
        <w:t>Module:</w:t>
      </w:r>
      <w:r>
        <w:t xml:space="preserve"> M05 – Resume Intake | Individual Resume Upload</w:t>
      </w:r>
    </w:p>
    <w:p>
      <w:r>
        <w:rPr>
          <w:b/>
        </w:rPr>
        <w:t>Related module:</w:t>
      </w:r>
      <w:r>
        <w:t xml:space="preserve"> M16 – Compliance &amp; Consent (consent-capture scope only)</w:t>
      </w:r>
    </w:p>
    <w:p>
      <w:r>
        <w:rPr>
          <w:b/>
        </w:rPr>
        <w:t>Prepared:</w:t>
      </w:r>
      <w:r>
        <w:t xml:space="preserve"> 2026-07-14</w:t>
      </w:r>
    </w:p>
    <w:p>
      <w:r>
        <w:rPr>
          <w:b/>
        </w:rPr>
        <w:t>Status:</w:t>
      </w:r>
      <w:r>
        <w:t xml:space="preserve"> Planning — not yet implemented</w:t>
      </w:r>
    </w:p>
    <w:p>
      <w:pPr>
        <w:pStyle w:val="Heading1"/>
      </w:pPr>
      <w:r>
        <w:t>Constraints</w:t>
      </w:r>
    </w:p>
    <w:p>
      <w:pPr>
        <w:pStyle w:val="ListBullet"/>
      </w:pPr>
      <w:r>
        <w:t xml:space="preserve">The database already exists. </w:t>
      </w:r>
      <w:r>
        <w:rPr>
          <w:b/>
        </w:rPr>
        <w:t>No migrations are created or required.</w:t>
      </w:r>
    </w:p>
    <w:p>
      <w:pPr>
        <w:pStyle w:val="ListBullet"/>
      </w:pPr>
      <w:r>
        <w:t xml:space="preserve">Implementation uses </w:t>
      </w:r>
      <w:r>
        <w:rPr>
          <w:b/>
        </w:rPr>
        <w:t>existing tables only</w:t>
      </w:r>
      <w:r>
        <w:t xml:space="preserve">: </w:t>
      </w:r>
      <w:r>
        <w:rPr>
          <w:rFonts w:ascii="Consolas" w:hAnsi="Consolas"/>
          <w:sz w:val="19"/>
        </w:rPr>
        <w:t>candidates</w:t>
      </w:r>
      <w:r>
        <w:t xml:space="preserve">, </w:t>
      </w:r>
      <w:r>
        <w:rPr>
          <w:rFonts w:ascii="Consolas" w:hAnsi="Consolas"/>
          <w:sz w:val="19"/>
        </w:rPr>
        <w:t>resumes</w:t>
      </w:r>
      <w:r>
        <w:t xml:space="preserve">, </w:t>
      </w:r>
      <w:r>
        <w:rPr>
          <w:rFonts w:ascii="Consolas" w:hAnsi="Consolas"/>
          <w:sz w:val="19"/>
        </w:rPr>
        <w:t>resume_parse_attempts</w:t>
      </w:r>
      <w:r>
        <w:t xml:space="preserve">, </w:t>
      </w:r>
      <w:r>
        <w:rPr>
          <w:rFonts w:ascii="Consolas" w:hAnsi="Consolas"/>
          <w:sz w:val="19"/>
        </w:rPr>
        <w:t>candidate_consent</w:t>
      </w:r>
      <w:r>
        <w:t xml:space="preserve">, </w:t>
      </w:r>
      <w:r>
        <w:rPr>
          <w:rFonts w:ascii="Consolas" w:hAnsi="Consolas"/>
          <w:sz w:val="19"/>
        </w:rPr>
        <w:t>encryption_keys</w:t>
      </w:r>
      <w:r>
        <w:t xml:space="preserve">, </w:t>
      </w:r>
      <w:r>
        <w:rPr>
          <w:rFonts w:ascii="Consolas" w:hAnsi="Consolas"/>
          <w:sz w:val="19"/>
        </w:rPr>
        <w:t>campaign_candidates</w:t>
      </w:r>
      <w:r>
        <w:t xml:space="preserve">, </w:t>
      </w:r>
      <w:r>
        <w:rPr>
          <w:rFonts w:ascii="Consolas" w:hAnsi="Consolas"/>
          <w:sz w:val="19"/>
        </w:rPr>
        <w:t>campaign_candidate_stage_history</w:t>
      </w:r>
      <w:r>
        <w:t xml:space="preserve">, </w:t>
      </w:r>
      <w:r>
        <w:rPr>
          <w:rFonts w:ascii="Consolas" w:hAnsi="Consolas"/>
          <w:sz w:val="19"/>
        </w:rPr>
        <w:t>celery_task_log</w:t>
      </w:r>
      <w:r>
        <w:t xml:space="preserve">, </w:t>
      </w:r>
      <w:r>
        <w:rPr>
          <w:rFonts w:ascii="Consolas" w:hAnsi="Consolas"/>
          <w:sz w:val="19"/>
        </w:rPr>
        <w:t>document_processing_stage_executions</w:t>
      </w:r>
      <w:r>
        <w:t xml:space="preserve">, </w:t>
      </w:r>
      <w:r>
        <w:rPr>
          <w:rFonts w:ascii="Consolas" w:hAnsi="Consolas"/>
          <w:sz w:val="19"/>
        </w:rPr>
        <w:t>platform_config</w:t>
      </w:r>
      <w:r>
        <w:t xml:space="preserve">, </w:t>
      </w:r>
      <w:r>
        <w:rPr>
          <w:rFonts w:ascii="Consolas" w:hAnsi="Consolas"/>
          <w:sz w:val="19"/>
        </w:rPr>
        <w:t>audit_log</w:t>
      </w:r>
      <w:r>
        <w:t xml:space="preserve">, </w:t>
      </w:r>
      <w:r>
        <w:rPr>
          <w:rFonts w:ascii="Consolas" w:hAnsi="Consolas"/>
          <w:sz w:val="19"/>
        </w:rPr>
        <w:t>circuit_breaker_state</w:t>
      </w:r>
      <w:r>
        <w:t>.</w:t>
      </w:r>
    </w:p>
    <w:p>
      <w:pPr>
        <w:pStyle w:val="ListBullet"/>
      </w:pPr>
      <w:r>
        <w:t xml:space="preserve">Dependent modules that aren't fully built yet (e.g. jurisdiction consent configuration, an admin key-rotation UI) are satisfied with </w:t>
      </w:r>
      <w:r>
        <w:rPr>
          <w:b/>
        </w:rPr>
        <w:t>seeded rows read through the repository layer</w:t>
      </w:r>
      <w:r>
        <w:t>, not new admin surfaces.</w:t>
      </w:r>
    </w:p>
    <w:p>
      <w:pPr>
        <w:pStyle w:val="ListBullet"/>
      </w:pPr>
      <w:r>
        <w:t xml:space="preserve">The plan is broken into small, </w:t>
      </w:r>
      <w:r>
        <w:rPr>
          <w:b/>
        </w:rPr>
        <w:t>independently testable phases</w:t>
      </w:r>
      <w:r>
        <w:t xml:space="preserve"> — each phase can be verified in isolation (unit test, direct service call, or a single API call) without depending on a later phase being complete.</w:t>
      </w:r>
    </w:p>
    <w:p/>
    <w:p>
      <w:pPr>
        <w:pStyle w:val="Heading1"/>
      </w:pPr>
      <w:r>
        <w:t>Phase 0 — Config &amp; Enum Foundations</w:t>
      </w:r>
    </w:p>
    <w:p>
      <w:r>
        <w:rPr>
          <w:b/>
        </w:rPr>
        <w:t>Objective:</w:t>
      </w:r>
      <w:r>
        <w:t xml:space="preserve"> Get every constant value and audit vocabulary the rest of the epic needs into the existing tables/enums before any service code is written.</w:t>
      </w:r>
    </w:p>
    <w:p>
      <w:r>
        <w:rPr>
          <w:b/>
        </w:rPr>
        <w:t>Files to modify:</w:t>
      </w:r>
    </w:p>
    <w:p>
      <w:pPr>
        <w:pStyle w:val="ListBullet"/>
      </w:pPr>
      <w:r>
        <w:rPr>
          <w:rFonts w:ascii="Consolas" w:hAnsi="Consolas"/>
          <w:sz w:val="19"/>
        </w:rPr>
        <w:t>app/enums/constants.py</w:t>
      </w:r>
      <w:r>
        <w:t xml:space="preserve"> — add </w:t>
      </w:r>
      <w:r>
        <w:rPr>
          <w:rFonts w:ascii="Consolas" w:hAnsi="Consolas"/>
          <w:sz w:val="19"/>
        </w:rPr>
        <w:t>RESUME_UPLOADED</w:t>
      </w:r>
      <w:r>
        <w:t xml:space="preserve">, </w:t>
      </w:r>
      <w:r>
        <w:rPr>
          <w:rFonts w:ascii="Consolas" w:hAnsi="Consolas"/>
          <w:sz w:val="19"/>
        </w:rPr>
        <w:t>CONSENT_RECORDED</w:t>
      </w:r>
      <w:r>
        <w:t xml:space="preserve">, </w:t>
      </w:r>
      <w:r>
        <w:rPr>
          <w:rFonts w:ascii="Consolas" w:hAnsi="Consolas"/>
          <w:sz w:val="19"/>
        </w:rPr>
        <w:t>UPLOAD_BLOCKED_ERASURE_REQUEST</w:t>
      </w:r>
      <w:r>
        <w:t xml:space="preserve"> to </w:t>
      </w:r>
      <w:r>
        <w:rPr>
          <w:rFonts w:ascii="Consolas" w:hAnsi="Consolas"/>
          <w:sz w:val="19"/>
        </w:rPr>
        <w:t>ActionType</w:t>
      </w:r>
      <w:r>
        <w:t xml:space="preserve">; add </w:t>
      </w:r>
      <w:r>
        <w:rPr>
          <w:rFonts w:ascii="Consolas" w:hAnsi="Consolas"/>
          <w:sz w:val="19"/>
        </w:rPr>
        <w:t>CANDIDATE</w:t>
      </w:r>
      <w:r>
        <w:t xml:space="preserve">, </w:t>
      </w:r>
      <w:r>
        <w:rPr>
          <w:rFonts w:ascii="Consolas" w:hAnsi="Consolas"/>
          <w:sz w:val="19"/>
        </w:rPr>
        <w:t>RESUME</w:t>
      </w:r>
      <w:r>
        <w:t xml:space="preserve">, </w:t>
      </w:r>
      <w:r>
        <w:rPr>
          <w:rFonts w:ascii="Consolas" w:hAnsi="Consolas"/>
          <w:sz w:val="19"/>
        </w:rPr>
        <w:t>CONSENT</w:t>
      </w:r>
      <w:r>
        <w:t xml:space="preserve"> to </w:t>
      </w:r>
      <w:r>
        <w:rPr>
          <w:rFonts w:ascii="Consolas" w:hAnsi="Consolas"/>
          <w:sz w:val="19"/>
        </w:rPr>
        <w:t>EntityType</w:t>
      </w:r>
    </w:p>
    <w:p>
      <w:pPr>
        <w:pStyle w:val="ListBullet"/>
      </w:pPr>
      <w:r>
        <w:rPr>
          <w:rFonts w:ascii="Consolas" w:hAnsi="Consolas"/>
          <w:sz w:val="19"/>
        </w:rPr>
        <w:t>app/seeds/seed_platform_config.py</w:t>
      </w:r>
      <w:r>
        <w:t xml:space="preserve"> — add rows: </w:t>
      </w:r>
      <w:r>
        <w:rPr>
          <w:rFonts w:ascii="Consolas" w:hAnsi="Consolas"/>
          <w:sz w:val="19"/>
        </w:rPr>
        <w:t>RESUME_MAX_SIZE_MB</w:t>
      </w:r>
      <w:r>
        <w:t xml:space="preserve">, </w:t>
      </w:r>
      <w:r>
        <w:rPr>
          <w:rFonts w:ascii="Consolas" w:hAnsi="Consolas"/>
          <w:sz w:val="19"/>
        </w:rPr>
        <w:t>CONSENT_VERSION</w:t>
      </w:r>
      <w:r>
        <w:t xml:space="preserve">, </w:t>
      </w:r>
      <w:r>
        <w:rPr>
          <w:rFonts w:ascii="Consolas" w:hAnsi="Consolas"/>
          <w:sz w:val="19"/>
        </w:rPr>
        <w:t>JURISDICTION_CONSENT_CONFIG</w:t>
      </w:r>
      <w:r>
        <w:t xml:space="preserve"> (JSON-encoded string, since </w:t>
      </w:r>
      <w:r>
        <w:rPr>
          <w:rFonts w:ascii="Consolas" w:hAnsi="Consolas"/>
          <w:sz w:val="19"/>
        </w:rPr>
        <w:t>platform_config.value</w:t>
      </w:r>
      <w:r>
        <w:t xml:space="preserve"> is </w:t>
      </w:r>
      <w:r>
        <w:rPr>
          <w:rFonts w:ascii="Consolas" w:hAnsi="Consolas"/>
          <w:sz w:val="19"/>
        </w:rPr>
        <w:t>String</w:t>
      </w:r>
      <w:r>
        <w:t xml:space="preserve"> not </w:t>
      </w:r>
      <w:r>
        <w:rPr>
          <w:rFonts w:ascii="Consolas" w:hAnsi="Consolas"/>
          <w:sz w:val="19"/>
        </w:rPr>
        <w:t>JSONB</w:t>
      </w:r>
      <w:r>
        <w:t xml:space="preserve"> — parsed/serialized at the application layer, no schema change)</w:t>
      </w:r>
    </w:p>
    <w:p>
      <w:r>
        <w:rPr>
          <w:b/>
        </w:rPr>
        <w:t>Files to create:</w:t>
      </w:r>
    </w:p>
    <w:p>
      <w:pPr>
        <w:pStyle w:val="ListBullet"/>
      </w:pPr>
      <w:r>
        <w:rPr>
          <w:rFonts w:ascii="Consolas" w:hAnsi="Consolas"/>
          <w:sz w:val="19"/>
        </w:rPr>
        <w:t>app/seeds/seed_encryption_key.py</w:t>
      </w:r>
      <w:r>
        <w:t xml:space="preserve"> — inserts one </w:t>
      </w:r>
      <w:r>
        <w:rPr>
          <w:rFonts w:ascii="Consolas" w:hAnsi="Consolas"/>
          <w:sz w:val="19"/>
        </w:rPr>
        <w:t>ACTIVE</w:t>
      </w:r>
      <w:r>
        <w:t xml:space="preserve"> row into the existing </w:t>
      </w:r>
      <w:r>
        <w:rPr>
          <w:rFonts w:ascii="Consolas" w:hAnsi="Consolas"/>
          <w:sz w:val="19"/>
        </w:rPr>
        <w:t>encryption_keys</w:t>
      </w:r>
      <w:r>
        <w:t xml:space="preserve"> table (</w:t>
      </w:r>
      <w:r>
        <w:rPr>
          <w:rFonts w:ascii="Consolas" w:hAnsi="Consolas"/>
          <w:sz w:val="19"/>
        </w:rPr>
        <w:t>purpose=CANDIDATE_PII</w:t>
      </w:r>
      <w:r>
        <w:t>)</w:t>
      </w:r>
    </w:p>
    <w:p>
      <w:r>
        <w:rPr>
          <w:b/>
        </w:rPr>
        <w:t>Components reused:</w:t>
      </w:r>
      <w:r>
        <w:t xml:space="preserve"> existing </w:t>
      </w:r>
      <w:r>
        <w:rPr>
          <w:rFonts w:ascii="Consolas" w:hAnsi="Consolas"/>
          <w:sz w:val="19"/>
        </w:rPr>
        <w:t>PlatformConfig</w:t>
      </w:r>
      <w:r>
        <w:t xml:space="preserve"> model/table, existing seed-script pattern (</w:t>
      </w:r>
      <w:r>
        <w:rPr>
          <w:rFonts w:ascii="Consolas" w:hAnsi="Consolas"/>
          <w:sz w:val="19"/>
        </w:rPr>
        <w:t>seed_users.py</w:t>
      </w:r>
      <w:r>
        <w:t xml:space="preserve"> / </w:t>
      </w:r>
      <w:r>
        <w:rPr>
          <w:rFonts w:ascii="Consolas" w:hAnsi="Consolas"/>
          <w:sz w:val="19"/>
        </w:rPr>
        <w:t>seed_platform_config.py</w:t>
      </w:r>
      <w:r>
        <w:t>)</w:t>
      </w:r>
    </w:p>
    <w:p>
      <w:r>
        <w:rPr>
          <w:b/>
        </w:rPr>
        <w:t>Expected outcome:</w:t>
      </w:r>
      <w:r>
        <w:t xml:space="preserve"> Querying </w:t>
      </w:r>
      <w:r>
        <w:rPr>
          <w:rFonts w:ascii="Consolas" w:hAnsi="Consolas"/>
          <w:sz w:val="19"/>
        </w:rPr>
        <w:t>platform_config</w:t>
      </w:r>
      <w:r>
        <w:t xml:space="preserve"> returns all keys the epic needs; </w:t>
      </w:r>
      <w:r>
        <w:rPr>
          <w:rFonts w:ascii="Consolas" w:hAnsi="Consolas"/>
          <w:sz w:val="19"/>
        </w:rPr>
        <w:t>ActionType</w:t>
      </w:r>
      <w:r>
        <w:t>/</w:t>
      </w:r>
      <w:r>
        <w:rPr>
          <w:rFonts w:ascii="Consolas" w:hAnsi="Consolas"/>
          <w:sz w:val="19"/>
        </w:rPr>
        <w:t>EntityType</w:t>
      </w:r>
      <w:r>
        <w:t xml:space="preserve"> importable with new members; one active </w:t>
      </w:r>
      <w:r>
        <w:rPr>
          <w:rFonts w:ascii="Consolas" w:hAnsi="Consolas"/>
          <w:sz w:val="19"/>
        </w:rPr>
        <w:t>EncryptionKey</w:t>
      </w:r>
      <w:r>
        <w:t xml:space="preserve"> row exists.</w:t>
      </w:r>
    </w:p>
    <w:p>
      <w:r>
        <w:rPr>
          <w:b/>
        </w:rPr>
        <w:t>Risks:</w:t>
      </w:r>
      <w:r>
        <w:t xml:space="preserve"> Storing </w:t>
      </w:r>
      <w:r>
        <w:rPr>
          <w:rFonts w:ascii="Consolas" w:hAnsi="Consolas"/>
          <w:sz w:val="19"/>
        </w:rPr>
        <w:t>JURISDICTION_CONSENT_CONFIG</w:t>
      </w:r>
      <w:r>
        <w:t xml:space="preserve"> as a JSON string in a plain </w:t>
      </w:r>
      <w:r>
        <w:rPr>
          <w:rFonts w:ascii="Consolas" w:hAnsi="Consolas"/>
          <w:sz w:val="19"/>
        </w:rPr>
        <w:t>String</w:t>
      </w:r>
      <w:r>
        <w:t xml:space="preserve"> column has no type safety — a malformed manual edit breaks parsing silently until a consumer hits it. Acceptable tradeoff given "no migrations."</w:t>
      </w:r>
    </w:p>
    <w:p/>
    <w:p>
      <w:pPr>
        <w:pStyle w:val="Heading1"/>
      </w:pPr>
      <w:r>
        <w:t>Phase 1 — Encryption Service Foundation</w:t>
      </w:r>
    </w:p>
    <w:p>
      <w:r>
        <w:rPr>
          <w:b/>
        </w:rPr>
        <w:t>Objective:</w:t>
      </w:r>
      <w:r>
        <w:t xml:space="preserve"> Stand up PII encryption and dedup-hashing as a standalone, independently testable capability, with no dependency on Candidate/Resume code yet.</w:t>
      </w:r>
    </w:p>
    <w:p>
      <w:r>
        <w:rPr>
          <w:b/>
        </w:rPr>
        <w:t>Files to modify:</w:t>
      </w:r>
      <w:r>
        <w:t xml:space="preserve"> none</w:t>
      </w:r>
    </w:p>
    <w:p>
      <w:r>
        <w:rPr>
          <w:b/>
        </w:rPr>
        <w:t>Files to create:</w:t>
      </w:r>
    </w:p>
    <w:p>
      <w:pPr>
        <w:pStyle w:val="ListBullet"/>
      </w:pPr>
      <w:r>
        <w:rPr>
          <w:rFonts w:ascii="Consolas" w:hAnsi="Consolas"/>
          <w:sz w:val="19"/>
        </w:rPr>
        <w:t>app/repositories/encryption_key_repository.py</w:t>
      </w:r>
      <w:r>
        <w:t xml:space="preserve"> — </w:t>
      </w:r>
      <w:r>
        <w:rPr>
          <w:rFonts w:ascii="Consolas" w:hAnsi="Consolas"/>
          <w:sz w:val="19"/>
        </w:rPr>
        <w:t>get_active_by_purpose</w:t>
      </w:r>
      <w:r>
        <w:t xml:space="preserve">, </w:t>
      </w:r>
      <w:r>
        <w:rPr>
          <w:rFonts w:ascii="Consolas" w:hAnsi="Consolas"/>
          <w:sz w:val="19"/>
        </w:rPr>
        <w:t>get_rotating_by_purpose</w:t>
      </w:r>
      <w:r>
        <w:t xml:space="preserve"> over the existing </w:t>
      </w:r>
      <w:r>
        <w:rPr>
          <w:rFonts w:ascii="Consolas" w:hAnsi="Consolas"/>
          <w:sz w:val="19"/>
        </w:rPr>
        <w:t>encryption_keys</w:t>
      </w:r>
      <w:r>
        <w:t xml:space="preserve"> table</w:t>
      </w:r>
    </w:p>
    <w:p>
      <w:pPr>
        <w:pStyle w:val="ListBullet"/>
      </w:pPr>
      <w:r>
        <w:rPr>
          <w:rFonts w:ascii="Consolas" w:hAnsi="Consolas"/>
          <w:sz w:val="19"/>
        </w:rPr>
        <w:t>app/core/encryption.py</w:t>
      </w:r>
      <w:r>
        <w:t xml:space="preserve"> — resolves raw key bytes from </w:t>
      </w:r>
      <w:r>
        <w:rPr>
          <w:rFonts w:ascii="Consolas" w:hAnsi="Consolas"/>
          <w:sz w:val="19"/>
        </w:rPr>
        <w:t>.env</w:t>
      </w:r>
      <w:r>
        <w:t>/</w:t>
      </w:r>
      <w:r>
        <w:rPr>
          <w:rFonts w:ascii="Consolas" w:hAnsi="Consolas"/>
          <w:sz w:val="19"/>
        </w:rPr>
        <w:t>candidate_pii_key</w:t>
      </w:r>
      <w:r>
        <w:t xml:space="preserve"> by </w:t>
      </w:r>
      <w:r>
        <w:rPr>
          <w:rFonts w:ascii="Consolas" w:hAnsi="Consolas"/>
          <w:sz w:val="19"/>
        </w:rPr>
        <w:t>key_alias</w:t>
      </w:r>
    </w:p>
    <w:p>
      <w:pPr>
        <w:pStyle w:val="ListBullet"/>
      </w:pPr>
      <w:r>
        <w:rPr>
          <w:rFonts w:ascii="Consolas" w:hAnsi="Consolas"/>
          <w:sz w:val="19"/>
        </w:rPr>
        <w:t>app/core/encryption_service.py</w:t>
      </w:r>
      <w:r>
        <w:t xml:space="preserve"> — </w:t>
      </w:r>
      <w:r>
        <w:rPr>
          <w:rFonts w:ascii="Consolas" w:hAnsi="Consolas"/>
          <w:sz w:val="19"/>
        </w:rPr>
        <w:t>EncryptionService.encrypt(value, purpose)</w:t>
      </w:r>
      <w:r>
        <w:t xml:space="preserve">, </w:t>
      </w:r>
      <w:r>
        <w:rPr>
          <w:rFonts w:ascii="Consolas" w:hAnsi="Consolas"/>
          <w:sz w:val="19"/>
        </w:rPr>
        <w:t>.generate_hash(value)</w:t>
      </w:r>
      <w:r>
        <w:t xml:space="preserve"> (MD5, normalized), ACTIVE→ROTATING fallback logic per </w:t>
      </w:r>
      <w:r>
        <w:rPr>
          <w:rFonts w:ascii="Consolas" w:hAnsi="Consolas"/>
          <w:sz w:val="19"/>
        </w:rPr>
        <w:t>KeyStatus</w:t>
      </w:r>
    </w:p>
    <w:p>
      <w:r>
        <w:rPr>
          <w:b/>
        </w:rPr>
        <w:t>Components reused:</w:t>
      </w:r>
      <w:r>
        <w:t xml:space="preserve"> </w:t>
      </w:r>
      <w:r>
        <w:rPr>
          <w:rFonts w:ascii="Consolas" w:hAnsi="Consolas"/>
          <w:sz w:val="19"/>
        </w:rPr>
        <w:t>EncryptionKey</w:t>
      </w:r>
      <w:r>
        <w:t xml:space="preserve"> model/table, </w:t>
      </w:r>
      <w:r>
        <w:rPr>
          <w:rFonts w:ascii="Consolas" w:hAnsi="Consolas"/>
          <w:sz w:val="19"/>
        </w:rPr>
        <w:t>cryptography</w:t>
      </w:r>
      <w:r>
        <w:t xml:space="preserve"> library (already in </w:t>
      </w:r>
      <w:r>
        <w:rPr>
          <w:rFonts w:ascii="Consolas" w:hAnsi="Consolas"/>
          <w:sz w:val="19"/>
        </w:rPr>
        <w:t>requirements.txt</w:t>
      </w:r>
      <w:r>
        <w:t xml:space="preserve">, unused until now), </w:t>
      </w:r>
      <w:r>
        <w:rPr>
          <w:rFonts w:ascii="Consolas" w:hAnsi="Consolas"/>
          <w:sz w:val="19"/>
        </w:rPr>
        <w:t>HashService</w:t>
      </w:r>
      <w:r>
        <w:t>'s SHA-256 pattern as structural template</w:t>
      </w:r>
    </w:p>
    <w:p>
      <w:r>
        <w:rPr>
          <w:b/>
        </w:rPr>
        <w:t>Expected outcome:</w:t>
      </w:r>
      <w:r>
        <w:t xml:space="preserve"> Unit-testable in isolation — encrypt/decrypt round-trips correctly, hash is deterministic and normalized, fallback to </w:t>
      </w:r>
      <w:r>
        <w:rPr>
          <w:rFonts w:ascii="Consolas" w:hAnsi="Consolas"/>
          <w:sz w:val="19"/>
        </w:rPr>
        <w:t>ROTATING</w:t>
      </w:r>
      <w:r>
        <w:t xml:space="preserve"> key works when no </w:t>
      </w:r>
      <w:r>
        <w:rPr>
          <w:rFonts w:ascii="Consolas" w:hAnsi="Consolas"/>
          <w:sz w:val="19"/>
        </w:rPr>
        <w:t>ACTIVE</w:t>
      </w:r>
      <w:r>
        <w:t xml:space="preserve"> row exists, clean error raised when neither exists. No HTTP surface yet.</w:t>
      </w:r>
    </w:p>
    <w:p>
      <w:r>
        <w:rPr>
          <w:b/>
        </w:rPr>
        <w:t>Risks:</w:t>
      </w:r>
      <w:r>
        <w:t xml:space="preserve"> Key material sourced from a single </w:t>
      </w:r>
      <w:r>
        <w:rPr>
          <w:rFonts w:ascii="Consolas" w:hAnsi="Consolas"/>
          <w:sz w:val="19"/>
        </w:rPr>
        <w:t>.env</w:t>
      </w:r>
      <w:r>
        <w:t xml:space="preserve"> value is a single point of failure — losing it makes all encrypted PII permanently unrecoverable. Real KMS integration is a follow-up hardening item, not a blocker for MVP.</w:t>
      </w:r>
    </w:p>
    <w:p/>
    <w:p>
      <w:pPr>
        <w:pStyle w:val="Heading1"/>
      </w:pPr>
      <w:r>
        <w:t>Phase 2 — Consent Repository &amp; Service</w:t>
      </w:r>
    </w:p>
    <w:p>
      <w:r>
        <w:rPr>
          <w:b/>
        </w:rPr>
        <w:t>Objective:</w:t>
      </w:r>
      <w:r>
        <w:t xml:space="preserve"> Make consent capture a real, callable capability, independently testable against a seeded candidate row before </w:t>
      </w:r>
      <w:r>
        <w:rPr>
          <w:rFonts w:ascii="Consolas" w:hAnsi="Consolas"/>
          <w:sz w:val="19"/>
        </w:rPr>
        <w:t>CandidateService</w:t>
      </w:r>
      <w:r>
        <w:t xml:space="preserve"> exists.</w:t>
      </w:r>
    </w:p>
    <w:p>
      <w:r>
        <w:rPr>
          <w:b/>
        </w:rPr>
        <w:t>Files to modify:</w:t>
      </w:r>
      <w:r>
        <w:t xml:space="preserve"> none</w:t>
      </w:r>
    </w:p>
    <w:p>
      <w:r>
        <w:rPr>
          <w:b/>
        </w:rPr>
        <w:t>Files to create:</w:t>
      </w:r>
    </w:p>
    <w:p>
      <w:pPr>
        <w:pStyle w:val="ListBullet"/>
      </w:pPr>
      <w:r>
        <w:rPr>
          <w:rFonts w:ascii="Consolas" w:hAnsi="Consolas"/>
          <w:sz w:val="19"/>
        </w:rPr>
        <w:t>app/repositories/consent_repository.py</w:t>
      </w:r>
      <w:r>
        <w:t xml:space="preserve"> — </w:t>
      </w:r>
      <w:r>
        <w:rPr>
          <w:rFonts w:ascii="Consolas" w:hAnsi="Consolas"/>
          <w:sz w:val="19"/>
        </w:rPr>
        <w:t>create</w:t>
      </w:r>
      <w:r>
        <w:t xml:space="preserve"> (insert-only), </w:t>
      </w:r>
      <w:r>
        <w:rPr>
          <w:rFonts w:ascii="Consolas" w:hAnsi="Consolas"/>
          <w:sz w:val="19"/>
        </w:rPr>
        <w:t>get_latest_by_candidate</w:t>
      </w:r>
    </w:p>
    <w:p>
      <w:pPr>
        <w:pStyle w:val="ListBullet"/>
      </w:pPr>
      <w:r>
        <w:rPr>
          <w:rFonts w:ascii="Consolas" w:hAnsi="Consolas"/>
          <w:sz w:val="19"/>
        </w:rPr>
        <w:t>app/services/compliance/consent_service.py</w:t>
      </w:r>
      <w:r>
        <w:t xml:space="preserve"> — </w:t>
      </w:r>
      <w:r>
        <w:rPr>
          <w:rFonts w:ascii="Consolas" w:hAnsi="Consolas"/>
          <w:sz w:val="19"/>
        </w:rPr>
        <w:t>record_consent(candidate_id, source, jurisdiction, ip_address, user_agent)</w:t>
      </w:r>
      <w:r>
        <w:t xml:space="preserve">, </w:t>
      </w:r>
      <w:r>
        <w:rPr>
          <w:rFonts w:ascii="Consolas" w:hAnsi="Consolas"/>
          <w:sz w:val="19"/>
        </w:rPr>
        <w:t>is_adequate(candidate_id, jurisdiction)</w:t>
      </w:r>
    </w:p>
    <w:p>
      <w:r>
        <w:rPr>
          <w:b/>
        </w:rPr>
        <w:t>Components reused:</w:t>
      </w:r>
      <w:r>
        <w:t xml:space="preserve"> </w:t>
      </w:r>
      <w:r>
        <w:rPr>
          <w:rFonts w:ascii="Consolas" w:hAnsi="Consolas"/>
          <w:sz w:val="19"/>
        </w:rPr>
        <w:t>CandidateConsent</w:t>
      </w:r>
      <w:r>
        <w:t xml:space="preserve"> model/table, </w:t>
      </w:r>
      <w:r>
        <w:rPr>
          <w:rFonts w:ascii="Consolas" w:hAnsi="Consolas"/>
          <w:sz w:val="19"/>
        </w:rPr>
        <w:t>PlatformConfig</w:t>
      </w:r>
      <w:r>
        <w:t>/</w:t>
      </w:r>
      <w:r>
        <w:rPr>
          <w:rFonts w:ascii="Consolas" w:hAnsi="Consolas"/>
          <w:sz w:val="19"/>
        </w:rPr>
        <w:t>ConfigRepository</w:t>
      </w:r>
      <w:r>
        <w:t xml:space="preserve"> for version lookups</w:t>
      </w:r>
    </w:p>
    <w:p>
      <w:r>
        <w:rPr>
          <w:b/>
        </w:rPr>
        <w:t>Expected outcome:</w:t>
      </w:r>
      <w:r>
        <w:t xml:space="preserve"> Testable by seeding one dummy </w:t>
      </w:r>
      <w:r>
        <w:rPr>
          <w:rFonts w:ascii="Consolas" w:hAnsi="Consolas"/>
          <w:sz w:val="19"/>
        </w:rPr>
        <w:t>candidates</w:t>
      </w:r>
      <w:r>
        <w:t xml:space="preserve"> row directly and confirming </w:t>
      </w:r>
      <w:r>
        <w:rPr>
          <w:rFonts w:ascii="Consolas" w:hAnsi="Consolas"/>
          <w:sz w:val="19"/>
        </w:rPr>
        <w:t>record_consent</w:t>
      </w:r>
      <w:r>
        <w:t xml:space="preserve"> inserts correctly and </w:t>
      </w:r>
      <w:r>
        <w:rPr>
          <w:rFonts w:ascii="Consolas" w:hAnsi="Consolas"/>
          <w:sz w:val="19"/>
        </w:rPr>
        <w:t>is_adequate</w:t>
      </w:r>
      <w:r>
        <w:t xml:space="preserve"> correctly flags stale versions.</w:t>
      </w:r>
    </w:p>
    <w:p>
      <w:r>
        <w:rPr>
          <w:b/>
        </w:rPr>
        <w:t>Risks:</w:t>
      </w:r>
      <w:r>
        <w:t xml:space="preserve"> </w:t>
      </w:r>
      <w:r>
        <w:rPr>
          <w:rFonts w:ascii="Consolas" w:hAnsi="Consolas"/>
          <w:sz w:val="19"/>
        </w:rPr>
        <w:t>CandidateConsent.consent_source</w:t>
      </w:r>
      <w:r>
        <w:t xml:space="preserve"> is a free </w:t>
      </w:r>
      <w:r>
        <w:rPr>
          <w:rFonts w:ascii="Consolas" w:hAnsi="Consolas"/>
          <w:sz w:val="19"/>
        </w:rPr>
        <w:t>String(100)</w:t>
      </w:r>
      <w:r>
        <w:t>, not a DB enum — a typo'd source value silently breaks later aggregation. Mitigate with an application-level constant set even though the column can't be constrained without a migration.</w:t>
      </w:r>
    </w:p>
    <w:p/>
    <w:p>
      <w:pPr>
        <w:pStyle w:val="Heading1"/>
      </w:pPr>
      <w:r>
        <w:t>Phase 3 — Candidate Repository &amp; Service</w:t>
      </w:r>
    </w:p>
    <w:p>
      <w:r>
        <w:rPr>
          <w:b/>
        </w:rPr>
        <w:t>Objective:</w:t>
      </w:r>
      <w:r>
        <w:t xml:space="preserve"> Deliver the atomic "create a candidate with encrypted PII + consent, or safely reuse an existing one" capability — the hard-blocker convergence point.</w:t>
      </w:r>
    </w:p>
    <w:p>
      <w:r>
        <w:rPr>
          <w:b/>
        </w:rPr>
        <w:t>Files to modify:</w:t>
      </w:r>
      <w:r>
        <w:t xml:space="preserve"> none</w:t>
      </w:r>
    </w:p>
    <w:p>
      <w:r>
        <w:rPr>
          <w:b/>
        </w:rPr>
        <w:t>Files to create:</w:t>
      </w:r>
    </w:p>
    <w:p>
      <w:pPr>
        <w:pStyle w:val="ListBullet"/>
      </w:pPr>
      <w:r>
        <w:rPr>
          <w:rFonts w:ascii="Consolas" w:hAnsi="Consolas"/>
          <w:sz w:val="19"/>
        </w:rPr>
        <w:t>app/repositories/candidate_repository.py</w:t>
      </w:r>
      <w:r>
        <w:t xml:space="preserve"> — </w:t>
      </w:r>
      <w:r>
        <w:rPr>
          <w:rFonts w:ascii="Consolas" w:hAnsi="Consolas"/>
          <w:sz w:val="19"/>
        </w:rPr>
        <w:t>get_by_email_hash</w:t>
      </w:r>
      <w:r>
        <w:t xml:space="preserve">, </w:t>
      </w:r>
      <w:r>
        <w:rPr>
          <w:rFonts w:ascii="Consolas" w:hAnsi="Consolas"/>
          <w:sz w:val="19"/>
        </w:rPr>
        <w:t>create</w:t>
      </w:r>
      <w:r>
        <w:t xml:space="preserve">, </w:t>
      </w:r>
      <w:r>
        <w:rPr>
          <w:rFonts w:ascii="Consolas" w:hAnsi="Consolas"/>
          <w:sz w:val="19"/>
        </w:rPr>
        <w:t>update_erasure_fields</w:t>
      </w:r>
    </w:p>
    <w:p>
      <w:pPr>
        <w:pStyle w:val="ListBullet"/>
      </w:pPr>
      <w:r>
        <w:rPr>
          <w:rFonts w:ascii="Consolas" w:hAnsi="Consolas"/>
          <w:sz w:val="19"/>
        </w:rPr>
        <w:t>app/services/resume/candidate_service.py</w:t>
      </w:r>
      <w:r>
        <w:t xml:space="preserve"> — </w:t>
      </w:r>
      <w:r>
        <w:rPr>
          <w:rFonts w:ascii="Consolas" w:hAnsi="Consolas"/>
          <w:sz w:val="19"/>
        </w:rPr>
        <w:t>CandidateService.get_or_create(...)</w:t>
      </w:r>
      <w:r>
        <w:t xml:space="preserve">: checks </w:t>
      </w:r>
      <w:r>
        <w:rPr>
          <w:rFonts w:ascii="Consolas" w:hAnsi="Consolas"/>
          <w:sz w:val="19"/>
        </w:rPr>
        <w:t>email_hash</w:t>
      </w:r>
      <w:r>
        <w:t xml:space="preserve"> for existing/erasure-blocked candidates, encrypts via </w:t>
      </w:r>
      <w:r>
        <w:rPr>
          <w:rFonts w:ascii="Consolas" w:hAnsi="Consolas"/>
          <w:sz w:val="19"/>
        </w:rPr>
        <w:t>EncryptionService</w:t>
      </w:r>
      <w:r>
        <w:t xml:space="preserve">, hashes via </w:t>
      </w:r>
      <w:r>
        <w:rPr>
          <w:rFonts w:ascii="Consolas" w:hAnsi="Consolas"/>
          <w:sz w:val="19"/>
        </w:rPr>
        <w:t>EncryptionService.generate_hash</w:t>
      </w:r>
      <w:r>
        <w:t xml:space="preserve">, inserts </w:t>
      </w:r>
      <w:r>
        <w:rPr>
          <w:rFonts w:ascii="Consolas" w:hAnsi="Consolas"/>
          <w:sz w:val="19"/>
        </w:rPr>
        <w:t>Candidate</w:t>
      </w:r>
      <w:r>
        <w:t xml:space="preserve"> + calls </w:t>
      </w:r>
      <w:r>
        <w:rPr>
          <w:rFonts w:ascii="Consolas" w:hAnsi="Consolas"/>
          <w:sz w:val="19"/>
        </w:rPr>
        <w:t>ConsentService.record_consent</w:t>
      </w:r>
      <w:r>
        <w:t xml:space="preserve"> in one transaction, rolls back both on any failure</w:t>
      </w:r>
    </w:p>
    <w:p>
      <w:r>
        <w:rPr>
          <w:b/>
        </w:rPr>
        <w:t>Components reused:</w:t>
      </w:r>
      <w:r>
        <w:t xml:space="preserve"> </w:t>
      </w:r>
      <w:r>
        <w:rPr>
          <w:rFonts w:ascii="Consolas" w:hAnsi="Consolas"/>
          <w:sz w:val="19"/>
        </w:rPr>
        <w:t>EncryptionService</w:t>
      </w:r>
      <w:r>
        <w:t xml:space="preserve"> (Phase 1), </w:t>
      </w:r>
      <w:r>
        <w:rPr>
          <w:rFonts w:ascii="Consolas" w:hAnsi="Consolas"/>
          <w:sz w:val="19"/>
        </w:rPr>
        <w:t>ConsentService</w:t>
      </w:r>
      <w:r>
        <w:t xml:space="preserve"> (Phase 2), </w:t>
      </w:r>
      <w:r>
        <w:rPr>
          <w:rFonts w:ascii="Consolas" w:hAnsi="Consolas"/>
          <w:sz w:val="19"/>
        </w:rPr>
        <w:t>Candidate</w:t>
      </w:r>
      <w:r>
        <w:t xml:space="preserve"> model/table, existing </w:t>
      </w:r>
      <w:r>
        <w:rPr>
          <w:rFonts w:ascii="Consolas" w:hAnsi="Consolas"/>
          <w:sz w:val="19"/>
        </w:rPr>
        <w:t>try/except: repo.rollback(); raise</w:t>
      </w:r>
      <w:r>
        <w:t xml:space="preserve"> transaction pattern</w:t>
      </w:r>
    </w:p>
    <w:p>
      <w:r>
        <w:rPr>
          <w:b/>
        </w:rPr>
        <w:t>Expected outcome:</w:t>
      </w:r>
      <w:r>
        <w:t xml:space="preserve"> Callable directly with test candidate data — </w:t>
      </w:r>
      <w:r>
        <w:rPr>
          <w:rFonts w:ascii="Consolas" w:hAnsi="Consolas"/>
          <w:sz w:val="19"/>
        </w:rPr>
        <w:t>full_name_encrypted</w:t>
      </w:r>
      <w:r>
        <w:t>/</w:t>
      </w:r>
      <w:r>
        <w:rPr>
          <w:rFonts w:ascii="Consolas" w:hAnsi="Consolas"/>
          <w:sz w:val="19"/>
        </w:rPr>
        <w:t>email_encrypted</w:t>
      </w:r>
      <w:r>
        <w:t xml:space="preserve"> populated, plaintext never appears in logs or return values, </w:t>
      </w:r>
      <w:r>
        <w:rPr>
          <w:rFonts w:ascii="Consolas" w:hAnsi="Consolas"/>
          <w:sz w:val="19"/>
        </w:rPr>
        <w:t>email_hash</w:t>
      </w:r>
      <w:r>
        <w:t xml:space="preserve"> correctly dedupes, erasure-blocked candidates rejected, a consent row always exists whenever a candidate row does.</w:t>
      </w:r>
    </w:p>
    <w:p>
      <w:r>
        <w:rPr>
          <w:b/>
        </w:rPr>
        <w:t>Risks:</w:t>
      </w:r>
      <w:r>
        <w:t xml:space="preserve"> </w:t>
      </w:r>
      <w:r>
        <w:rPr>
          <w:rFonts w:ascii="Consolas" w:hAnsi="Consolas"/>
          <w:sz w:val="19"/>
        </w:rPr>
        <w:t>email_hash</w:t>
      </w:r>
      <w:r>
        <w:t xml:space="preserve"> has a </w:t>
      </w:r>
      <w:r>
        <w:rPr>
          <w:rFonts w:ascii="Consolas" w:hAnsi="Consolas"/>
          <w:sz w:val="19"/>
        </w:rPr>
        <w:t>UNIQUE</w:t>
      </w:r>
      <w:r>
        <w:t xml:space="preserve"> constraint — concurrent uploads of the same candidate race on insert. Needs the same </w:t>
      </w:r>
      <w:r>
        <w:rPr>
          <w:rFonts w:ascii="Consolas" w:hAnsi="Consolas"/>
          <w:sz w:val="19"/>
        </w:rPr>
        <w:t>IntegrityError</w:t>
      </w:r>
      <w:r>
        <w:t>/</w:t>
      </w:r>
      <w:r>
        <w:rPr>
          <w:rFonts w:ascii="Consolas" w:hAnsi="Consolas"/>
          <w:sz w:val="19"/>
        </w:rPr>
        <w:t>SAVEPOINT</w:t>
      </w:r>
      <w:r>
        <w:t xml:space="preserve">-scoped catch-and-retry pattern </w:t>
      </w:r>
      <w:r>
        <w:rPr>
          <w:rFonts w:ascii="Consolas" w:hAnsi="Consolas"/>
          <w:sz w:val="19"/>
        </w:rPr>
        <w:t>SkillRepository.upsert_unknown_skill</w:t>
      </w:r>
      <w:r>
        <w:t xml:space="preserve"> already uses.</w:t>
      </w:r>
    </w:p>
    <w:p/>
    <w:p>
      <w:pPr>
        <w:pStyle w:val="Heading1"/>
      </w:pPr>
      <w:r>
        <w:t>Phase 4 — File Validation Service</w:t>
      </w:r>
    </w:p>
    <w:p>
      <w:r>
        <w:rPr>
          <w:b/>
        </w:rPr>
        <w:t>Objective:</w:t>
      </w:r>
      <w:r>
        <w:t xml:space="preserve"> Build format/size/integrity checks as a pure, DB-independent capability, fully unit-testable with sample files before touching storage.</w:t>
      </w:r>
    </w:p>
    <w:p>
      <w:r>
        <w:rPr>
          <w:b/>
        </w:rPr>
        <w:t>Files to modify:</w:t>
      </w:r>
    </w:p>
    <w:p>
      <w:pPr>
        <w:pStyle w:val="ListBullet"/>
      </w:pPr>
      <w:r>
        <w:rPr>
          <w:rFonts w:ascii="Consolas" w:hAnsi="Consolas"/>
          <w:sz w:val="19"/>
        </w:rPr>
        <w:t>requirements.txt</w:t>
      </w:r>
      <w:r>
        <w:t xml:space="preserve"> — add a magic-byte MIME library (e.g. </w:t>
      </w:r>
      <w:r>
        <w:rPr>
          <w:rFonts w:ascii="Consolas" w:hAnsi="Consolas"/>
          <w:sz w:val="19"/>
        </w:rPr>
        <w:t>python-magic</w:t>
      </w:r>
      <w:r>
        <w:t>); none exists today</w:t>
      </w:r>
    </w:p>
    <w:p>
      <w:r>
        <w:rPr>
          <w:b/>
        </w:rPr>
        <w:t>Files to create:</w:t>
      </w:r>
    </w:p>
    <w:p>
      <w:pPr>
        <w:pStyle w:val="ListBullet"/>
      </w:pPr>
      <w:r>
        <w:rPr>
          <w:rFonts w:ascii="Consolas" w:hAnsi="Consolas"/>
          <w:sz w:val="19"/>
        </w:rPr>
        <w:t>app/services/resume/file_validation_service.py</w:t>
      </w:r>
      <w:r>
        <w:t xml:space="preserve"> — </w:t>
      </w:r>
      <w:r>
        <w:rPr>
          <w:rFonts w:ascii="Consolas" w:hAnsi="Consolas"/>
          <w:sz w:val="19"/>
        </w:rPr>
        <w:t>FileValidationService.validate(file_bytes, filename)</w:t>
      </w:r>
      <w:r>
        <w:t xml:space="preserve">: magic-byte format detection vs. claimed extension, size check against </w:t>
      </w:r>
      <w:r>
        <w:rPr>
          <w:rFonts w:ascii="Consolas" w:hAnsi="Consolas"/>
          <w:sz w:val="19"/>
        </w:rPr>
        <w:t>RESUME_MAX_SIZE_MB</w:t>
      </w:r>
      <w:r>
        <w:t>, integrity/corruption/password-protection check per format (</w:t>
      </w:r>
      <w:r>
        <w:rPr>
          <w:rFonts w:ascii="Consolas" w:hAnsi="Consolas"/>
          <w:sz w:val="19"/>
        </w:rPr>
        <w:t>pypdfium2</w:t>
      </w:r>
      <w:r>
        <w:t>/</w:t>
      </w:r>
      <w:r>
        <w:rPr>
          <w:rFonts w:ascii="Consolas" w:hAnsi="Consolas"/>
          <w:sz w:val="19"/>
        </w:rPr>
        <w:t>python-docx</w:t>
      </w:r>
      <w:r>
        <w:t>/</w:t>
      </w:r>
      <w:r>
        <w:rPr>
          <w:rFonts w:ascii="Consolas" w:hAnsi="Consolas"/>
          <w:sz w:val="19"/>
        </w:rPr>
        <w:t>Pillow</w:t>
      </w:r>
      <w:r>
        <w:t xml:space="preserve"> open-attempt)</w:t>
      </w:r>
    </w:p>
    <w:p>
      <w:r>
        <w:rPr>
          <w:b/>
        </w:rPr>
        <w:t>Components reused:</w:t>
      </w:r>
      <w:r>
        <w:t xml:space="preserve"> </w:t>
      </w:r>
      <w:r>
        <w:rPr>
          <w:rFonts w:ascii="Consolas" w:hAnsi="Consolas"/>
          <w:sz w:val="19"/>
        </w:rPr>
        <w:t>PlatformConfig</w:t>
      </w:r>
      <w:r>
        <w:t>/</w:t>
      </w:r>
      <w:r>
        <w:rPr>
          <w:rFonts w:ascii="Consolas" w:hAnsi="Consolas"/>
          <w:sz w:val="19"/>
        </w:rPr>
        <w:t>ConfigRepository</w:t>
      </w:r>
      <w:r>
        <w:t xml:space="preserve"> for the size limit, the open-attempt pattern already used in </w:t>
      </w:r>
      <w:r>
        <w:rPr>
          <w:rFonts w:ascii="Consolas" w:hAnsi="Consolas"/>
          <w:sz w:val="19"/>
        </w:rPr>
        <w:t>TextExtractionService</w:t>
      </w:r>
    </w:p>
    <w:p>
      <w:r>
        <w:rPr>
          <w:b/>
        </w:rPr>
        <w:t>Expected outcome:</w:t>
      </w:r>
      <w:r>
        <w:t xml:space="preserve"> Unit-testable with a fixture set (valid PDF/DOCX/PNG/JPEG, mislabeled file, oversized file, password-protected PDF, truncated/corrupt file) — each returns the specific rejection reason required.</w:t>
      </w:r>
    </w:p>
    <w:p>
      <w:r>
        <w:rPr>
          <w:b/>
        </w:rPr>
        <w:t>Risks:</w:t>
      </w:r>
      <w:r>
        <w:t xml:space="preserve"> PNG/JPEG resumes can be validated but </w:t>
      </w:r>
      <w:r>
        <w:rPr>
          <w:b/>
        </w:rPr>
        <w:t>cannot be parsed into text later</w:t>
      </w:r>
      <w:r>
        <w:t xml:space="preserve"> without an OCR engine — no OCR library exists in </w:t>
      </w:r>
      <w:r>
        <w:rPr>
          <w:rFonts w:ascii="Consolas" w:hAnsi="Consolas"/>
          <w:sz w:val="19"/>
        </w:rPr>
        <w:t>requirements.txt</w:t>
      </w:r>
      <w:r>
        <w:t>. Flagged now; addressed as a scoping decision in Phase 8.</w:t>
      </w:r>
    </w:p>
    <w:p/>
    <w:p>
      <w:pPr>
        <w:pStyle w:val="Heading1"/>
      </w:pPr>
      <w:r>
        <w:t>Phase 5 — Resume Repository &amp; Upload Service (Sync Leg Only)</w:t>
      </w:r>
    </w:p>
    <w:p>
      <w:r>
        <w:rPr>
          <w:b/>
        </w:rPr>
        <w:t>Objective:</w:t>
      </w:r>
      <w:r>
        <w:t xml:space="preserve"> Wire file storage + candidate creation + resume record creation into one orchestrated flow — deliberately stopping short of Celery so this phase is testable on its own.</w:t>
      </w:r>
    </w:p>
    <w:p>
      <w:r>
        <w:rPr>
          <w:b/>
        </w:rPr>
        <w:t>Files to modify:</w:t>
      </w:r>
      <w:r>
        <w:t xml:space="preserve"> none</w:t>
      </w:r>
    </w:p>
    <w:p>
      <w:r>
        <w:rPr>
          <w:b/>
        </w:rPr>
        <w:t>Files to create:</w:t>
      </w:r>
    </w:p>
    <w:p>
      <w:pPr>
        <w:pStyle w:val="ListBullet"/>
      </w:pPr>
      <w:r>
        <w:rPr>
          <w:rFonts w:ascii="Consolas" w:hAnsi="Consolas"/>
          <w:sz w:val="19"/>
        </w:rPr>
        <w:t>app/repositories/resume_repository.py</w:t>
      </w:r>
      <w:r>
        <w:t xml:space="preserve"> — </w:t>
      </w:r>
      <w:r>
        <w:rPr>
          <w:rFonts w:ascii="Consolas" w:hAnsi="Consolas"/>
          <w:sz w:val="19"/>
        </w:rPr>
        <w:t>create</w:t>
      </w:r>
      <w:r>
        <w:t xml:space="preserve">, </w:t>
      </w:r>
      <w:r>
        <w:rPr>
          <w:rFonts w:ascii="Consolas" w:hAnsi="Consolas"/>
          <w:sz w:val="19"/>
        </w:rPr>
        <w:t>get_by_id</w:t>
      </w:r>
      <w:r>
        <w:t xml:space="preserve">, </w:t>
      </w:r>
      <w:r>
        <w:rPr>
          <w:rFonts w:ascii="Consolas" w:hAnsi="Consolas"/>
          <w:sz w:val="19"/>
        </w:rPr>
        <w:t>get_active_by_candidate</w:t>
      </w:r>
      <w:r>
        <w:t xml:space="preserve">, </w:t>
      </w:r>
      <w:r>
        <w:rPr>
          <w:rFonts w:ascii="Consolas" w:hAnsi="Consolas"/>
          <w:sz w:val="19"/>
        </w:rPr>
        <w:t>record_parse_attempt</w:t>
      </w:r>
    </w:p>
    <w:p>
      <w:pPr>
        <w:pStyle w:val="ListBullet"/>
      </w:pPr>
      <w:r>
        <w:rPr>
          <w:rFonts w:ascii="Consolas" w:hAnsi="Consolas"/>
          <w:sz w:val="19"/>
        </w:rPr>
        <w:t>app/services/resume/resume_service.py</w:t>
      </w:r>
      <w:r>
        <w:t xml:space="preserve"> — </w:t>
      </w:r>
      <w:r>
        <w:rPr>
          <w:rFonts w:ascii="Consolas" w:hAnsi="Consolas"/>
          <w:sz w:val="19"/>
        </w:rPr>
        <w:t>ResumeService.upload(...)</w:t>
      </w:r>
      <w:r>
        <w:t xml:space="preserve">: </w:t>
      </w:r>
      <w:r>
        <w:rPr>
          <w:rFonts w:ascii="Consolas" w:hAnsi="Consolas"/>
          <w:sz w:val="19"/>
        </w:rPr>
        <w:t>FileValidationService.validate</w:t>
      </w:r>
      <w:r>
        <w:t xml:space="preserve"> → </w:t>
      </w:r>
      <w:r>
        <w:rPr>
          <w:rFonts w:ascii="Consolas" w:hAnsi="Consolas"/>
          <w:sz w:val="19"/>
        </w:rPr>
        <w:t>StorageService.upload_file</w:t>
      </w:r>
      <w:r>
        <w:t xml:space="preserve"> → </w:t>
      </w:r>
      <w:r>
        <w:rPr>
          <w:rFonts w:ascii="Consolas" w:hAnsi="Consolas"/>
          <w:sz w:val="19"/>
        </w:rPr>
        <w:t>CandidateService.get_or_create</w:t>
      </w:r>
      <w:r>
        <w:t xml:space="preserve"> → </w:t>
      </w:r>
      <w:r>
        <w:rPr>
          <w:rFonts w:ascii="Consolas" w:hAnsi="Consolas"/>
          <w:sz w:val="19"/>
        </w:rPr>
        <w:t>ResumeRepository.create</w:t>
      </w:r>
      <w:r>
        <w:t xml:space="preserve"> (</w:t>
      </w:r>
      <w:r>
        <w:rPr>
          <w:rFonts w:ascii="Consolas" w:hAnsi="Consolas"/>
          <w:sz w:val="19"/>
        </w:rPr>
        <w:t>parse_status=PENDING</w:t>
      </w:r>
      <w:r>
        <w:t>)</w:t>
      </w:r>
    </w:p>
    <w:p>
      <w:r>
        <w:rPr>
          <w:b/>
        </w:rPr>
        <w:t>Components reused:</w:t>
      </w:r>
      <w:r>
        <w:t xml:space="preserve"> </w:t>
      </w:r>
      <w:r>
        <w:rPr>
          <w:rFonts w:ascii="Consolas" w:hAnsi="Consolas"/>
          <w:sz w:val="19"/>
        </w:rPr>
        <w:t>FileValidationService</w:t>
      </w:r>
      <w:r>
        <w:t xml:space="preserve"> (Phase 4), </w:t>
      </w:r>
      <w:r>
        <w:rPr>
          <w:rFonts w:ascii="Consolas" w:hAnsi="Consolas"/>
          <w:sz w:val="19"/>
        </w:rPr>
        <w:t>CandidateService</w:t>
      </w:r>
      <w:r>
        <w:t xml:space="preserve"> (Phase 3), existing </w:t>
      </w:r>
      <w:r>
        <w:rPr>
          <w:rFonts w:ascii="Consolas" w:hAnsi="Consolas"/>
          <w:sz w:val="19"/>
        </w:rPr>
        <w:t>StorageService</w:t>
      </w:r>
      <w:r>
        <w:t>/</w:t>
      </w:r>
      <w:r>
        <w:rPr>
          <w:rFonts w:ascii="Consolas" w:hAnsi="Consolas"/>
          <w:sz w:val="19"/>
        </w:rPr>
        <w:t>get_storage_service</w:t>
      </w:r>
      <w:r>
        <w:t xml:space="preserve"> (Supabase-backed, unchanged), </w:t>
      </w:r>
      <w:r>
        <w:rPr>
          <w:rFonts w:ascii="Consolas" w:hAnsi="Consolas"/>
          <w:sz w:val="19"/>
        </w:rPr>
        <w:t>Resume</w:t>
      </w:r>
      <w:r>
        <w:t xml:space="preserve"> model/table</w:t>
      </w:r>
    </w:p>
    <w:p>
      <w:r>
        <w:rPr>
          <w:b/>
        </w:rPr>
        <w:t>Expected outcome:</w:t>
      </w:r>
      <w:r>
        <w:t xml:space="preserve"> Callable directly with a sample file + candidate payload — file lands in the storage bucket, </w:t>
      </w:r>
      <w:r>
        <w:rPr>
          <w:rFonts w:ascii="Consolas" w:hAnsi="Consolas"/>
          <w:sz w:val="19"/>
        </w:rPr>
        <w:t>resumes</w:t>
      </w:r>
      <w:r>
        <w:t xml:space="preserve"> row created with correct </w:t>
      </w:r>
      <w:r>
        <w:rPr>
          <w:rFonts w:ascii="Consolas" w:hAnsi="Consolas"/>
          <w:sz w:val="19"/>
        </w:rPr>
        <w:t>file_path</w:t>
      </w:r>
      <w:r>
        <w:t>/</w:t>
      </w:r>
      <w:r>
        <w:rPr>
          <w:rFonts w:ascii="Consolas" w:hAnsi="Consolas"/>
          <w:sz w:val="19"/>
        </w:rPr>
        <w:t>file_hash</w:t>
      </w:r>
      <w:r>
        <w:t>/</w:t>
      </w:r>
      <w:r>
        <w:rPr>
          <w:rFonts w:ascii="Consolas" w:hAnsi="Consolas"/>
          <w:sz w:val="19"/>
        </w:rPr>
        <w:t>file_format</w:t>
      </w:r>
      <w:r>
        <w:t xml:space="preserve">, </w:t>
      </w:r>
      <w:r>
        <w:rPr>
          <w:rFonts w:ascii="Consolas" w:hAnsi="Consolas"/>
          <w:sz w:val="19"/>
        </w:rPr>
        <w:t>parse_status</w:t>
      </w:r>
      <w:r>
        <w:t xml:space="preserve"> sits at </w:t>
      </w:r>
      <w:r>
        <w:rPr>
          <w:rFonts w:ascii="Consolas" w:hAnsi="Consolas"/>
          <w:sz w:val="19"/>
        </w:rPr>
        <w:t>PENDING</w:t>
      </w:r>
      <w:r>
        <w:t>.</w:t>
      </w:r>
    </w:p>
    <w:p>
      <w:r>
        <w:rPr>
          <w:b/>
        </w:rPr>
        <w:t>Risks:</w:t>
      </w:r>
      <w:r>
        <w:t xml:space="preserve"> If storage upload succeeds but the subsequent DB insert fails, the file is orphaned in the bucket with no DB row referencing it. No cleanup job exists — accepted risk, matching current JD-upload behavior.</w:t>
      </w:r>
    </w:p>
    <w:p/>
    <w:p>
      <w:pPr>
        <w:pStyle w:val="Heading1"/>
      </w:pPr>
      <w:r>
        <w:t>Phase 6 — Campaign-Candidate Pipeline Hardening</w:t>
      </w:r>
    </w:p>
    <w:p>
      <w:r>
        <w:rPr>
          <w:b/>
        </w:rPr>
        <w:t>Objective:</w:t>
      </w:r>
      <w:r>
        <w:t xml:space="preserve"> Fix two known correctness gaps in the existing pipeline-entry code (fake idempotency key, missing stage history, race-prone cap check) so the resume flow can safely reuse it — testable against the *existing* manual "add candidate" feature without touching Resume Intake at all.</w:t>
      </w:r>
    </w:p>
    <w:p>
      <w:r>
        <w:rPr>
          <w:b/>
        </w:rPr>
        <w:t>Files to modify:</w:t>
      </w:r>
    </w:p>
    <w:p>
      <w:pPr>
        <w:pStyle w:val="ListBullet"/>
      </w:pPr>
      <w:r>
        <w:rPr>
          <w:rFonts w:ascii="Consolas" w:hAnsi="Consolas"/>
          <w:sz w:val="19"/>
        </w:rPr>
        <w:t>app/repositories/campaign_candidate_repository.py</w:t>
      </w:r>
      <w:r>
        <w:t xml:space="preserve"> — add a stage-history insert method; add an idempotency-aware create (return existing row on key collision)</w:t>
      </w:r>
    </w:p>
    <w:p>
      <w:pPr>
        <w:pStyle w:val="ListBullet"/>
      </w:pPr>
      <w:r>
        <w:rPr>
          <w:rFonts w:ascii="Consolas" w:hAnsi="Consolas"/>
          <w:sz w:val="19"/>
        </w:rPr>
        <w:t>app/repositories/CampaignRepository.py</w:t>
      </w:r>
      <w:r>
        <w:t xml:space="preserve"> — add a </w:t>
      </w:r>
      <w:r>
        <w:rPr>
          <w:rFonts w:ascii="Consolas" w:hAnsi="Consolas"/>
          <w:sz w:val="19"/>
        </w:rPr>
        <w:t>SELECT ... FOR UPDATE</w:t>
      </w:r>
      <w:r>
        <w:t xml:space="preserve"> locking read for the cap check</w:t>
      </w:r>
    </w:p>
    <w:p>
      <w:pPr>
        <w:pStyle w:val="ListBullet"/>
      </w:pPr>
      <w:r>
        <w:rPr>
          <w:rFonts w:ascii="Consolas" w:hAnsi="Consolas"/>
          <w:sz w:val="19"/>
        </w:rPr>
        <w:t>app/services/campaign/campaign_candidate_service.py</w:t>
      </w:r>
      <w:r>
        <w:t xml:space="preserve"> — replace the placeholder </w:t>
      </w:r>
      <w:r>
        <w:rPr>
          <w:rFonts w:ascii="Consolas" w:hAnsi="Consolas"/>
          <w:sz w:val="19"/>
        </w:rPr>
        <w:t>idempotency_key=str(uuid.uuid4())</w:t>
      </w:r>
      <w:r>
        <w:t xml:space="preserve"> with a deterministic hash of </w:t>
      </w:r>
      <w:r>
        <w:rPr>
          <w:rFonts w:ascii="Consolas" w:hAnsi="Consolas"/>
          <w:sz w:val="19"/>
        </w:rPr>
        <w:t>campaign_id+candidate_id+resume_id</w:t>
      </w:r>
      <w:r>
        <w:t>; insert the stage-history row in the same transaction; use the locking repository call for the cap check</w:t>
      </w:r>
    </w:p>
    <w:p>
      <w:r>
        <w:rPr>
          <w:b/>
        </w:rPr>
        <w:t>Files to create:</w:t>
      </w:r>
      <w:r>
        <w:t xml:space="preserve"> none</w:t>
      </w:r>
    </w:p>
    <w:p>
      <w:r>
        <w:rPr>
          <w:b/>
        </w:rPr>
        <w:t>Components reused:</w:t>
      </w:r>
      <w:r>
        <w:t xml:space="preserve"> the entire existing </w:t>
      </w:r>
      <w:r>
        <w:rPr>
          <w:rFonts w:ascii="Consolas" w:hAnsi="Consolas"/>
          <w:sz w:val="19"/>
        </w:rPr>
        <w:t>CampaignCandidateService</w:t>
      </w:r>
      <w:r>
        <w:t>/</w:t>
      </w:r>
      <w:r>
        <w:rPr>
          <w:rFonts w:ascii="Consolas" w:hAnsi="Consolas"/>
          <w:sz w:val="19"/>
        </w:rPr>
        <w:t>CampaignCandidateRepository</w:t>
      </w:r>
    </w:p>
    <w:p>
      <w:r>
        <w:rPr>
          <w:b/>
        </w:rPr>
        <w:t>Expected outcome:</w:t>
      </w:r>
      <w:r>
        <w:t xml:space="preserve"> Existing </w:t>
      </w:r>
      <w:r>
        <w:rPr>
          <w:rFonts w:ascii="Consolas" w:hAnsi="Consolas"/>
          <w:sz w:val="19"/>
        </w:rPr>
        <w:t>POST /campaign-candidates</w:t>
      </w:r>
      <w:r>
        <w:t xml:space="preserve"> behavior unchanged from the caller's perspective, but now retry-safe and race-safe; a new </w:t>
      </w:r>
      <w:r>
        <w:rPr>
          <w:rFonts w:ascii="Consolas" w:hAnsi="Consolas"/>
          <w:sz w:val="19"/>
        </w:rPr>
        <w:t>campaign_candidate_stage_history</w:t>
      </w:r>
      <w:r>
        <w:t xml:space="preserve"> row appears for every insert. Existing tests for this route must still pass.</w:t>
      </w:r>
    </w:p>
    <w:p>
      <w:r>
        <w:rPr>
          <w:b/>
        </w:rPr>
        <w:t>Risks:</w:t>
      </w:r>
      <w:r>
        <w:t xml:space="preserve"> This is the one phase touching a shared, already-in-production service. Regression risk on the existing "manually add candidate to campaign" feature — needs existing test coverage re-run before and after the change.</w:t>
      </w:r>
    </w:p>
    <w:p/>
    <w:p>
      <w:pPr>
        <w:pStyle w:val="Heading1"/>
      </w:pPr>
      <w:r>
        <w:t>Phase 7 — Upload Orchestration API (Synchronous Leg End-to-End)</w:t>
      </w:r>
    </w:p>
    <w:p>
      <w:r>
        <w:rPr>
          <w:b/>
        </w:rPr>
        <w:t>Objective:</w:t>
      </w:r>
      <w:r>
        <w:t xml:space="preserve"> Expose the first real HTTP endpoint, chaining Phases 3–6 together, deliberately without Celery yet — a resume can be uploaded and sits at </w:t>
      </w:r>
      <w:r>
        <w:rPr>
          <w:rFonts w:ascii="Consolas" w:hAnsi="Consolas"/>
          <w:sz w:val="19"/>
        </w:rPr>
        <w:t>PENDING</w:t>
      </w:r>
      <w:r>
        <w:t>, fully testable via a real API call.</w:t>
      </w:r>
    </w:p>
    <w:p>
      <w:r>
        <w:rPr>
          <w:b/>
        </w:rPr>
        <w:t>Files to modify:</w:t>
      </w:r>
    </w:p>
    <w:p>
      <w:pPr>
        <w:pStyle w:val="ListBullet"/>
      </w:pPr>
      <w:r>
        <w:rPr>
          <w:rFonts w:ascii="Consolas" w:hAnsi="Consolas"/>
          <w:sz w:val="19"/>
        </w:rPr>
        <w:t>app/main.py</w:t>
      </w:r>
      <w:r>
        <w:t xml:space="preserve"> — register the new router</w:t>
      </w:r>
    </w:p>
    <w:p>
      <w:pPr>
        <w:pStyle w:val="ListBullet"/>
      </w:pPr>
      <w:r>
        <w:rPr>
          <w:rFonts w:ascii="Consolas" w:hAnsi="Consolas"/>
          <w:sz w:val="19"/>
        </w:rPr>
        <w:t>app/dependencies/resume.py</w:t>
      </w:r>
      <w:r>
        <w:t xml:space="preserve"> (new, see below) — wired into the app's DI graph</w:t>
      </w:r>
    </w:p>
    <w:p>
      <w:r>
        <w:rPr>
          <w:b/>
        </w:rPr>
        <w:t>Files to create:</w:t>
      </w:r>
    </w:p>
    <w:p>
      <w:pPr>
        <w:pStyle w:val="ListBullet"/>
      </w:pPr>
      <w:r>
        <w:rPr>
          <w:rFonts w:ascii="Consolas" w:hAnsi="Consolas"/>
          <w:sz w:val="19"/>
        </w:rPr>
        <w:t>app/schemas/resume/request.py</w:t>
      </w:r>
      <w:r>
        <w:t xml:space="preserve"> — </w:t>
      </w:r>
      <w:r>
        <w:rPr>
          <w:rFonts w:ascii="Consolas" w:hAnsi="Consolas"/>
          <w:sz w:val="19"/>
        </w:rPr>
        <w:t>ResumeUploadRequest</w:t>
      </w:r>
      <w:r>
        <w:t xml:space="preserve"> (candidate fields + consent flag, with field/consent validators)</w:t>
      </w:r>
    </w:p>
    <w:p>
      <w:pPr>
        <w:pStyle w:val="ListBullet"/>
      </w:pPr>
      <w:r>
        <w:rPr>
          <w:rFonts w:ascii="Consolas" w:hAnsi="Consolas"/>
          <w:sz w:val="19"/>
        </w:rPr>
        <w:t>app/schemas/resume/response.py</w:t>
      </w:r>
      <w:r>
        <w:t xml:space="preserve"> — </w:t>
      </w:r>
      <w:r>
        <w:rPr>
          <w:rFonts w:ascii="Consolas" w:hAnsi="Consolas"/>
          <w:sz w:val="19"/>
        </w:rPr>
        <w:t>ResumeUploadAcceptedResponse</w:t>
      </w:r>
    </w:p>
    <w:p>
      <w:pPr>
        <w:pStyle w:val="ListBullet"/>
      </w:pPr>
      <w:r>
        <w:rPr>
          <w:rFonts w:ascii="Consolas" w:hAnsi="Consolas"/>
          <w:sz w:val="19"/>
        </w:rPr>
        <w:t>app/dependencies/resume.py</w:t>
      </w:r>
      <w:r>
        <w:t xml:space="preserve"> — </w:t>
      </w:r>
      <w:r>
        <w:rPr>
          <w:rFonts w:ascii="Consolas" w:hAnsi="Consolas"/>
          <w:sz w:val="19"/>
        </w:rPr>
        <w:t>get_candidate_repository</w:t>
      </w:r>
      <w:r>
        <w:t xml:space="preserve"> → </w:t>
      </w:r>
      <w:r>
        <w:rPr>
          <w:rFonts w:ascii="Consolas" w:hAnsi="Consolas"/>
          <w:sz w:val="19"/>
        </w:rPr>
        <w:t>get_candidate_service</w:t>
      </w:r>
      <w:r>
        <w:t xml:space="preserve">, </w:t>
      </w:r>
      <w:r>
        <w:rPr>
          <w:rFonts w:ascii="Consolas" w:hAnsi="Consolas"/>
          <w:sz w:val="19"/>
        </w:rPr>
        <w:t>get_resume_repository</w:t>
      </w:r>
      <w:r>
        <w:t xml:space="preserve"> → </w:t>
      </w:r>
      <w:r>
        <w:rPr>
          <w:rFonts w:ascii="Consolas" w:hAnsi="Consolas"/>
          <w:sz w:val="19"/>
        </w:rPr>
        <w:t>get_resume_service</w:t>
      </w:r>
      <w:r>
        <w:t xml:space="preserve">, composed into </w:t>
      </w:r>
      <w:r>
        <w:rPr>
          <w:rFonts w:ascii="Consolas" w:hAnsi="Consolas"/>
          <w:sz w:val="19"/>
        </w:rPr>
        <w:t>get_resume_intake_service</w:t>
      </w:r>
    </w:p>
    <w:p>
      <w:pPr>
        <w:pStyle w:val="ListBullet"/>
      </w:pPr>
      <w:r>
        <w:rPr>
          <w:rFonts w:ascii="Consolas" w:hAnsi="Consolas"/>
          <w:sz w:val="19"/>
        </w:rPr>
        <w:t>app/services/resume/resume_intake_service.py</w:t>
      </w:r>
      <w:r>
        <w:t xml:space="preserve"> — orchestrates: campaign ACTIVE/cap/duplicate validation (reusing hardened </w:t>
      </w:r>
      <w:r>
        <w:rPr>
          <w:rFonts w:ascii="Consolas" w:hAnsi="Consolas"/>
          <w:sz w:val="19"/>
        </w:rPr>
        <w:t>CampaignCandidateService</w:t>
      </w:r>
      <w:r>
        <w:t xml:space="preserve">, resequenced to run before storage) → </w:t>
      </w:r>
      <w:r>
        <w:rPr>
          <w:rFonts w:ascii="Consolas" w:hAnsi="Consolas"/>
          <w:sz w:val="19"/>
        </w:rPr>
        <w:t>ResumeService.upload</w:t>
      </w:r>
      <w:r>
        <w:t xml:space="preserve"> → </w:t>
      </w:r>
      <w:r>
        <w:rPr>
          <w:rFonts w:ascii="Consolas" w:hAnsi="Consolas"/>
          <w:sz w:val="19"/>
        </w:rPr>
        <w:t>CampaignCandidateService.create_campaign_candidate</w:t>
      </w:r>
      <w:r>
        <w:t xml:space="preserve"> → </w:t>
      </w:r>
      <w:r>
        <w:rPr>
          <w:rFonts w:ascii="Consolas" w:hAnsi="Consolas"/>
          <w:sz w:val="19"/>
        </w:rPr>
        <w:t>AuditService.log(RESUME_UPLOADED)</w:t>
      </w:r>
    </w:p>
    <w:p>
      <w:pPr>
        <w:pStyle w:val="ListBullet"/>
      </w:pPr>
      <w:r>
        <w:rPr>
          <w:rFonts w:ascii="Consolas" w:hAnsi="Consolas"/>
          <w:sz w:val="19"/>
        </w:rPr>
        <w:t>app/api/routes/resume_routes.py</w:t>
      </w:r>
      <w:r>
        <w:t xml:space="preserve"> — </w:t>
      </w:r>
      <w:r>
        <w:rPr>
          <w:rFonts w:ascii="Consolas" w:hAnsi="Consolas"/>
          <w:sz w:val="19"/>
        </w:rPr>
        <w:t>POST /resumes</w:t>
      </w:r>
    </w:p>
    <w:p>
      <w:r>
        <w:rPr>
          <w:b/>
        </w:rPr>
        <w:t>Components reused:</w:t>
      </w:r>
      <w:r>
        <w:t xml:space="preserve"> everything from Phases 0–6; </w:t>
      </w:r>
      <w:r>
        <w:rPr>
          <w:rFonts w:ascii="Consolas" w:hAnsi="Consolas"/>
          <w:sz w:val="19"/>
        </w:rPr>
        <w:t>require_roles(HR_ADMIN, RECRUITER)</w:t>
      </w:r>
      <w:r>
        <w:t xml:space="preserve">; </w:t>
      </w:r>
      <w:r>
        <w:rPr>
          <w:rFonts w:ascii="Consolas" w:hAnsi="Consolas"/>
          <w:sz w:val="19"/>
        </w:rPr>
        <w:t>APIResponse</w:t>
      </w:r>
      <w:r>
        <w:t xml:space="preserve"> envelope</w:t>
      </w:r>
    </w:p>
    <w:p>
      <w:r>
        <w:rPr>
          <w:b/>
        </w:rPr>
        <w:t>Expected outcome:</w:t>
      </w:r>
      <w:r>
        <w:t xml:space="preserve"> A real </w:t>
      </w:r>
      <w:r>
        <w:rPr>
          <w:rFonts w:ascii="Consolas" w:hAnsi="Consolas"/>
          <w:sz w:val="19"/>
        </w:rPr>
        <w:t>POST /airs/resumes</w:t>
      </w:r>
      <w:r>
        <w:t xml:space="preserve"> call with a valid file + candidate payload produces a </w:t>
      </w:r>
      <w:r>
        <w:rPr>
          <w:rFonts w:ascii="Consolas" w:hAnsi="Consolas"/>
          <w:sz w:val="19"/>
        </w:rPr>
        <w:t>candidates</w:t>
      </w:r>
      <w:r>
        <w:t xml:space="preserve"> row, a </w:t>
      </w:r>
      <w:r>
        <w:rPr>
          <w:rFonts w:ascii="Consolas" w:hAnsi="Consolas"/>
          <w:sz w:val="19"/>
        </w:rPr>
        <w:t>resumes</w:t>
      </w:r>
      <w:r>
        <w:t xml:space="preserve"> row (</w:t>
      </w:r>
      <w:r>
        <w:rPr>
          <w:rFonts w:ascii="Consolas" w:hAnsi="Consolas"/>
          <w:sz w:val="19"/>
        </w:rPr>
        <w:t>PENDING</w:t>
      </w:r>
      <w:r>
        <w:t xml:space="preserve">), a </w:t>
      </w:r>
      <w:r>
        <w:rPr>
          <w:rFonts w:ascii="Consolas" w:hAnsi="Consolas"/>
          <w:sz w:val="19"/>
        </w:rPr>
        <w:t>campaign_candidates</w:t>
      </w:r>
      <w:r>
        <w:t xml:space="preserve"> row (</w:t>
      </w:r>
      <w:r>
        <w:rPr>
          <w:rFonts w:ascii="Consolas" w:hAnsi="Consolas"/>
          <w:sz w:val="19"/>
        </w:rPr>
        <w:t>UPLOADED</w:t>
      </w:r>
      <w:r>
        <w:t xml:space="preserve">, with stage history), a </w:t>
      </w:r>
      <w:r>
        <w:rPr>
          <w:rFonts w:ascii="Consolas" w:hAnsi="Consolas"/>
          <w:sz w:val="19"/>
        </w:rPr>
        <w:t>candidate_consent</w:t>
      </w:r>
      <w:r>
        <w:t xml:space="preserve"> row, and an </w:t>
      </w:r>
      <w:r>
        <w:rPr>
          <w:rFonts w:ascii="Consolas" w:hAnsi="Consolas"/>
          <w:sz w:val="19"/>
        </w:rPr>
        <w:t>audit_log</w:t>
      </w:r>
      <w:r>
        <w:t xml:space="preserve"> entry — verifiable via a Postman/pytest call, no Celery involved yet.</w:t>
      </w:r>
    </w:p>
    <w:p>
      <w:r>
        <w:rPr>
          <w:b/>
        </w:rPr>
        <w:t>Risks:</w:t>
      </w:r>
      <w:r>
        <w:t xml:space="preserve"> Without the Celery enqueue wired in yet, every uploaded resume permanently sits at </w:t>
      </w:r>
      <w:r>
        <w:rPr>
          <w:rFonts w:ascii="Consolas" w:hAnsi="Consolas"/>
          <w:sz w:val="19"/>
        </w:rPr>
        <w:t>PENDING</w:t>
      </w:r>
      <w:r>
        <w:t xml:space="preserve"> until Phase 8 lands — fine for testing this phase in isolation, but don't expose this phase to production users standalone.</w:t>
      </w:r>
    </w:p>
    <w:p/>
    <w:p>
      <w:pPr>
        <w:pStyle w:val="Heading1"/>
      </w:pPr>
      <w:r>
        <w:t xml:space="preserve">Phase 8 — Resume Processing Pipeline &amp; </w:t>
      </w:r>
      <w:r>
        <w:rPr>
          <w:rFonts w:ascii="Consolas" w:hAnsi="Consolas"/>
          <w:sz w:val="19"/>
        </w:rPr>
        <w:t>RESUME_PARSE</w:t>
      </w:r>
      <w:r>
        <w:t xml:space="preserve"> Celery Task</w:t>
      </w:r>
    </w:p>
    <w:p>
      <w:r>
        <w:rPr>
          <w:b/>
        </w:rPr>
        <w:t>Objective:</w:t>
      </w:r>
      <w:r>
        <w:t xml:space="preserve"> Add the async leg — text extraction and structured parsing — completing the upload's actual purpose, and wire the enqueue call from Phase 7 into it.</w:t>
      </w:r>
    </w:p>
    <w:p>
      <w:r>
        <w:rPr>
          <w:b/>
        </w:rPr>
        <w:t>Files to modify:</w:t>
      </w:r>
    </w:p>
    <w:p>
      <w:pPr>
        <w:pStyle w:val="ListBullet"/>
      </w:pPr>
      <w:r>
        <w:rPr>
          <w:rFonts w:ascii="Consolas" w:hAnsi="Consolas"/>
          <w:sz w:val="19"/>
        </w:rPr>
        <w:t>app/core/celery_app.py</w:t>
      </w:r>
      <w:r>
        <w:t xml:space="preserve"> — register the new task module in </w:t>
      </w:r>
      <w:r>
        <w:rPr>
          <w:rFonts w:ascii="Consolas" w:hAnsi="Consolas"/>
          <w:sz w:val="19"/>
        </w:rPr>
        <w:t>conf.imports</w:t>
      </w:r>
    </w:p>
    <w:p>
      <w:pPr>
        <w:pStyle w:val="ListBullet"/>
      </w:pPr>
      <w:r>
        <w:rPr>
          <w:rFonts w:ascii="Consolas" w:hAnsi="Consolas"/>
          <w:sz w:val="19"/>
        </w:rPr>
        <w:t>app/services/document_processing/text_extraction_service.py</w:t>
      </w:r>
      <w:r>
        <w:t xml:space="preserve"> — generalize dispatch from </w:t>
      </w:r>
      <w:r>
        <w:rPr>
          <w:rFonts w:ascii="Consolas" w:hAnsi="Consolas"/>
          <w:sz w:val="19"/>
        </w:rPr>
        <w:t>JDSourceFormat</w:t>
      </w:r>
      <w:r>
        <w:t xml:space="preserve">-only to also handle </w:t>
      </w:r>
      <w:r>
        <w:rPr>
          <w:rFonts w:ascii="Consolas" w:hAnsi="Consolas"/>
          <w:sz w:val="19"/>
        </w:rPr>
        <w:t>FileFormat</w:t>
      </w:r>
      <w:r>
        <w:t xml:space="preserve"> (PDF/DOCX; PNG/JPEG deferred — see risk)</w:t>
      </w:r>
    </w:p>
    <w:p>
      <w:pPr>
        <w:pStyle w:val="ListBullet"/>
      </w:pPr>
      <w:r>
        <w:rPr>
          <w:rFonts w:ascii="Consolas" w:hAnsi="Consolas"/>
          <w:sz w:val="19"/>
        </w:rPr>
        <w:t>app/services/resume/resume_intake_service.py</w:t>
      </w:r>
      <w:r>
        <w:t xml:space="preserve"> — add the actual </w:t>
      </w:r>
      <w:r>
        <w:rPr>
          <w:rFonts w:ascii="Consolas" w:hAnsi="Consolas"/>
          <w:sz w:val="19"/>
        </w:rPr>
        <w:t>.delay()</w:t>
      </w:r>
      <w:r>
        <w:t xml:space="preserve"> call now that the task exists</w:t>
      </w:r>
    </w:p>
    <w:p>
      <w:r>
        <w:rPr>
          <w:b/>
        </w:rPr>
        <w:t>Files to create:</w:t>
      </w:r>
    </w:p>
    <w:p>
      <w:pPr>
        <w:pStyle w:val="ListBullet"/>
      </w:pPr>
      <w:r>
        <w:rPr>
          <w:rFonts w:ascii="Consolas" w:hAnsi="Consolas"/>
          <w:sz w:val="19"/>
        </w:rPr>
        <w:t>app/services/resume/resume_processing_context.py</w:t>
      </w:r>
      <w:r>
        <w:t xml:space="preserve"> — dataclass mirroring </w:t>
      </w:r>
      <w:r>
        <w:rPr>
          <w:rFonts w:ascii="Consolas" w:hAnsi="Consolas"/>
          <w:sz w:val="19"/>
        </w:rPr>
        <w:t>JDProcessingContext</w:t>
      </w:r>
    </w:p>
    <w:p>
      <w:pPr>
        <w:pStyle w:val="ListBullet"/>
      </w:pPr>
      <w:r>
        <w:rPr>
          <w:rFonts w:ascii="Consolas" w:hAnsi="Consolas"/>
          <w:sz w:val="19"/>
        </w:rPr>
        <w:t>app/services/resume/resume_processing_pipeline.py</w:t>
      </w:r>
      <w:r>
        <w:t xml:space="preserve"> — </w:t>
      </w:r>
      <w:r>
        <w:rPr>
          <w:rFonts w:ascii="Consolas" w:hAnsi="Consolas"/>
          <w:sz w:val="19"/>
        </w:rPr>
        <w:t>ResumeProcessingPipeline</w:t>
      </w:r>
      <w:r>
        <w:t xml:space="preserve">: text extraction → Gemini-based structured parse (new prompt/schema) → writes </w:t>
      </w:r>
      <w:r>
        <w:rPr>
          <w:rFonts w:ascii="Consolas" w:hAnsi="Consolas"/>
          <w:sz w:val="19"/>
        </w:rPr>
        <w:t>Resume.parsed_json</w:t>
      </w:r>
      <w:r>
        <w:t>/</w:t>
      </w:r>
      <w:r>
        <w:rPr>
          <w:rFonts w:ascii="Consolas" w:hAnsi="Consolas"/>
          <w:sz w:val="19"/>
        </w:rPr>
        <w:t>parse_confidence_score</w:t>
      </w:r>
      <w:r>
        <w:t>/</w:t>
      </w:r>
      <w:r>
        <w:rPr>
          <w:rFonts w:ascii="Consolas" w:hAnsi="Consolas"/>
          <w:sz w:val="19"/>
        </w:rPr>
        <w:t>parser_version</w:t>
      </w:r>
      <w:r>
        <w:t>/</w:t>
      </w:r>
      <w:r>
        <w:rPr>
          <w:rFonts w:ascii="Consolas" w:hAnsi="Consolas"/>
          <w:sz w:val="19"/>
        </w:rPr>
        <w:t>page_count</w:t>
      </w:r>
      <w:r>
        <w:t>/</w:t>
      </w:r>
      <w:r>
        <w:rPr>
          <w:rFonts w:ascii="Consolas" w:hAnsi="Consolas"/>
          <w:sz w:val="19"/>
        </w:rPr>
        <w:t>ocr_used</w:t>
      </w:r>
      <w:r>
        <w:t xml:space="preserve"> → logs each attempt to </w:t>
      </w:r>
      <w:r>
        <w:rPr>
          <w:rFonts w:ascii="Consolas" w:hAnsi="Consolas"/>
          <w:sz w:val="19"/>
        </w:rPr>
        <w:t>ResumeParseAttempt</w:t>
      </w:r>
    </w:p>
    <w:p>
      <w:pPr>
        <w:pStyle w:val="ListBullet"/>
      </w:pPr>
      <w:r>
        <w:rPr>
          <w:rFonts w:ascii="Consolas" w:hAnsi="Consolas"/>
          <w:sz w:val="19"/>
        </w:rPr>
        <w:t>app/tasks/resume_processing_tasks.py</w:t>
      </w:r>
      <w:r>
        <w:t xml:space="preserve"> — </w:t>
      </w:r>
      <w:r>
        <w:rPr>
          <w:rFonts w:ascii="Consolas" w:hAnsi="Consolas"/>
          <w:sz w:val="19"/>
        </w:rPr>
        <w:t>process_resume_document</w:t>
      </w:r>
      <w:r>
        <w:t xml:space="preserve"> task, structurally copied from </w:t>
      </w:r>
      <w:r>
        <w:rPr>
          <w:rFonts w:ascii="Consolas" w:hAnsi="Consolas"/>
          <w:sz w:val="19"/>
        </w:rPr>
        <w:t>process_jd_document</w:t>
      </w:r>
      <w:r>
        <w:t xml:space="preserve"> (dual sessions: business writes vs. </w:t>
      </w:r>
      <w:r>
        <w:rPr>
          <w:rFonts w:ascii="Consolas" w:hAnsi="Consolas"/>
          <w:sz w:val="19"/>
        </w:rPr>
        <w:t>StageExecutionService</w:t>
      </w:r>
      <w:r>
        <w:t xml:space="preserve"> stage tracking with </w:t>
      </w:r>
      <w:r>
        <w:rPr>
          <w:rFonts w:ascii="Consolas" w:hAnsi="Consolas"/>
          <w:sz w:val="19"/>
        </w:rPr>
        <w:t>document_type=DocumentType.RESUME</w:t>
      </w:r>
      <w:r>
        <w:t>)</w:t>
      </w:r>
    </w:p>
    <w:p>
      <w:r>
        <w:rPr>
          <w:b/>
        </w:rPr>
        <w:t>Components reused:</w:t>
      </w:r>
      <w:r>
        <w:t xml:space="preserve"> </w:t>
      </w:r>
      <w:r>
        <w:rPr>
          <w:rFonts w:ascii="Consolas" w:hAnsi="Consolas"/>
          <w:sz w:val="19"/>
        </w:rPr>
        <w:t>StageExecutionService</w:t>
      </w:r>
      <w:r>
        <w:t>/</w:t>
      </w:r>
      <w:r>
        <w:rPr>
          <w:rFonts w:ascii="Consolas" w:hAnsi="Consolas"/>
          <w:sz w:val="19"/>
        </w:rPr>
        <w:t>DocumentProcessingRepository</w:t>
      </w:r>
      <w:r>
        <w:t xml:space="preserve"> (already document-type-agnostic, no changes needed), </w:t>
      </w:r>
      <w:r>
        <w:rPr>
          <w:rFonts w:ascii="Consolas" w:hAnsi="Consolas"/>
          <w:sz w:val="19"/>
        </w:rPr>
        <w:t>CeleryTaskLogService</w:t>
      </w:r>
      <w:r>
        <w:t xml:space="preserve">, </w:t>
      </w:r>
      <w:r>
        <w:rPr>
          <w:rFonts w:ascii="Consolas" w:hAnsi="Consolas"/>
          <w:sz w:val="19"/>
        </w:rPr>
        <w:t>GeminiExtractionService</w:t>
      </w:r>
      <w:r>
        <w:t xml:space="preserve"> pattern, </w:t>
      </w:r>
      <w:r>
        <w:rPr>
          <w:rFonts w:ascii="Consolas" w:hAnsi="Consolas"/>
          <w:sz w:val="19"/>
        </w:rPr>
        <w:t>AuditService</w:t>
      </w:r>
    </w:p>
    <w:p>
      <w:r>
        <w:rPr>
          <w:b/>
        </w:rPr>
        <w:t>Expected outcome:</w:t>
      </w:r>
      <w:r>
        <w:t xml:space="preserve"> Triggering the task against an uploaded PDF/DOCX resume produces a populated </w:t>
      </w:r>
      <w:r>
        <w:rPr>
          <w:rFonts w:ascii="Consolas" w:hAnsi="Consolas"/>
          <w:sz w:val="19"/>
        </w:rPr>
        <w:t>parsed_json</w:t>
      </w:r>
      <w:r>
        <w:t xml:space="preserve">, </w:t>
      </w:r>
      <w:r>
        <w:rPr>
          <w:rFonts w:ascii="Consolas" w:hAnsi="Consolas"/>
          <w:sz w:val="19"/>
        </w:rPr>
        <w:t>parse_status=PARSED</w:t>
      </w:r>
      <w:r>
        <w:t xml:space="preserve">, a </w:t>
      </w:r>
      <w:r>
        <w:rPr>
          <w:rFonts w:ascii="Consolas" w:hAnsi="Consolas"/>
          <w:sz w:val="19"/>
        </w:rPr>
        <w:t>ResumeParseAttempt</w:t>
      </w:r>
      <w:r>
        <w:t xml:space="preserve"> row, and a full set of </w:t>
      </w:r>
      <w:r>
        <w:rPr>
          <w:rFonts w:ascii="Consolas" w:hAnsi="Consolas"/>
          <w:sz w:val="19"/>
        </w:rPr>
        <w:t>document_processing_stage_executions</w:t>
      </w:r>
      <w:r>
        <w:t xml:space="preserve"> rows — testable by invoking the task directly against a fixture resume, without needing the HTTP layer.</w:t>
      </w:r>
    </w:p>
    <w:p>
      <w:r>
        <w:rPr>
          <w:b/>
        </w:rPr>
        <w:t>Risks:</w:t>
      </w:r>
      <w:r>
        <w:t xml:space="preserve"> PNG/JPEG resumes cannot be meaningfully parsed in this phase — there is no OCR library in </w:t>
      </w:r>
      <w:r>
        <w:rPr>
          <w:rFonts w:ascii="Consolas" w:hAnsi="Consolas"/>
          <w:sz w:val="19"/>
        </w:rPr>
        <w:t>requirements.txt</w:t>
      </w:r>
      <w:r>
        <w:t xml:space="preserve"> (only </w:t>
      </w:r>
      <w:r>
        <w:rPr>
          <w:rFonts w:ascii="Consolas" w:hAnsi="Consolas"/>
          <w:sz w:val="19"/>
        </w:rPr>
        <w:t>Pillow</w:t>
      </w:r>
      <w:r>
        <w:t>, which can open/validate images but not extract text). Recommend scoping this phase's parsing to PDF/DOCX only, with image-format resumes landing in a clearly flagged failed/manual-review state until an OCR dependency is added as separately-scoped follow-up work.</w:t>
      </w:r>
    </w:p>
    <w:p/>
    <w:p>
      <w:pPr>
        <w:pStyle w:val="Heading1"/>
      </w:pPr>
      <w:r>
        <w:t>Phase 9 — Processing Status Polling Endpoint</w:t>
      </w:r>
    </w:p>
    <w:p>
      <w:r>
        <w:rPr>
          <w:b/>
        </w:rPr>
        <w:t>Objective:</w:t>
      </w:r>
      <w:r>
        <w:t xml:space="preserve"> Let the frontend poll upload progress, closing the loop opened in Phase 7/8.</w:t>
      </w:r>
    </w:p>
    <w:p>
      <w:r>
        <w:rPr>
          <w:b/>
        </w:rPr>
        <w:t>Files to modify:</w:t>
      </w:r>
      <w:r>
        <w:t xml:space="preserve"> none beyond the router file below</w:t>
      </w:r>
    </w:p>
    <w:p>
      <w:r>
        <w:rPr>
          <w:b/>
        </w:rPr>
        <w:t>Files to create:</w:t>
      </w:r>
    </w:p>
    <w:p>
      <w:pPr>
        <w:pStyle w:val="ListBullet"/>
      </w:pPr>
      <w:r>
        <w:t xml:space="preserve">Extend </w:t>
      </w:r>
      <w:r>
        <w:rPr>
          <w:rFonts w:ascii="Consolas" w:hAnsi="Consolas"/>
          <w:sz w:val="19"/>
        </w:rPr>
        <w:t>app/schemas/resume/response.py</w:t>
      </w:r>
      <w:r>
        <w:t xml:space="preserve"> — </w:t>
      </w:r>
      <w:r>
        <w:rPr>
          <w:rFonts w:ascii="Consolas" w:hAnsi="Consolas"/>
          <w:sz w:val="19"/>
        </w:rPr>
        <w:t>ResumeProcessingStatusResponse</w:t>
      </w:r>
      <w:r>
        <w:t xml:space="preserve"> (reuse </w:t>
      </w:r>
      <w:r>
        <w:rPr>
          <w:rFonts w:ascii="Consolas" w:hAnsi="Consolas"/>
          <w:sz w:val="19"/>
        </w:rPr>
        <w:t>StageProgress</w:t>
      </w:r>
      <w:r>
        <w:t xml:space="preserve"> from the JD schemas if generic enough — it already is document-type-agnostic in shape)</w:t>
      </w:r>
    </w:p>
    <w:p>
      <w:pPr>
        <w:pStyle w:val="ListBullet"/>
      </w:pPr>
      <w:r>
        <w:rPr>
          <w:rFonts w:ascii="Consolas" w:hAnsi="Consolas"/>
          <w:sz w:val="19"/>
        </w:rPr>
        <w:t>app/services/resume/resume_processing_status_service.py</w:t>
      </w:r>
      <w:r>
        <w:t xml:space="preserve"> — combines </w:t>
      </w:r>
      <w:r>
        <w:rPr>
          <w:rFonts w:ascii="Consolas" w:hAnsi="Consolas"/>
          <w:sz w:val="19"/>
        </w:rPr>
        <w:t>CeleryTaskLogRepository</w:t>
      </w:r>
      <w:r>
        <w:t xml:space="preserve"> + </w:t>
      </w:r>
      <w:r>
        <w:rPr>
          <w:rFonts w:ascii="Consolas" w:hAnsi="Consolas"/>
          <w:sz w:val="19"/>
        </w:rPr>
        <w:t>DocumentProcessingRepository</w:t>
      </w:r>
      <w:r>
        <w:t xml:space="preserve"> reads, mirroring </w:t>
      </w:r>
      <w:r>
        <w:rPr>
          <w:rFonts w:ascii="Consolas" w:hAnsi="Consolas"/>
          <w:sz w:val="19"/>
        </w:rPr>
        <w:t>JDProcessingStatusService</w:t>
      </w:r>
    </w:p>
    <w:p>
      <w:pPr>
        <w:pStyle w:val="ListBullet"/>
      </w:pPr>
      <w:r>
        <w:t xml:space="preserve">Add </w:t>
      </w:r>
      <w:r>
        <w:rPr>
          <w:rFonts w:ascii="Consolas" w:hAnsi="Consolas"/>
          <w:sz w:val="19"/>
        </w:rPr>
        <w:t>GET /resumes/processing-status/{task_id}</w:t>
      </w:r>
      <w:r>
        <w:t xml:space="preserve"> to </w:t>
      </w:r>
      <w:r>
        <w:rPr>
          <w:rFonts w:ascii="Consolas" w:hAnsi="Consolas"/>
          <w:sz w:val="19"/>
        </w:rPr>
        <w:t>app/api/routes/resume_routes.py</w:t>
      </w:r>
    </w:p>
    <w:p>
      <w:r>
        <w:rPr>
          <w:b/>
        </w:rPr>
        <w:t>Components reused:</w:t>
      </w:r>
      <w:r>
        <w:t xml:space="preserve"> </w:t>
      </w:r>
      <w:r>
        <w:rPr>
          <w:rFonts w:ascii="Consolas" w:hAnsi="Consolas"/>
          <w:sz w:val="19"/>
        </w:rPr>
        <w:t>CeleryTaskLogRepository</w:t>
      </w:r>
      <w:r>
        <w:t xml:space="preserve">, </w:t>
      </w:r>
      <w:r>
        <w:rPr>
          <w:rFonts w:ascii="Consolas" w:hAnsi="Consolas"/>
          <w:sz w:val="19"/>
        </w:rPr>
        <w:t>DocumentProcessingRepository</w:t>
      </w:r>
      <w:r>
        <w:t xml:space="preserve"> — both already generic</w:t>
      </w:r>
    </w:p>
    <w:p>
      <w:r>
        <w:rPr>
          <w:b/>
        </w:rPr>
        <w:t>Expected outcome:</w:t>
      </w:r>
      <w:r>
        <w:t xml:space="preserve"> Polling mid-processing shows per-stage progress; polling after completion shows </w:t>
      </w:r>
      <w:r>
        <w:rPr>
          <w:rFonts w:ascii="Consolas" w:hAnsi="Consolas"/>
          <w:sz w:val="19"/>
        </w:rPr>
        <w:t>PARSED</w:t>
      </w:r>
      <w:r>
        <w:t>/</w:t>
      </w:r>
      <w:r>
        <w:rPr>
          <w:rFonts w:ascii="Consolas" w:hAnsi="Consolas"/>
          <w:sz w:val="19"/>
        </w:rPr>
        <w:t>FAILED</w:t>
      </w:r>
      <w:r>
        <w:t xml:space="preserve"> with the final </w:t>
      </w:r>
      <w:r>
        <w:rPr>
          <w:rFonts w:ascii="Consolas" w:hAnsi="Consolas"/>
          <w:sz w:val="19"/>
        </w:rPr>
        <w:t>parsed_json</w:t>
      </w:r>
      <w:r>
        <w:t xml:space="preserve"> reference — testable by polling during/after a Phase 8 task run.</w:t>
      </w:r>
    </w:p>
    <w:p>
      <w:r>
        <w:rPr>
          <w:b/>
        </w:rPr>
        <w:t>Risks:</w:t>
      </w:r>
      <w:r>
        <w:t xml:space="preserve"> Low. Prefer a parallel, resume-specific status service over a shared generalized one unless duplication becomes a real maintenance problem — avoids coupling JD status polling to resume status polling.</w:t>
      </w:r>
    </w:p>
    <w:p/>
    <w:p>
      <w:pPr>
        <w:pStyle w:val="Heading1"/>
      </w:pPr>
      <w:r>
        <w:t>Phase 10 — Error Handling, Exception Types &amp; Retry Safety</w:t>
      </w:r>
    </w:p>
    <w:p>
      <w:r>
        <w:rPr>
          <w:b/>
        </w:rPr>
        <w:t>Objective:</w:t>
      </w:r>
      <w:r>
        <w:t xml:space="preserve"> Turn every validation/orchestration failure into the specific, actionable error the epic's error-handling story requires, and confirm retries are now safe.</w:t>
      </w:r>
    </w:p>
    <w:p>
      <w:r>
        <w:rPr>
          <w:b/>
        </w:rPr>
        <w:t>Files to modify:</w:t>
      </w:r>
    </w:p>
    <w:p>
      <w:pPr>
        <w:pStyle w:val="ListBullet"/>
      </w:pPr>
      <w:r>
        <w:rPr>
          <w:rFonts w:ascii="Consolas" w:hAnsi="Consolas"/>
          <w:sz w:val="19"/>
        </w:rPr>
        <w:t>app/exception_handler/handlers.py</w:t>
      </w:r>
      <w:r>
        <w:t xml:space="preserve"> — register handlers for the new exception types</w:t>
      </w:r>
    </w:p>
    <w:p>
      <w:pPr>
        <w:pStyle w:val="ListBullet"/>
      </w:pPr>
      <w:r>
        <w:rPr>
          <w:rFonts w:ascii="Consolas" w:hAnsi="Consolas"/>
          <w:sz w:val="19"/>
        </w:rPr>
        <w:t>app/main.py</w:t>
      </w:r>
      <w:r>
        <w:t xml:space="preserve"> — add the new </w:t>
      </w:r>
      <w:r>
        <w:rPr>
          <w:rFonts w:ascii="Consolas" w:hAnsi="Consolas"/>
          <w:sz w:val="19"/>
        </w:rPr>
        <w:t>app.add_exception_handler(...)</w:t>
      </w:r>
      <w:r>
        <w:t xml:space="preserve"> registrations</w:t>
      </w:r>
    </w:p>
    <w:p>
      <w:r>
        <w:rPr>
          <w:b/>
        </w:rPr>
        <w:t>Files to create:</w:t>
      </w:r>
    </w:p>
    <w:p>
      <w:pPr>
        <w:pStyle w:val="ListBullet"/>
      </w:pPr>
      <w:r>
        <w:rPr>
          <w:rFonts w:ascii="Consolas" w:hAnsi="Consolas"/>
          <w:sz w:val="19"/>
        </w:rPr>
        <w:t>app/exceptions/resume_exceptions.py</w:t>
      </w:r>
      <w:r>
        <w:t xml:space="preserve"> — distinct exception subclasses: unsupported format, size exceeded, corrupt/password-protected file, campaign paused/closed, cap reached, duplicate candidate, encryption unavailable, storage unavailable — following the </w:t>
      </w:r>
      <w:r>
        <w:rPr>
          <w:rFonts w:ascii="Consolas" w:hAnsi="Consolas"/>
          <w:sz w:val="19"/>
        </w:rPr>
        <w:t>CampaignException</w:t>
      </w:r>
      <w:r>
        <w:t>/</w:t>
      </w:r>
      <w:r>
        <w:rPr>
          <w:rFonts w:ascii="Consolas" w:hAnsi="Consolas"/>
          <w:sz w:val="19"/>
        </w:rPr>
        <w:t>DuplicateJDException</w:t>
      </w:r>
      <w:r>
        <w:t xml:space="preserve"> pattern</w:t>
      </w:r>
    </w:p>
    <w:p>
      <w:r>
        <w:rPr>
          <w:b/>
        </w:rPr>
        <w:t>Components reused:</w:t>
      </w:r>
      <w:r>
        <w:t xml:space="preserve"> the existing two-tier exception architecture (</w:t>
      </w:r>
      <w:r>
        <w:rPr>
          <w:rFonts w:ascii="Consolas" w:hAnsi="Consolas"/>
          <w:sz w:val="19"/>
        </w:rPr>
        <w:t>app/exceptions/</w:t>
      </w:r>
      <w:r>
        <w:t xml:space="preserve"> + </w:t>
      </w:r>
      <w:r>
        <w:rPr>
          <w:rFonts w:ascii="Consolas" w:hAnsi="Consolas"/>
          <w:sz w:val="19"/>
        </w:rPr>
        <w:t>app/exception_handler/</w:t>
      </w:r>
      <w:r>
        <w:t>)</w:t>
      </w:r>
    </w:p>
    <w:p>
      <w:r>
        <w:rPr>
          <w:b/>
        </w:rPr>
        <w:t>Expected outcome:</w:t>
      </w:r>
      <w:r>
        <w:t xml:space="preserve"> Hitting the upload endpoint with each bad-input scenario returns the exact, distinguishable message the epic specifies; resubmitting the same payload after a transient failure (via Phase 6's real idempotency key) returns the existing record instead of creating a duplicate.</w:t>
      </w:r>
    </w:p>
    <w:p>
      <w:r>
        <w:rPr>
          <w:b/>
        </w:rPr>
        <w:t>Risks:</w:t>
      </w:r>
      <w:r>
        <w:t xml:space="preserve"> Low, mechanical phase — main risk is missing one of the eight specified failure scenarios and letting it fall through to a generic 500. Verify all eight explicitly before closing this phase.</w:t>
      </w:r>
    </w:p>
    <w:p/>
    <w:p>
      <w:pPr>
        <w:pStyle w:val="Heading1"/>
      </w:pPr>
      <w:r>
        <w:t>Phase 11 — Infra Resilience: Circuit-Breaker Tracking (Stretch)</w:t>
      </w:r>
    </w:p>
    <w:p>
      <w:r>
        <w:rPr>
          <w:b/>
        </w:rPr>
        <w:t>Objective:</w:t>
      </w:r>
      <w:r>
        <w:t xml:space="preserve"> Start populating the already-existing </w:t>
      </w:r>
      <w:r>
        <w:rPr>
          <w:rFonts w:ascii="Consolas" w:hAnsi="Consolas"/>
          <w:sz w:val="19"/>
        </w:rPr>
        <w:t>circuit_breaker_state</w:t>
      </w:r>
      <w:r>
        <w:t xml:space="preserve"> table on repeated storage/encryption failures, without yet building the email-alerting half (no infrastructure exists for that today).</w:t>
      </w:r>
    </w:p>
    <w:p>
      <w:r>
        <w:rPr>
          <w:b/>
        </w:rPr>
        <w:t>Files to modify:</w:t>
      </w:r>
    </w:p>
    <w:p>
      <w:pPr>
        <w:pStyle w:val="ListBullet"/>
      </w:pPr>
      <w:r>
        <w:rPr>
          <w:rFonts w:ascii="Consolas" w:hAnsi="Consolas"/>
          <w:sz w:val="19"/>
        </w:rPr>
        <w:t>app/services/resume/resume_service.py</w:t>
      </w:r>
      <w:r>
        <w:t xml:space="preserve"> — on </w:t>
      </w:r>
      <w:r>
        <w:rPr>
          <w:rFonts w:ascii="Consolas" w:hAnsi="Consolas"/>
          <w:sz w:val="19"/>
        </w:rPr>
        <w:t>StorageException</w:t>
      </w:r>
      <w:r>
        <w:t xml:space="preserve">/encryption failure, increment </w:t>
      </w:r>
      <w:r>
        <w:rPr>
          <w:rFonts w:ascii="Consolas" w:hAnsi="Consolas"/>
          <w:sz w:val="19"/>
        </w:rPr>
        <w:t>circuit_breaker_state.failure_count</w:t>
      </w:r>
      <w:r>
        <w:t xml:space="preserve"> for the relevant </w:t>
      </w:r>
      <w:r>
        <w:rPr>
          <w:rFonts w:ascii="Consolas" w:hAnsi="Consolas"/>
          <w:sz w:val="19"/>
        </w:rPr>
        <w:t>service_name</w:t>
      </w:r>
      <w:r>
        <w:t xml:space="preserve">, transition to </w:t>
      </w:r>
      <w:r>
        <w:rPr>
          <w:rFonts w:ascii="Consolas" w:hAnsi="Consolas"/>
          <w:sz w:val="19"/>
        </w:rPr>
        <w:t>OPEN</w:t>
      </w:r>
      <w:r>
        <w:t xml:space="preserve"> past </w:t>
      </w:r>
      <w:r>
        <w:rPr>
          <w:rFonts w:ascii="Consolas" w:hAnsi="Consolas"/>
          <w:sz w:val="19"/>
        </w:rPr>
        <w:t>failure_threshold</w:t>
      </w:r>
    </w:p>
    <w:p>
      <w:r>
        <w:rPr>
          <w:b/>
        </w:rPr>
        <w:t>Files to create:</w:t>
      </w:r>
    </w:p>
    <w:p>
      <w:pPr>
        <w:pStyle w:val="ListBullet"/>
      </w:pPr>
      <w:r>
        <w:rPr>
          <w:rFonts w:ascii="Consolas" w:hAnsi="Consolas"/>
          <w:sz w:val="19"/>
        </w:rPr>
        <w:t>app/repositories/circuit_breaker_repository.py</w:t>
      </w:r>
      <w:r>
        <w:t xml:space="preserve"> — </w:t>
      </w:r>
      <w:r>
        <w:rPr>
          <w:rFonts w:ascii="Consolas" w:hAnsi="Consolas"/>
          <w:sz w:val="19"/>
        </w:rPr>
        <w:t>get_by_service_name</w:t>
      </w:r>
      <w:r>
        <w:t xml:space="preserve">, </w:t>
      </w:r>
      <w:r>
        <w:rPr>
          <w:rFonts w:ascii="Consolas" w:hAnsi="Consolas"/>
          <w:sz w:val="19"/>
        </w:rPr>
        <w:t>increment_failure</w:t>
      </w:r>
      <w:r>
        <w:t xml:space="preserve">, </w:t>
      </w:r>
      <w:r>
        <w:rPr>
          <w:rFonts w:ascii="Consolas" w:hAnsi="Consolas"/>
          <w:sz w:val="19"/>
        </w:rPr>
        <w:t>reset</w:t>
      </w:r>
      <w:r>
        <w:t xml:space="preserve">, over the existing </w:t>
      </w:r>
      <w:r>
        <w:rPr>
          <w:rFonts w:ascii="Consolas" w:hAnsi="Consolas"/>
          <w:sz w:val="19"/>
        </w:rPr>
        <w:t>circuit_breaker_state</w:t>
      </w:r>
      <w:r>
        <w:t xml:space="preserve"> table</w:t>
      </w:r>
    </w:p>
    <w:p>
      <w:r>
        <w:rPr>
          <w:b/>
        </w:rPr>
        <w:t>Components reused:</w:t>
      </w:r>
      <w:r>
        <w:t xml:space="preserve"> </w:t>
      </w:r>
      <w:r>
        <w:rPr>
          <w:rFonts w:ascii="Consolas" w:hAnsi="Consolas"/>
          <w:sz w:val="19"/>
        </w:rPr>
        <w:t>CircuitBreakerState</w:t>
      </w:r>
      <w:r>
        <w:t xml:space="preserve"> model/table (schema-complete, currently unused), </w:t>
      </w:r>
      <w:r>
        <w:rPr>
          <w:rFonts w:ascii="Consolas" w:hAnsi="Consolas"/>
          <w:sz w:val="19"/>
        </w:rPr>
        <w:t>AuditService</w:t>
      </w:r>
      <w:r>
        <w:t xml:space="preserve"> (log the </w:t>
      </w:r>
      <w:r>
        <w:rPr>
          <w:rFonts w:ascii="Consolas" w:hAnsi="Consolas"/>
          <w:sz w:val="19"/>
        </w:rPr>
        <w:t>OPEN</w:t>
      </w:r>
      <w:r>
        <w:t xml:space="preserve"> transition here instead of emailing, since no email module exists yet)</w:t>
      </w:r>
    </w:p>
    <w:p>
      <w:r>
        <w:rPr>
          <w:b/>
        </w:rPr>
        <w:t>Expected outcome:</w:t>
      </w:r>
      <w:r>
        <w:t xml:space="preserve"> Repeated simulated storage failures flip the row to </w:t>
      </w:r>
      <w:r>
        <w:rPr>
          <w:rFonts w:ascii="Consolas" w:hAnsi="Consolas"/>
          <w:sz w:val="19"/>
        </w:rPr>
        <w:t>OPEN</w:t>
      </w:r>
      <w:r>
        <w:t xml:space="preserve"> and produce an audit log entry — verifiable by querying </w:t>
      </w:r>
      <w:r>
        <w:rPr>
          <w:rFonts w:ascii="Consolas" w:hAnsi="Consolas"/>
          <w:sz w:val="19"/>
        </w:rPr>
        <w:t>circuit_breaker_state</w:t>
      </w:r>
      <w:r>
        <w:t xml:space="preserve"> directly after inducing failures in a test environment.</w:t>
      </w:r>
    </w:p>
    <w:p>
      <w:r>
        <w:rPr>
          <w:b/>
        </w:rPr>
        <w:t>Risks:</w:t>
      </w:r>
      <w:r>
        <w:t xml:space="preserve"> Without email alerting, this phase has no human-visible surface beyond a DB query or the audit log — low priority. Consider deferring past initial launch.</w:t>
      </w:r>
    </w:p>
    <w:p/>
    <w:p>
      <w:pPr>
        <w:pStyle w:val="Heading1"/>
      </w:pPr>
      <w:r>
        <w:t>Phase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Depends 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New HTTP surface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Config &amp; enum foundations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Encryption service</w:t>
            </w:r>
          </w:p>
        </w:tc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Consent repository &amp; service</w:t>
            </w:r>
          </w:p>
        </w:tc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Candidate repository &amp; service</w:t>
            </w:r>
          </w:p>
        </w:tc>
        <w:tc>
          <w:tcPr>
            <w:tcW w:type="dxa" w:w="2160"/>
          </w:tcPr>
          <w:p>
            <w:r>
              <w:t>Phases 1–2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File validation service</w:t>
            </w:r>
          </w:p>
        </w:tc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Resume repository &amp; upload service (sync)</w:t>
            </w:r>
          </w:p>
        </w:tc>
        <w:tc>
          <w:tcPr>
            <w:tcW w:type="dxa" w:w="2160"/>
          </w:tcPr>
          <w:p>
            <w:r>
              <w:t>Phases 3–4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Campaign-candidate pipeline hardening</w:t>
            </w:r>
          </w:p>
        </w:tc>
        <w:tc>
          <w:tcPr>
            <w:tcW w:type="dxa" w:w="2160"/>
          </w:tcPr>
          <w:p>
            <w:r>
              <w:t>— (parallelizable with 1–5)</w:t>
            </w:r>
          </w:p>
        </w:tc>
        <w:tc>
          <w:tcPr>
            <w:tcW w:type="dxa" w:w="2160"/>
          </w:tcPr>
          <w:p>
            <w:r>
              <w:t>No (existing route only)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Upload orchestration API</w:t>
            </w:r>
          </w:p>
        </w:tc>
        <w:tc>
          <w:tcPr>
            <w:tcW w:type="dxa" w:w="2160"/>
          </w:tcPr>
          <w:p>
            <w:r>
              <w:t>Phases 3–6</w:t>
            </w:r>
          </w:p>
        </w:tc>
        <w:tc>
          <w:tcPr>
            <w:tcW w:type="dxa" w:w="2160"/>
          </w:tcPr>
          <w:p>
            <w:r>
              <w:t xml:space="preserve">Yes — </w:t>
            </w:r>
            <w:r>
              <w:rPr>
                <w:rFonts w:ascii="Consolas" w:hAnsi="Consolas"/>
                <w:sz w:val="19"/>
              </w:rPr>
              <w:t>POST /resumes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Resume processing pipeline &amp; Celery task</w:t>
            </w:r>
          </w:p>
        </w:tc>
        <w:tc>
          <w:tcPr>
            <w:tcW w:type="dxa" w:w="2160"/>
          </w:tcPr>
          <w:p>
            <w:r>
              <w:t>Phase 7</w:t>
            </w:r>
          </w:p>
        </w:tc>
        <w:tc>
          <w:tcPr>
            <w:tcW w:type="dxa" w:w="2160"/>
          </w:tcPr>
          <w:p>
            <w:r>
              <w:t>No (extends existing endpoint)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Processing status polling endpoint</w:t>
            </w:r>
          </w:p>
        </w:tc>
        <w:tc>
          <w:tcPr>
            <w:tcW w:type="dxa" w:w="2160"/>
          </w:tcPr>
          <w:p>
            <w:r>
              <w:t>Phase 8</w:t>
            </w:r>
          </w:p>
        </w:tc>
        <w:tc>
          <w:tcPr>
            <w:tcW w:type="dxa" w:w="2160"/>
          </w:tcPr>
          <w:p>
            <w:r>
              <w:t xml:space="preserve">Yes — </w:t>
            </w:r>
            <w:r>
              <w:rPr>
                <w:rFonts w:ascii="Consolas" w:hAnsi="Consolas"/>
                <w:sz w:val="19"/>
              </w:rPr>
              <w:t>GET /resumes/processing-status/{task_id}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Error handling &amp; retry safety</w:t>
            </w:r>
          </w:p>
        </w:tc>
        <w:tc>
          <w:tcPr>
            <w:tcW w:type="dxa" w:w="2160"/>
          </w:tcPr>
          <w:p>
            <w:r>
              <w:t>Phase 7</w:t>
            </w:r>
          </w:p>
        </w:tc>
        <w:tc>
          <w:tcPr>
            <w:tcW w:type="dxa" w:w="2160"/>
          </w:tcPr>
          <w:p>
            <w:r>
              <w:t>No (hardens existing endpoint)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Circuit-breaker tracking (stretch)</w:t>
            </w:r>
          </w:p>
        </w:tc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