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35673" w:rsidRDefault="0040220A" w:rsidP="00835673">
      <w:pPr>
        <w:pStyle w:val="Heading1"/>
        <w:rPr>
          <w:rFonts w:asciiTheme="minorHAnsi" w:hAnsiTheme="minorHAnsi" w:cstheme="minorHAnsi"/>
          <w:sz w:val="24"/>
          <w:szCs w:val="24"/>
        </w:rPr>
      </w:pPr>
      <w:r w:rsidRPr="0040220A">
        <w:rPr>
          <w:rFonts w:asciiTheme="minorHAnsi" w:hAnsiTheme="minorHAnsi" w:cstheme="minorHAnsi"/>
          <w:sz w:val="24"/>
          <w:szCs w:val="24"/>
        </w:rPr>
        <w:t>SINGLE GIRDER EOT CRANE:</w:t>
      </w:r>
      <w:bookmarkStart w:id="0" w:name="_GoBack"/>
      <w:bookmarkEnd w:id="0"/>
    </w:p>
    <w:p w:rsidR="00BB7306" w:rsidRDefault="00BB7306" w:rsidP="00BB7306">
      <w:pPr>
        <w:ind w:left="540"/>
        <w:rPr>
          <w:sz w:val="28"/>
          <w:szCs w:val="28"/>
        </w:rPr>
      </w:pPr>
      <w:r>
        <w:rPr>
          <w:b/>
          <w:bCs/>
          <w:sz w:val="28"/>
          <w:szCs w:val="28"/>
        </w:rPr>
        <w:t>Product Overview:</w:t>
      </w:r>
    </w:p>
    <w:p w:rsidR="00BB7306" w:rsidRDefault="00BB7306" w:rsidP="00BB7306">
      <w:pPr>
        <w:ind w:left="540"/>
        <w:rPr>
          <w:bCs/>
          <w:sz w:val="24"/>
          <w:szCs w:val="24"/>
        </w:rPr>
      </w:pPr>
      <w:r w:rsidRPr="00A05FBA">
        <w:rPr>
          <w:bCs/>
          <w:sz w:val="24"/>
          <w:szCs w:val="24"/>
        </w:rPr>
        <w:t>Single Girder EOT (Electric Overhead Traveling) Cranes are versatile lifting systems designed for safe and efficient handling of materials within industrial facilities. Featuring a single bridge girder with an electrically operated hoist, these cranes provide reliable performance, optimized floor space utilization, and smooth load movement for light to medium-duty applications.</w:t>
      </w:r>
    </w:p>
    <w:p w:rsidR="00BB7306" w:rsidRDefault="00BB7306" w:rsidP="00BB7306">
      <w:pPr>
        <w:ind w:left="540"/>
        <w:rPr>
          <w:bCs/>
          <w:sz w:val="24"/>
          <w:szCs w:val="24"/>
        </w:rPr>
      </w:pPr>
      <w:r>
        <w:rPr>
          <w:b/>
          <w:bCs/>
          <w:sz w:val="24"/>
          <w:szCs w:val="24"/>
        </w:rPr>
        <w:t>Ideal For:</w:t>
      </w:r>
      <w:r>
        <w:rPr>
          <w:bCs/>
          <w:sz w:val="24"/>
          <w:szCs w:val="24"/>
        </w:rPr>
        <w:t xml:space="preserve"> </w:t>
      </w:r>
    </w:p>
    <w:p w:rsidR="00BB7306" w:rsidRPr="007C578E" w:rsidRDefault="00BB7306" w:rsidP="00BB7306">
      <w:pPr>
        <w:pStyle w:val="ListParagraph"/>
        <w:numPr>
          <w:ilvl w:val="0"/>
          <w:numId w:val="12"/>
        </w:numPr>
        <w:rPr>
          <w:rFonts w:cstheme="minorHAnsi"/>
          <w:bCs/>
          <w:sz w:val="24"/>
          <w:szCs w:val="24"/>
        </w:rPr>
      </w:pPr>
      <w:r w:rsidRPr="007342B6">
        <w:rPr>
          <w:rFonts w:cstheme="minorHAnsi"/>
          <w:sz w:val="24"/>
          <w:szCs w:val="24"/>
        </w:rPr>
        <w:t>Manufacturing &amp; Engineering Units</w:t>
      </w:r>
    </w:p>
    <w:p w:rsidR="00BB7306" w:rsidRPr="007C578E" w:rsidRDefault="00BB7306" w:rsidP="00BB7306">
      <w:pPr>
        <w:pStyle w:val="ListParagraph"/>
        <w:numPr>
          <w:ilvl w:val="0"/>
          <w:numId w:val="12"/>
        </w:numPr>
        <w:rPr>
          <w:rFonts w:cstheme="minorHAnsi"/>
          <w:bCs/>
          <w:sz w:val="24"/>
          <w:szCs w:val="24"/>
        </w:rPr>
      </w:pPr>
      <w:r w:rsidRPr="007342B6">
        <w:rPr>
          <w:rFonts w:cstheme="minorHAnsi"/>
          <w:sz w:val="24"/>
          <w:szCs w:val="24"/>
        </w:rPr>
        <w:t>Warehouses &amp; Logistics Facilities</w:t>
      </w:r>
    </w:p>
    <w:p w:rsidR="00BB7306" w:rsidRPr="007C578E" w:rsidRDefault="00BB7306" w:rsidP="00BB7306">
      <w:pPr>
        <w:pStyle w:val="ListParagraph"/>
        <w:numPr>
          <w:ilvl w:val="0"/>
          <w:numId w:val="12"/>
        </w:numPr>
        <w:rPr>
          <w:rFonts w:cstheme="minorHAnsi"/>
          <w:bCs/>
          <w:sz w:val="24"/>
          <w:szCs w:val="24"/>
        </w:rPr>
      </w:pPr>
      <w:r w:rsidRPr="007342B6">
        <w:rPr>
          <w:rFonts w:cstheme="minorHAnsi"/>
          <w:bCs/>
          <w:sz w:val="24"/>
          <w:szCs w:val="24"/>
        </w:rPr>
        <w:t>Fabrication Workshops</w:t>
      </w:r>
    </w:p>
    <w:p w:rsidR="00BB7306" w:rsidRPr="007C578E" w:rsidRDefault="00BB7306" w:rsidP="00BB7306">
      <w:pPr>
        <w:pStyle w:val="ListParagraph"/>
        <w:numPr>
          <w:ilvl w:val="0"/>
          <w:numId w:val="12"/>
        </w:numPr>
        <w:rPr>
          <w:rFonts w:cstheme="minorHAnsi"/>
          <w:bCs/>
          <w:sz w:val="24"/>
          <w:szCs w:val="24"/>
        </w:rPr>
      </w:pPr>
      <w:r w:rsidRPr="007342B6">
        <w:rPr>
          <w:rFonts w:cstheme="minorHAnsi"/>
          <w:bCs/>
          <w:sz w:val="24"/>
          <w:szCs w:val="24"/>
        </w:rPr>
        <w:t>Power &amp; Process Industries</w:t>
      </w:r>
    </w:p>
    <w:p w:rsidR="00BB7306" w:rsidRPr="007C578E" w:rsidRDefault="00BB7306" w:rsidP="00BB7306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342B6">
        <w:rPr>
          <w:rFonts w:cstheme="minorHAnsi"/>
          <w:bCs/>
          <w:sz w:val="24"/>
          <w:szCs w:val="24"/>
        </w:rPr>
        <w:t>Assembly &amp; Maintenance Areas</w:t>
      </w:r>
    </w:p>
    <w:p w:rsidR="00BB7306" w:rsidRPr="007C578E" w:rsidRDefault="00BB7306" w:rsidP="00BB7306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342B6">
        <w:rPr>
          <w:rFonts w:eastAsia="Times New Roman" w:cstheme="minorHAnsi"/>
          <w:sz w:val="24"/>
          <w:szCs w:val="24"/>
        </w:rPr>
        <w:t>Material Handling Applications</w:t>
      </w:r>
    </w:p>
    <w:p w:rsidR="00BB7306" w:rsidRDefault="00BB7306" w:rsidP="00BB7306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2B6">
        <w:rPr>
          <w:rFonts w:eastAsia="Times New Roman" w:cstheme="minorHAnsi"/>
          <w:sz w:val="24"/>
          <w:szCs w:val="24"/>
        </w:rPr>
        <w:t>Industrial Production Plants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B7306" w:rsidRDefault="00BB7306" w:rsidP="00BB7306">
      <w:pPr>
        <w:rPr>
          <w:rFonts w:cstheme="minorHAnsi"/>
          <w:sz w:val="24"/>
          <w:szCs w:val="24"/>
        </w:rPr>
      </w:pPr>
      <w:r>
        <w:rPr>
          <w:b/>
          <w:bCs/>
          <w:sz w:val="28"/>
          <w:szCs w:val="28"/>
        </w:rPr>
        <w:t xml:space="preserve">        Key </w:t>
      </w:r>
      <w:r>
        <w:rPr>
          <w:rFonts w:cstheme="minorHAnsi"/>
          <w:b/>
          <w:sz w:val="24"/>
          <w:szCs w:val="24"/>
        </w:rPr>
        <w:t>Features:</w:t>
      </w:r>
    </w:p>
    <w:p w:rsidR="00BB7306" w:rsidRDefault="00BB7306" w:rsidP="00BB7306">
      <w:pPr>
        <w:pStyle w:val="ListParagraph"/>
        <w:numPr>
          <w:ilvl w:val="0"/>
          <w:numId w:val="12"/>
        </w:numPr>
        <w:rPr>
          <w:rFonts w:cstheme="minorHAnsi"/>
          <w:sz w:val="24"/>
          <w:szCs w:val="24"/>
        </w:rPr>
      </w:pPr>
      <w:r w:rsidRPr="00755780">
        <w:rPr>
          <w:rFonts w:cstheme="minorHAnsi"/>
          <w:sz w:val="24"/>
          <w:szCs w:val="24"/>
        </w:rPr>
        <w:t>Compact and space-saving design</w:t>
      </w:r>
    </w:p>
    <w:p w:rsidR="00BB7306" w:rsidRDefault="00BB7306" w:rsidP="00BB7306">
      <w:pPr>
        <w:pStyle w:val="ListParagraph"/>
        <w:numPr>
          <w:ilvl w:val="0"/>
          <w:numId w:val="12"/>
        </w:numPr>
        <w:rPr>
          <w:rFonts w:cstheme="minorHAnsi"/>
          <w:sz w:val="24"/>
          <w:szCs w:val="24"/>
        </w:rPr>
      </w:pPr>
      <w:r w:rsidRPr="00755780">
        <w:rPr>
          <w:rFonts w:cstheme="minorHAnsi"/>
          <w:sz w:val="24"/>
          <w:szCs w:val="24"/>
        </w:rPr>
        <w:t>Smooth and precise load handling operation</w:t>
      </w:r>
    </w:p>
    <w:p w:rsidR="00BB7306" w:rsidRDefault="00BB7306" w:rsidP="00BB7306">
      <w:pPr>
        <w:pStyle w:val="ListParagraph"/>
        <w:numPr>
          <w:ilvl w:val="0"/>
          <w:numId w:val="12"/>
        </w:numPr>
        <w:rPr>
          <w:rFonts w:cstheme="minorHAnsi"/>
          <w:sz w:val="24"/>
          <w:szCs w:val="24"/>
        </w:rPr>
      </w:pPr>
      <w:r w:rsidRPr="00755780">
        <w:rPr>
          <w:rFonts w:cstheme="minorHAnsi"/>
          <w:sz w:val="24"/>
          <w:szCs w:val="24"/>
        </w:rPr>
        <w:t>Electrically operated hoist and travel mechanisms</w:t>
      </w:r>
    </w:p>
    <w:p w:rsidR="00BB7306" w:rsidRDefault="00BB7306" w:rsidP="00BB7306">
      <w:pPr>
        <w:pStyle w:val="ListParagraph"/>
        <w:numPr>
          <w:ilvl w:val="0"/>
          <w:numId w:val="12"/>
        </w:numPr>
        <w:rPr>
          <w:rFonts w:cstheme="minorHAnsi"/>
          <w:sz w:val="24"/>
          <w:szCs w:val="24"/>
        </w:rPr>
      </w:pPr>
      <w:r w:rsidRPr="00755780">
        <w:rPr>
          <w:rFonts w:cstheme="minorHAnsi"/>
          <w:sz w:val="24"/>
          <w:szCs w:val="24"/>
        </w:rPr>
        <w:t>High lifting efficiency with reliable performance</w:t>
      </w:r>
    </w:p>
    <w:p w:rsidR="00BB7306" w:rsidRDefault="00BB7306" w:rsidP="00BB7306">
      <w:pPr>
        <w:pStyle w:val="ListParagraph"/>
        <w:numPr>
          <w:ilvl w:val="0"/>
          <w:numId w:val="12"/>
        </w:numPr>
        <w:rPr>
          <w:rFonts w:cstheme="minorHAnsi"/>
          <w:sz w:val="24"/>
          <w:szCs w:val="24"/>
        </w:rPr>
      </w:pPr>
      <w:r w:rsidRPr="00755780">
        <w:rPr>
          <w:rFonts w:cstheme="minorHAnsi"/>
          <w:sz w:val="24"/>
          <w:szCs w:val="24"/>
        </w:rPr>
        <w:t>Suitable for light and medium-duty applications</w:t>
      </w:r>
    </w:p>
    <w:p w:rsidR="00BB7306" w:rsidRDefault="00BB7306" w:rsidP="00BB7306">
      <w:pPr>
        <w:pStyle w:val="ListParagraph"/>
        <w:numPr>
          <w:ilvl w:val="0"/>
          <w:numId w:val="12"/>
        </w:numPr>
        <w:rPr>
          <w:rFonts w:cstheme="minorHAnsi"/>
          <w:sz w:val="24"/>
          <w:szCs w:val="24"/>
        </w:rPr>
      </w:pPr>
      <w:r w:rsidRPr="00755780">
        <w:rPr>
          <w:rFonts w:cstheme="minorHAnsi"/>
          <w:sz w:val="24"/>
          <w:szCs w:val="24"/>
        </w:rPr>
        <w:t>Robust construction with low maintenance requirements</w:t>
      </w:r>
    </w:p>
    <w:p w:rsidR="00BB7306" w:rsidRDefault="00BB7306" w:rsidP="00BB7306">
      <w:pPr>
        <w:pStyle w:val="ListParagraph"/>
        <w:numPr>
          <w:ilvl w:val="0"/>
          <w:numId w:val="12"/>
        </w:numPr>
        <w:rPr>
          <w:rFonts w:cstheme="minorHAnsi"/>
          <w:sz w:val="24"/>
          <w:szCs w:val="24"/>
        </w:rPr>
      </w:pPr>
      <w:r w:rsidRPr="00755780">
        <w:rPr>
          <w:rFonts w:cstheme="minorHAnsi"/>
          <w:sz w:val="24"/>
          <w:szCs w:val="24"/>
        </w:rPr>
        <w:t>Enhanced operational safety features</w:t>
      </w:r>
    </w:p>
    <w:p w:rsidR="00BB7306" w:rsidRDefault="00BB7306" w:rsidP="00BB7306">
      <w:pPr>
        <w:pStyle w:val="ListParagraph"/>
        <w:numPr>
          <w:ilvl w:val="0"/>
          <w:numId w:val="12"/>
        </w:numPr>
        <w:rPr>
          <w:rFonts w:cstheme="minorHAnsi"/>
          <w:sz w:val="24"/>
          <w:szCs w:val="24"/>
        </w:rPr>
      </w:pPr>
      <w:r w:rsidRPr="00755780">
        <w:rPr>
          <w:rFonts w:cstheme="minorHAnsi"/>
          <w:sz w:val="24"/>
          <w:szCs w:val="24"/>
        </w:rPr>
        <w:t>Available in customized spans, capacities, and lifting heights</w:t>
      </w:r>
    </w:p>
    <w:p w:rsidR="00B824BC" w:rsidRDefault="00B824BC" w:rsidP="00B824BC">
      <w:pPr>
        <w:pStyle w:val="Heading1"/>
        <w:rPr>
          <w:rFonts w:asciiTheme="minorHAnsi" w:hAnsiTheme="minorHAnsi" w:cstheme="minorHAnsi"/>
          <w:sz w:val="24"/>
          <w:szCs w:val="24"/>
        </w:rPr>
      </w:pPr>
      <w:r w:rsidRPr="00835673">
        <w:rPr>
          <w:rFonts w:asciiTheme="minorHAnsi" w:hAnsiTheme="minorHAnsi" w:cstheme="minorHAnsi"/>
          <w:sz w:val="24"/>
          <w:szCs w:val="24"/>
        </w:rPr>
        <w:t>Technical Specifications:</w:t>
      </w:r>
    </w:p>
    <w:p w:rsidR="00B824BC" w:rsidRDefault="00B824BC" w:rsidP="00B824BC"/>
    <w:p w:rsidR="00B824BC" w:rsidRDefault="00B824BC" w:rsidP="00B824BC">
      <w:pPr>
        <w:pStyle w:val="ListParagraph"/>
        <w:numPr>
          <w:ilvl w:val="0"/>
          <w:numId w:val="14"/>
        </w:numPr>
      </w:pPr>
      <w:r>
        <w:t>Capacity Range: 0.5 Ton to 20 Ton. Workshops, Power House, Pump House, Stores</w:t>
      </w:r>
    </w:p>
    <w:p w:rsidR="00B824BC" w:rsidRDefault="00B824BC" w:rsidP="00B824BC">
      <w:pPr>
        <w:pStyle w:val="ListParagraph"/>
        <w:numPr>
          <w:ilvl w:val="0"/>
          <w:numId w:val="14"/>
        </w:numPr>
      </w:pPr>
      <w:r>
        <w:t>Type of Application: Material handling / Maintenance / Loading-unloading in bays &amp; sheds</w:t>
      </w:r>
    </w:p>
    <w:p w:rsidR="00B824BC" w:rsidRDefault="00B824BC" w:rsidP="00B824BC">
      <w:pPr>
        <w:pStyle w:val="ListParagraph"/>
        <w:numPr>
          <w:ilvl w:val="0"/>
          <w:numId w:val="14"/>
        </w:numPr>
      </w:pPr>
      <w:r>
        <w:t>Types of Crane: Single Girder / under slung / Top Running. Span: 3m to 31.5m</w:t>
      </w:r>
    </w:p>
    <w:p w:rsidR="00B824BC" w:rsidRDefault="00B824BC" w:rsidP="00B824BC">
      <w:pPr>
        <w:pStyle w:val="ListParagraph"/>
        <w:numPr>
          <w:ilvl w:val="0"/>
          <w:numId w:val="14"/>
        </w:numPr>
      </w:pPr>
      <w:r>
        <w:t>Types of Hoist: Electric Wire Rope / Chain Hoist. Speeds: Single / Double / VFD Control</w:t>
      </w:r>
    </w:p>
    <w:p w:rsidR="00B824BC" w:rsidRDefault="00B824BC" w:rsidP="00B824BC">
      <w:pPr>
        <w:pStyle w:val="ListParagraph"/>
        <w:numPr>
          <w:ilvl w:val="0"/>
          <w:numId w:val="14"/>
        </w:numPr>
      </w:pPr>
      <w:r>
        <w:t>MOC: IS2062 Fabricated Box Girder / ISMC/ISMB. End Carriages: MS. Wheels: C45 Forged/Alloy Steel</w:t>
      </w:r>
    </w:p>
    <w:p w:rsidR="00BB7306" w:rsidRPr="00835673" w:rsidRDefault="00BB7306" w:rsidP="00BB7306">
      <w:pPr>
        <w:ind w:left="360"/>
      </w:pPr>
    </w:p>
    <w:sectPr w:rsidR="00BB7306" w:rsidRPr="00835673" w:rsidSect="0010212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36719CB"/>
    <w:multiLevelType w:val="hybridMultilevel"/>
    <w:tmpl w:val="59300BBE"/>
    <w:lvl w:ilvl="0" w:tplc="04090009">
      <w:start w:val="1"/>
      <w:numFmt w:val="bullet"/>
      <w:lvlText w:val=""/>
      <w:lvlJc w:val="left"/>
      <w:pPr>
        <w:ind w:left="16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1">
    <w:nsid w:val="185C4900"/>
    <w:multiLevelType w:val="hybridMultilevel"/>
    <w:tmpl w:val="7EF605D2"/>
    <w:lvl w:ilvl="0" w:tplc="0409000D">
      <w:start w:val="1"/>
      <w:numFmt w:val="bullet"/>
      <w:lvlText w:val=""/>
      <w:lvlJc w:val="left"/>
      <w:pPr>
        <w:ind w:left="12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2">
    <w:nsid w:val="19365586"/>
    <w:multiLevelType w:val="hybridMultilevel"/>
    <w:tmpl w:val="9A461210"/>
    <w:lvl w:ilvl="0" w:tplc="0409000D">
      <w:start w:val="1"/>
      <w:numFmt w:val="bullet"/>
      <w:lvlText w:val=""/>
      <w:lvlJc w:val="left"/>
      <w:pPr>
        <w:ind w:left="13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3">
    <w:nsid w:val="19574EDC"/>
    <w:multiLevelType w:val="hybridMultilevel"/>
    <w:tmpl w:val="497A4458"/>
    <w:lvl w:ilvl="0" w:tplc="7422BA9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2BC28C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C6C6A3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80CAAE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EE8169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754639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CC2C8F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B864D5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93E84B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>
    <w:nsid w:val="1F9311F3"/>
    <w:multiLevelType w:val="hybridMultilevel"/>
    <w:tmpl w:val="A53C8C44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35385738"/>
    <w:multiLevelType w:val="hybridMultilevel"/>
    <w:tmpl w:val="B136ED0C"/>
    <w:lvl w:ilvl="0" w:tplc="04090009">
      <w:start w:val="1"/>
      <w:numFmt w:val="bullet"/>
      <w:lvlText w:val=""/>
      <w:lvlJc w:val="left"/>
      <w:pPr>
        <w:ind w:left="12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6">
    <w:nsid w:val="4220793C"/>
    <w:multiLevelType w:val="hybridMultilevel"/>
    <w:tmpl w:val="97E80444"/>
    <w:lvl w:ilvl="0" w:tplc="0409000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7">
    <w:nsid w:val="42AA25C6"/>
    <w:multiLevelType w:val="hybridMultilevel"/>
    <w:tmpl w:val="A4EA0E8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C7A109C"/>
    <w:multiLevelType w:val="hybridMultilevel"/>
    <w:tmpl w:val="D32E087E"/>
    <w:lvl w:ilvl="0" w:tplc="0E46ECC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5EAF36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F384FB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B2C65D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FD2908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14445E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1FC7DC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C961F9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8E6284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>
    <w:nsid w:val="5D100A62"/>
    <w:multiLevelType w:val="hybridMultilevel"/>
    <w:tmpl w:val="FA74F858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635E6632"/>
    <w:multiLevelType w:val="hybridMultilevel"/>
    <w:tmpl w:val="9CBEA458"/>
    <w:lvl w:ilvl="0" w:tplc="4D96E956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3468D15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82927FA8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B7387028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32C8718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B4CA3460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B1DCDB88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8A94F09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51D2784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11">
    <w:nsid w:val="64EC6DD3"/>
    <w:multiLevelType w:val="hybridMultilevel"/>
    <w:tmpl w:val="1A50C30C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>
    <w:nsid w:val="76FA2348"/>
    <w:multiLevelType w:val="multilevel"/>
    <w:tmpl w:val="57BAD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A500F1F"/>
    <w:multiLevelType w:val="hybridMultilevel"/>
    <w:tmpl w:val="AA74CC8C"/>
    <w:lvl w:ilvl="0" w:tplc="0409000D">
      <w:start w:val="1"/>
      <w:numFmt w:val="bullet"/>
      <w:lvlText w:val=""/>
      <w:lvlJc w:val="left"/>
      <w:pPr>
        <w:ind w:left="1575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10"/>
  </w:num>
  <w:num w:numId="3">
    <w:abstractNumId w:val="8"/>
  </w:num>
  <w:num w:numId="4">
    <w:abstractNumId w:val="11"/>
  </w:num>
  <w:num w:numId="5">
    <w:abstractNumId w:val="5"/>
  </w:num>
  <w:num w:numId="6">
    <w:abstractNumId w:val="12"/>
  </w:num>
  <w:num w:numId="7">
    <w:abstractNumId w:val="1"/>
  </w:num>
  <w:num w:numId="8">
    <w:abstractNumId w:val="6"/>
  </w:num>
  <w:num w:numId="9">
    <w:abstractNumId w:val="2"/>
  </w:num>
  <w:num w:numId="10">
    <w:abstractNumId w:val="4"/>
  </w:num>
  <w:num w:numId="11">
    <w:abstractNumId w:val="9"/>
  </w:num>
  <w:num w:numId="12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0"/>
  </w:num>
  <w:num w:numId="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7F5DBF"/>
    <w:rsid w:val="00051467"/>
    <w:rsid w:val="000559EC"/>
    <w:rsid w:val="00061C8D"/>
    <w:rsid w:val="0007012B"/>
    <w:rsid w:val="00072589"/>
    <w:rsid w:val="00073E20"/>
    <w:rsid w:val="00095897"/>
    <w:rsid w:val="000C7E12"/>
    <w:rsid w:val="000E5BA3"/>
    <w:rsid w:val="00102123"/>
    <w:rsid w:val="00125C61"/>
    <w:rsid w:val="00131B66"/>
    <w:rsid w:val="00165544"/>
    <w:rsid w:val="001752B7"/>
    <w:rsid w:val="00180EA3"/>
    <w:rsid w:val="001A0017"/>
    <w:rsid w:val="001B46ED"/>
    <w:rsid w:val="001E09FF"/>
    <w:rsid w:val="00212FB8"/>
    <w:rsid w:val="00224E61"/>
    <w:rsid w:val="00292CBE"/>
    <w:rsid w:val="00322565"/>
    <w:rsid w:val="00342C25"/>
    <w:rsid w:val="003554A8"/>
    <w:rsid w:val="00372009"/>
    <w:rsid w:val="00377176"/>
    <w:rsid w:val="003A1712"/>
    <w:rsid w:val="003B41AC"/>
    <w:rsid w:val="0040220A"/>
    <w:rsid w:val="0042504D"/>
    <w:rsid w:val="0043150D"/>
    <w:rsid w:val="00484767"/>
    <w:rsid w:val="004A5FF4"/>
    <w:rsid w:val="004B5FE6"/>
    <w:rsid w:val="004C2510"/>
    <w:rsid w:val="004D23F0"/>
    <w:rsid w:val="00543CD9"/>
    <w:rsid w:val="005452DD"/>
    <w:rsid w:val="0055469B"/>
    <w:rsid w:val="00556FA3"/>
    <w:rsid w:val="00584A06"/>
    <w:rsid w:val="005A147F"/>
    <w:rsid w:val="005B1A5E"/>
    <w:rsid w:val="005B2BA8"/>
    <w:rsid w:val="00611E7B"/>
    <w:rsid w:val="00622E93"/>
    <w:rsid w:val="00625211"/>
    <w:rsid w:val="006441D9"/>
    <w:rsid w:val="0066258A"/>
    <w:rsid w:val="0066372E"/>
    <w:rsid w:val="006A023E"/>
    <w:rsid w:val="006A3098"/>
    <w:rsid w:val="006A701A"/>
    <w:rsid w:val="006C41E1"/>
    <w:rsid w:val="006C4FD7"/>
    <w:rsid w:val="006E01C0"/>
    <w:rsid w:val="006F7EB7"/>
    <w:rsid w:val="007076E9"/>
    <w:rsid w:val="00710257"/>
    <w:rsid w:val="00723565"/>
    <w:rsid w:val="007342B6"/>
    <w:rsid w:val="00755780"/>
    <w:rsid w:val="0079527C"/>
    <w:rsid w:val="007A424A"/>
    <w:rsid w:val="007C578E"/>
    <w:rsid w:val="007E5FA8"/>
    <w:rsid w:val="007F5DBF"/>
    <w:rsid w:val="00817416"/>
    <w:rsid w:val="008203A1"/>
    <w:rsid w:val="00835673"/>
    <w:rsid w:val="00871D96"/>
    <w:rsid w:val="008D2110"/>
    <w:rsid w:val="008F3C0D"/>
    <w:rsid w:val="009246EA"/>
    <w:rsid w:val="009247C1"/>
    <w:rsid w:val="0093405D"/>
    <w:rsid w:val="009843CB"/>
    <w:rsid w:val="0099365E"/>
    <w:rsid w:val="009A63E8"/>
    <w:rsid w:val="009D6DC6"/>
    <w:rsid w:val="009E1FDA"/>
    <w:rsid w:val="00A00911"/>
    <w:rsid w:val="00A02616"/>
    <w:rsid w:val="00A05FBA"/>
    <w:rsid w:val="00A21A31"/>
    <w:rsid w:val="00A26C0A"/>
    <w:rsid w:val="00A55857"/>
    <w:rsid w:val="00A71C0E"/>
    <w:rsid w:val="00A87F4C"/>
    <w:rsid w:val="00AB5450"/>
    <w:rsid w:val="00AE37CC"/>
    <w:rsid w:val="00B01210"/>
    <w:rsid w:val="00B02F19"/>
    <w:rsid w:val="00B31A4C"/>
    <w:rsid w:val="00B4316B"/>
    <w:rsid w:val="00B43762"/>
    <w:rsid w:val="00B57E0D"/>
    <w:rsid w:val="00B66C6C"/>
    <w:rsid w:val="00B824BC"/>
    <w:rsid w:val="00B95B39"/>
    <w:rsid w:val="00BA40B4"/>
    <w:rsid w:val="00BB7306"/>
    <w:rsid w:val="00C930EB"/>
    <w:rsid w:val="00CE5AC9"/>
    <w:rsid w:val="00D013E3"/>
    <w:rsid w:val="00D02E16"/>
    <w:rsid w:val="00D301D4"/>
    <w:rsid w:val="00D477BA"/>
    <w:rsid w:val="00D54B3A"/>
    <w:rsid w:val="00D57E98"/>
    <w:rsid w:val="00D6701A"/>
    <w:rsid w:val="00D74BC3"/>
    <w:rsid w:val="00DF44BA"/>
    <w:rsid w:val="00E42AED"/>
    <w:rsid w:val="00E51A70"/>
    <w:rsid w:val="00E541D3"/>
    <w:rsid w:val="00E8649C"/>
    <w:rsid w:val="00EB5841"/>
    <w:rsid w:val="00EB69B5"/>
    <w:rsid w:val="00EF4FEB"/>
    <w:rsid w:val="00F00E87"/>
    <w:rsid w:val="00F03B38"/>
    <w:rsid w:val="00F14AFE"/>
    <w:rsid w:val="00F20775"/>
    <w:rsid w:val="00F42CED"/>
    <w:rsid w:val="00F7278C"/>
    <w:rsid w:val="00F72BCA"/>
    <w:rsid w:val="00F74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BED10A0-3DCC-4CC0-8957-9B1461577F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452DD"/>
    <w:pPr>
      <w:spacing w:line="25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4A5FF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52D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02123"/>
    <w:pPr>
      <w:ind w:left="720"/>
      <w:contextualSpacing/>
    </w:pPr>
  </w:style>
  <w:style w:type="character" w:customStyle="1" w:styleId="t286pc">
    <w:name w:val="t286pc"/>
    <w:basedOn w:val="DefaultParagraphFont"/>
    <w:rsid w:val="00A02616"/>
  </w:style>
  <w:style w:type="character" w:styleId="Strong">
    <w:name w:val="Strong"/>
    <w:basedOn w:val="DefaultParagraphFont"/>
    <w:uiPriority w:val="22"/>
    <w:qFormat/>
    <w:rsid w:val="00A02616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A02616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4A5FF4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52D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EF4FEB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F4FEB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0843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23249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442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931645">
          <w:marLeft w:val="0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845189">
          <w:marLeft w:val="360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685277">
          <w:marLeft w:val="360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110280">
          <w:marLeft w:val="360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066341">
          <w:marLeft w:val="360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483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2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12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0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4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93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128059">
          <w:marLeft w:val="0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573214">
          <w:marLeft w:val="0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844371">
          <w:marLeft w:val="0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363118">
          <w:marLeft w:val="0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012813">
          <w:marLeft w:val="0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669526">
          <w:marLeft w:val="0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413640">
          <w:marLeft w:val="0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223</Words>
  <Characters>1276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Thiru</dc:creator>
  <cp:lastModifiedBy>Thiru</cp:lastModifiedBy>
  <cp:revision>43</cp:revision>
  <dcterms:created xsi:type="dcterms:W3CDTF">2026-05-20T07:19:00Z</dcterms:created>
  <dcterms:modified xsi:type="dcterms:W3CDTF">2026-07-04T11:32:00Z</dcterms:modified>
</cp:coreProperties>
</file>