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55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你是一名优秀的金融量化策略研究员工，现需要根据不同策略的分析结果进行策略对比。请写一个面向对象的策略对比类（类名：StrategyCompare）。</w:t>
      </w:r>
    </w:p>
    <w:p w14:paraId="74F22329">
      <w:pPr>
        <w:rPr>
          <w:rFonts w:hint="eastAsia"/>
          <w:lang w:val="en-US" w:eastAsia="zh-CN"/>
        </w:rPr>
      </w:pPr>
    </w:p>
    <w:p w14:paraId="3B886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2186EBE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分析结果文件list或者一个包含所有文件的文件夹，一个策略分析结果对应一个excel文件，每一行数据代表该策略对一只股票的回测结果。每个文件字段包括：股票代码、策略总收益率、策略年化收益率、策略最大回撤率、策略夏普比率、策略胜率、策略盈亏比、策略交易次数、买入持有总收益率、买入持有最大回撤率、买入持有夏普比率、超额总收益率、回撤改善。</w:t>
      </w:r>
    </w:p>
    <w:p w14:paraId="5DFD62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输出结果保存文件夹</w:t>
      </w:r>
    </w:p>
    <w:p w14:paraId="1D4DD6E3">
      <w:pPr>
        <w:numPr>
          <w:numId w:val="0"/>
        </w:numPr>
        <w:rPr>
          <w:rFonts w:hint="default"/>
          <w:lang w:val="en-US" w:eastAsia="zh-CN"/>
        </w:rPr>
      </w:pPr>
    </w:p>
    <w:p w14:paraId="4DFD26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572989B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策略对比分析报告excel文件，字段包括：策略名称（从文件名中获取，在“_”之前），跑赢基准比率、回撤改善比率、平均收益率、平均胜率、平均盈亏比、平均交易次数。每一行为一个策略，最后一行为买入持有策略。</w:t>
      </w:r>
    </w:p>
    <w:p w14:paraId="1167584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多策略对比分析散点图：横轴和纵轴分别为两个不同策略的平均收益率，策略两两比较。</w:t>
      </w:r>
    </w:p>
    <w:p w14:paraId="714A472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多策略对比分析直方图：三个直方图分别为总收益率对比（横轴为总收益率，纵轴为样本数）、最大回撤率对比（横轴为最大回撤率，纵轴为样本数）、胜率对比（横轴为胜率，纵轴为样本数）</w:t>
      </w:r>
    </w:p>
    <w:p w14:paraId="7B3C45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94BA4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注意事项：</w:t>
      </w:r>
    </w:p>
    <w:p w14:paraId="2FDA0B4F">
      <w:pPr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matplotlib字体问题解决方案</w:t>
      </w:r>
    </w:p>
    <w:p w14:paraId="25EE46D8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设置matplotlib中文字体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matplotlib.rcParams['font.sans-serif'] = ['SimHei', 'Arial Unicode MS', 'DejaVu Sans']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matplotlib.rcParams['axes.unicode_minus'] = False</w:t>
      </w:r>
    </w:p>
    <w:p w14:paraId="26BC9AC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注意处理输入文件中的字段格式，把字符串格式的字段转为浮点型，另外如果字段值带有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%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，请妥善处理并转成浮点型。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060DD"/>
    <w:multiLevelType w:val="singleLevel"/>
    <w:tmpl w:val="023060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2B22C0"/>
    <w:multiLevelType w:val="singleLevel"/>
    <w:tmpl w:val="5B2B22C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3911F4B"/>
    <w:multiLevelType w:val="singleLevel"/>
    <w:tmpl w:val="73911F4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25E66"/>
    <w:rsid w:val="6A570163"/>
    <w:rsid w:val="6A656D82"/>
    <w:rsid w:val="792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2026-03-19T07:17:45Z</dcterms:created>
  <dc:creator>DELL</dc:creator>
  <cp:lastModifiedBy>亭子</cp:lastModifiedBy>
  <dcterms:modified xsi:type="dcterms:W3CDTF">2026-03-19T08:42:15Z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eyJoZGlkIjoiNjg1MWI4Y2NjMTNhNDNhZWNhY2NjNWI0YzdiMmRkYjAiLCJ1c2VySWQiOiI3NDk5Nzg5ODcifQ==</vt:lpwstr>
  </property>
  <property fmtid="{D5CDD505-2E9C-101B-9397-08002B2CF9AE}" pid="4" name="ICV">
    <vt:lpwstr>06E9F23A3AE24BFD80F624F2BE7033FA_12</vt:lpwstr>
  </property>
</Properties>
</file>