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spacing w:after="0"/>
        <w:ind w:right="4"/>
        <w:jc w:val="center"/>
        <w:rPr>
          <w:rFonts w:ascii="Calibri" w:hAnsi="Calibri" w:eastAsia="Calibri" w:cs="Calibri"/>
          <w:b/>
          <w:bCs/>
          <w:color w:val="7030A0"/>
          <w:sz w:val="72"/>
          <w:szCs w:val="72"/>
          <w:u w:val="single" w:color="auto"/>
        </w:rPr>
      </w:pPr>
      <w:r>
        <w:rPr>
          <w:rFonts w:ascii="Calibri" w:hAnsi="Calibri" w:eastAsia="Calibri" w:cs="Calibri"/>
          <w:b/>
          <w:bCs/>
          <w:color w:val="7030A0"/>
          <w:sz w:val="72"/>
          <w:szCs w:val="72"/>
          <w:u w:val="single" w:color="auto"/>
        </w:rPr>
        <w:t>INDUSTRIAL VISIT REPORT</w:t>
      </w:r>
    </w:p>
    <w:p>
      <w:pPr>
        <w:spacing w:after="0"/>
        <w:ind w:right="4"/>
        <w:jc w:val="center"/>
        <w:rPr>
          <w:rFonts w:ascii="Calibri" w:hAnsi="Calibri" w:eastAsia="Calibri" w:cs="Calibri"/>
          <w:b/>
          <w:bCs/>
          <w:color w:val="7030A0"/>
          <w:sz w:val="72"/>
          <w:szCs w:val="72"/>
          <w:u w:val="single" w:color="auto"/>
        </w:rPr>
      </w:pPr>
      <w:r>
        <w:rPr>
          <w:color w:val="auto"/>
          <w:sz w:val="20"/>
          <w:szCs w:val="20"/>
        </w:rPr>
        <w:drawing>
          <wp:anchor distT="0" distB="0" distL="114300" distR="114300" simplePos="0" relativeHeight="251659264" behindDoc="1" locked="0" layoutInCell="0" allowOverlap="1">
            <wp:simplePos x="0" y="0"/>
            <wp:positionH relativeFrom="page">
              <wp:posOffset>876300</wp:posOffset>
            </wp:positionH>
            <wp:positionV relativeFrom="page">
              <wp:posOffset>1957070</wp:posOffset>
            </wp:positionV>
            <wp:extent cx="5628005" cy="3277235"/>
            <wp:effectExtent l="0" t="0" r="10795" b="18415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 l="11593" t="60340" r="13953" b="12840"/>
                    <a:stretch>
                      <a:fillRect/>
                    </a:stretch>
                  </pic:blipFill>
                  <pic:spPr>
                    <a:xfrm>
                      <a:off x="0" y="0"/>
                      <a:ext cx="5628005" cy="327723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spacing w:after="0"/>
        <w:ind w:right="4"/>
        <w:jc w:val="center"/>
        <w:rPr>
          <w:rFonts w:ascii="Calibri" w:hAnsi="Calibri" w:eastAsia="Calibri" w:cs="Calibri"/>
          <w:b/>
          <w:bCs/>
          <w:color w:val="7030A0"/>
          <w:sz w:val="72"/>
          <w:szCs w:val="72"/>
          <w:u w:val="single" w:color="auto"/>
        </w:rPr>
      </w:pPr>
    </w:p>
    <w:p>
      <w:pPr>
        <w:spacing w:after="0"/>
        <w:ind w:right="4"/>
        <w:jc w:val="center"/>
        <w:rPr>
          <w:rFonts w:ascii="Calibri" w:hAnsi="Calibri" w:eastAsia="Calibri" w:cs="Calibri"/>
          <w:b/>
          <w:bCs/>
          <w:color w:val="7030A0"/>
          <w:sz w:val="72"/>
          <w:szCs w:val="72"/>
          <w:u w:val="single" w:color="auto"/>
        </w:rPr>
      </w:pPr>
    </w:p>
    <w:p>
      <w:pPr>
        <w:spacing w:after="0"/>
        <w:ind w:right="4"/>
        <w:jc w:val="center"/>
        <w:rPr>
          <w:rFonts w:ascii="Calibri" w:hAnsi="Calibri" w:eastAsia="Calibri" w:cs="Calibri"/>
          <w:b/>
          <w:bCs/>
          <w:color w:val="7030A0"/>
          <w:sz w:val="72"/>
          <w:szCs w:val="72"/>
          <w:u w:val="single" w:color="auto"/>
        </w:rPr>
      </w:pPr>
    </w:p>
    <w:p>
      <w:pPr>
        <w:spacing w:after="0"/>
        <w:ind w:right="4"/>
        <w:jc w:val="center"/>
        <w:rPr>
          <w:rFonts w:ascii="Calibri" w:hAnsi="Calibri" w:eastAsia="Calibri" w:cs="Calibri"/>
          <w:b/>
          <w:bCs/>
          <w:color w:val="7030A0"/>
          <w:sz w:val="72"/>
          <w:szCs w:val="72"/>
          <w:u w:val="single" w:color="auto"/>
        </w:rPr>
      </w:pPr>
    </w:p>
    <w:p>
      <w:pPr>
        <w:spacing w:after="0"/>
        <w:ind w:right="4"/>
        <w:jc w:val="center"/>
        <w:rPr>
          <w:rFonts w:ascii="Calibri" w:hAnsi="Calibri" w:eastAsia="Calibri" w:cs="Calibri"/>
          <w:b/>
          <w:bCs/>
          <w:color w:val="7030A0"/>
          <w:sz w:val="72"/>
          <w:szCs w:val="72"/>
          <w:u w:val="single" w:color="auto"/>
        </w:rPr>
      </w:pPr>
    </w:p>
    <w:p>
      <w:pPr>
        <w:spacing w:after="0"/>
        <w:ind w:right="4"/>
        <w:jc w:val="center"/>
        <w:rPr>
          <w:rFonts w:ascii="Calibri" w:hAnsi="Calibri" w:eastAsia="Calibri" w:cs="Calibri"/>
          <w:b/>
          <w:bCs/>
          <w:color w:val="7030A0"/>
          <w:sz w:val="72"/>
          <w:szCs w:val="72"/>
          <w:u w:val="single" w:color="auto"/>
        </w:rPr>
      </w:pPr>
    </w:p>
    <w:p>
      <w:pPr>
        <w:spacing w:after="0"/>
        <w:ind w:right="4"/>
        <w:jc w:val="center"/>
        <w:rPr>
          <w:rFonts w:ascii="Calibri" w:hAnsi="Calibri" w:eastAsia="Calibri" w:cs="Calibri"/>
          <w:b/>
          <w:bCs/>
          <w:color w:val="7030A0"/>
          <w:sz w:val="72"/>
          <w:szCs w:val="72"/>
          <w:u w:val="single" w:color="auto"/>
        </w:rPr>
        <w:sectPr>
          <w:pgSz w:w="11900" w:h="16838"/>
          <w:pgMar w:top="1440" w:right="1440" w:bottom="1440" w:left="1440" w:header="0" w:footer="0" w:gutter="0"/>
          <w:cols w:equalWidth="0" w:num="1">
            <w:col w:w="9024"/>
          </w:cols>
        </w:sectPr>
      </w:pPr>
    </w:p>
    <w:p>
      <w:pPr>
        <w:spacing w:after="0"/>
        <w:ind w:right="4"/>
        <w:jc w:val="both"/>
        <w:rPr>
          <w:rFonts w:hint="default" w:ascii="Times New Roman" w:hAnsi="Times New Roman" w:cs="Times New Roman"/>
          <w:b/>
          <w:bCs/>
          <w:color w:val="auto"/>
          <w:sz w:val="20"/>
          <w:szCs w:val="20"/>
        </w:rPr>
      </w:pPr>
    </w:p>
    <w:p>
      <w:pPr>
        <w:spacing w:after="0"/>
        <w:ind w:right="4"/>
        <w:jc w:val="both"/>
        <w:rPr>
          <w:rFonts w:hint="default" w:ascii="Times New Roman" w:hAnsi="Times New Roman" w:cs="Times New Roman"/>
          <w:b/>
          <w:bCs/>
          <w:color w:val="auto"/>
          <w:sz w:val="20"/>
          <w:szCs w:val="20"/>
        </w:rPr>
      </w:pPr>
    </w:p>
    <w:p>
      <w:pPr>
        <w:spacing w:after="0"/>
        <w:ind w:right="4"/>
        <w:jc w:val="both"/>
        <w:rPr>
          <w:rFonts w:hint="default" w:ascii="Times New Roman" w:hAnsi="Times New Roman" w:cs="Times New Roman"/>
          <w:b/>
          <w:bCs/>
          <w:color w:val="auto"/>
          <w:sz w:val="20"/>
          <w:szCs w:val="20"/>
        </w:rPr>
      </w:pPr>
    </w:p>
    <w:p>
      <w:pPr>
        <w:spacing w:after="0"/>
        <w:ind w:right="4"/>
        <w:jc w:val="both"/>
        <w:rPr>
          <w:rFonts w:hint="default" w:ascii="Times New Roman" w:hAnsi="Times New Roman" w:cs="Times New Roman"/>
          <w:b/>
          <w:bCs/>
          <w:color w:val="auto"/>
          <w:sz w:val="20"/>
          <w:szCs w:val="20"/>
        </w:rPr>
      </w:pPr>
    </w:p>
    <w:p>
      <w:pPr>
        <w:spacing w:after="0"/>
        <w:ind w:right="4"/>
        <w:jc w:val="both"/>
        <w:rPr>
          <w:rFonts w:hint="default" w:ascii="Times New Roman" w:hAnsi="Times New Roman" w:cs="Times New Roman"/>
          <w:b/>
          <w:bCs/>
          <w:color w:val="auto"/>
          <w:sz w:val="20"/>
          <w:szCs w:val="20"/>
        </w:rPr>
      </w:pPr>
    </w:p>
    <w:p>
      <w:pPr>
        <w:spacing w:after="0"/>
        <w:ind w:right="4"/>
        <w:jc w:val="both"/>
        <w:rPr>
          <w:rFonts w:hint="default" w:ascii="Times New Roman" w:hAnsi="Times New Roman" w:cs="Times New Roman"/>
          <w:b/>
          <w:bCs/>
          <w:color w:val="auto"/>
          <w:sz w:val="20"/>
          <w:szCs w:val="20"/>
        </w:rPr>
      </w:pPr>
    </w:p>
    <w:p>
      <w:pPr>
        <w:spacing w:after="0"/>
        <w:ind w:right="4"/>
        <w:jc w:val="both"/>
        <w:rPr>
          <w:rFonts w:hint="default" w:ascii="Times New Roman" w:hAnsi="Times New Roman" w:cs="Times New Roman"/>
          <w:b/>
          <w:bCs/>
          <w:color w:val="auto"/>
          <w:sz w:val="20"/>
          <w:szCs w:val="20"/>
        </w:rPr>
      </w:pPr>
    </w:p>
    <w:p>
      <w:pPr>
        <w:spacing w:after="0"/>
        <w:ind w:right="4"/>
        <w:jc w:val="both"/>
        <w:rPr>
          <w:rFonts w:hint="default" w:ascii="Times New Roman" w:hAnsi="Times New Roman" w:cs="Times New Roman"/>
          <w:b/>
          <w:bCs/>
          <w:color w:val="auto"/>
          <w:sz w:val="20"/>
          <w:szCs w:val="20"/>
        </w:rPr>
      </w:pPr>
    </w:p>
    <w:p>
      <w:pPr>
        <w:spacing w:after="0"/>
        <w:ind w:right="4"/>
        <w:jc w:val="both"/>
        <w:rPr>
          <w:rFonts w:hint="default" w:ascii="Times New Roman" w:hAnsi="Times New Roman" w:cs="Times New Roman"/>
          <w:b/>
          <w:bCs/>
          <w:color w:val="auto"/>
          <w:sz w:val="20"/>
          <w:szCs w:val="20"/>
        </w:rPr>
      </w:pPr>
    </w:p>
    <w:p>
      <w:pPr>
        <w:numPr>
          <w:ilvl w:val="0"/>
          <w:numId w:val="0"/>
        </w:numPr>
        <w:spacing w:after="0" w:line="205" w:lineRule="exact"/>
        <w:ind w:firstLine="4518" w:firstLineChars="2250"/>
        <w:rPr>
          <w:rFonts w:hint="default" w:ascii="Times New Roman" w:hAnsi="Times New Roman" w:cs="Times New Roman"/>
          <w:b/>
          <w:bCs/>
          <w:color w:val="auto"/>
          <w:sz w:val="20"/>
          <w:szCs w:val="20"/>
          <w:lang w:val="en-US"/>
        </w:rPr>
      </w:pPr>
    </w:p>
    <w:p>
      <w:pPr>
        <w:spacing w:after="0"/>
        <w:ind w:right="4" w:firstLine="2421" w:firstLineChars="550"/>
        <w:jc w:val="both"/>
        <w:rPr>
          <w:rFonts w:hint="default" w:ascii="Times New Roman" w:hAnsi="Times New Roman" w:cs="Times New Roman"/>
          <w:color w:val="auto"/>
          <w:sz w:val="44"/>
          <w:szCs w:val="44"/>
          <w:u w:val="none" w:color="auto"/>
          <w:lang w:val="en-US"/>
        </w:rPr>
      </w:pPr>
      <w:r>
        <w:rPr>
          <w:rFonts w:hint="default" w:ascii="Times New Roman" w:hAnsi="Times New Roman" w:eastAsia="Calibri" w:cs="Times New Roman"/>
          <w:b/>
          <w:bCs/>
          <w:color w:val="auto"/>
          <w:sz w:val="44"/>
          <w:szCs w:val="44"/>
          <w:u w:val="none" w:color="auto"/>
          <w:lang w:val="en-US"/>
        </w:rPr>
        <w:t>R.</w:t>
      </w:r>
      <w:r>
        <w:rPr>
          <w:rFonts w:hint="default" w:ascii="Times New Roman" w:hAnsi="Times New Roman" w:eastAsia="Calibri" w:cs="Times New Roman"/>
          <w:b/>
          <w:bCs/>
          <w:color w:val="auto"/>
          <w:sz w:val="44"/>
          <w:szCs w:val="44"/>
          <w:u w:val="none" w:color="auto"/>
        </w:rPr>
        <w:t>SU</w:t>
      </w:r>
      <w:r>
        <w:rPr>
          <w:rFonts w:hint="default" w:ascii="Times New Roman" w:hAnsi="Times New Roman" w:eastAsia="Calibri" w:cs="Times New Roman"/>
          <w:b/>
          <w:bCs/>
          <w:color w:val="auto"/>
          <w:sz w:val="44"/>
          <w:szCs w:val="44"/>
          <w:u w:val="none" w:color="auto"/>
          <w:lang w:val="en-US"/>
        </w:rPr>
        <w:t>MITHRA(1701722041019)</w:t>
      </w:r>
    </w:p>
    <w:p>
      <w:pPr>
        <w:spacing w:after="0" w:line="218" w:lineRule="exact"/>
        <w:rPr>
          <w:color w:val="auto"/>
          <w:sz w:val="24"/>
          <w:szCs w:val="24"/>
        </w:rPr>
      </w:pPr>
    </w:p>
    <w:p>
      <w:pPr>
        <w:spacing w:after="0"/>
        <w:ind w:right="4"/>
        <w:jc w:val="center"/>
        <w:rPr>
          <w:color w:val="000000" w:themeColor="text1"/>
          <w:sz w:val="44"/>
          <w:szCs w:val="44"/>
          <w14:textFill>
            <w14:solidFill>
              <w14:schemeClr w14:val="tx1"/>
            </w14:solidFill>
          </w14:textFill>
        </w:rPr>
      </w:pPr>
      <w:r>
        <w:rPr>
          <w:rFonts w:ascii="Calibri" w:hAnsi="Calibri" w:eastAsia="Calibri" w:cs="Calibri"/>
          <w:b/>
          <w:bCs/>
          <w:color w:val="0070C0"/>
          <w:sz w:val="55"/>
          <w:szCs w:val="55"/>
          <w:lang w:val="en-US"/>
        </w:rPr>
        <w:tab/>
      </w:r>
      <w:r>
        <w:rPr>
          <w:rFonts w:ascii="Calibri" w:hAnsi="Calibri" w:eastAsia="Calibri" w:cs="Calibri"/>
          <w:b/>
          <w:bCs/>
          <w:color w:val="0070C0"/>
          <w:sz w:val="55"/>
          <w:szCs w:val="55"/>
          <w:lang w:val="en-US"/>
        </w:rPr>
        <w:tab/>
      </w:r>
      <w:r>
        <w:rPr>
          <w:rFonts w:ascii="Calibri" w:hAnsi="Calibri" w:eastAsia="Calibri" w:cs="Calibri"/>
          <w:b/>
          <w:bCs/>
          <w:color w:val="0070C0"/>
          <w:sz w:val="55"/>
          <w:szCs w:val="55"/>
          <w:lang w:val="en-US"/>
        </w:rPr>
        <w:tab/>
      </w: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44"/>
          <w:szCs w:val="44"/>
          <w:lang w:val="en-US"/>
          <w14:textFill>
            <w14:solidFill>
              <w14:schemeClr w14:val="tx1"/>
            </w14:solidFill>
          </w14:textFill>
        </w:rPr>
        <w:t>2</w:t>
      </w: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44"/>
          <w:szCs w:val="44"/>
          <w:vertAlign w:val="superscript"/>
          <w:lang w:val="en-US"/>
          <w14:textFill>
            <w14:solidFill>
              <w14:schemeClr w14:val="tx1"/>
            </w14:solidFill>
          </w14:textFill>
        </w:rPr>
        <w:t>nd</w:t>
      </w: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44"/>
          <w:szCs w:val="44"/>
          <w:lang w:val="en-US"/>
          <w14:textFill>
            <w14:solidFill>
              <w14:schemeClr w14:val="tx1"/>
            </w14:solidFill>
          </w14:textFill>
        </w:rPr>
        <w:t xml:space="preserve"> M.Sc APPLIED MICROBIOLOGY</w:t>
      </w:r>
    </w:p>
    <w:p>
      <w:pPr>
        <w:sectPr>
          <w:type w:val="continuous"/>
          <w:pgSz w:w="11900" w:h="16838"/>
          <w:pgMar w:top="1440" w:right="1440" w:bottom="1440" w:left="1440" w:header="0" w:footer="0" w:gutter="0"/>
          <w:cols w:equalWidth="0" w:num="1">
            <w:col w:w="9024"/>
          </w:cols>
        </w:sectPr>
      </w:pPr>
    </w:p>
    <w:p>
      <w:pPr>
        <w:spacing w:after="0"/>
        <w:ind w:right="-15"/>
        <w:jc w:val="center"/>
        <w:rPr>
          <w:rFonts w:hint="default" w:ascii="Times New Roman" w:hAnsi="Times New Roman" w:eastAsia="Calibri" w:cs="Times New Roman"/>
          <w:b/>
          <w:bCs/>
          <w:color w:val="000000" w:themeColor="text1"/>
          <w:sz w:val="56"/>
          <w:szCs w:val="56"/>
          <w:u w:val="single" w:color="auto"/>
          <w14:textFill>
            <w14:solidFill>
              <w14:schemeClr w14:val="tx1"/>
            </w14:solidFill>
          </w14:textFill>
        </w:rPr>
      </w:pPr>
      <w:bookmarkStart w:id="0" w:name="page2"/>
      <w:bookmarkEnd w:id="0"/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56"/>
          <w:szCs w:val="56"/>
          <w:u w:val="single" w:color="auto"/>
          <w14:textFill>
            <w14:solidFill>
              <w14:schemeClr w14:val="tx1"/>
            </w14:solidFill>
          </w14:textFill>
        </w:rPr>
        <w:t>CONTENT</w:t>
      </w:r>
    </w:p>
    <w:p>
      <w:pPr>
        <w:spacing w:after="0" w:line="240" w:lineRule="auto"/>
        <w:ind w:right="-15"/>
        <w:jc w:val="distribute"/>
        <w:rPr>
          <w:rFonts w:hint="default" w:ascii="Times New Roman" w:hAnsi="Times New Roman" w:eastAsia="Calibri" w:cs="Times New Roman"/>
          <w:b/>
          <w:bCs/>
          <w:color w:val="000000" w:themeColor="text1"/>
          <w:sz w:val="56"/>
          <w:szCs w:val="56"/>
          <w:u w:val="single" w:color="auto"/>
          <w14:textFill>
            <w14:solidFill>
              <w14:schemeClr w14:val="tx1"/>
            </w14:solidFill>
          </w14:textFill>
        </w:rPr>
      </w:pPr>
    </w:p>
    <w:p>
      <w:pPr>
        <w:spacing w:after="0" w:line="219" w:lineRule="exact"/>
        <w:rPr>
          <w:rFonts w:hint="default" w:ascii="Times New Roman" w:hAnsi="Times New Roman" w:cs="Times New Roman"/>
          <w:color w:val="000000" w:themeColor="text1"/>
          <w:sz w:val="20"/>
          <w:szCs w:val="20"/>
          <w14:textFill>
            <w14:solidFill>
              <w14:schemeClr w14:val="tx1"/>
            </w14:solidFill>
          </w14:textFill>
        </w:rPr>
      </w:pPr>
    </w:p>
    <w:p>
      <w:pPr>
        <w:numPr>
          <w:ilvl w:val="0"/>
          <w:numId w:val="1"/>
        </w:numPr>
        <w:tabs>
          <w:tab w:val="left" w:pos="720"/>
          <w:tab w:val="clear" w:pos="420"/>
        </w:tabs>
        <w:spacing w:after="0" w:line="240" w:lineRule="auto"/>
        <w:ind w:left="420" w:leftChars="0" w:hanging="420" w:firstLineChars="0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  <w:t>INTRODUCTION</w:t>
      </w:r>
    </w:p>
    <w:p>
      <w:pPr>
        <w:spacing w:after="0" w:line="240" w:lineRule="auto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</w:p>
    <w:p>
      <w:pPr>
        <w:numPr>
          <w:ilvl w:val="0"/>
          <w:numId w:val="1"/>
        </w:numPr>
        <w:tabs>
          <w:tab w:val="left" w:pos="720"/>
          <w:tab w:val="clear" w:pos="420"/>
        </w:tabs>
        <w:spacing w:after="0" w:line="240" w:lineRule="auto"/>
        <w:ind w:left="420" w:leftChars="0" w:hanging="420" w:firstLineChars="0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  <w:t>FLOWCHART OF BEER PRODUCTION</w:t>
      </w:r>
    </w:p>
    <w:p>
      <w:pPr>
        <w:spacing w:after="0" w:line="240" w:lineRule="auto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</w:p>
    <w:p>
      <w:pPr>
        <w:numPr>
          <w:ilvl w:val="0"/>
          <w:numId w:val="1"/>
        </w:numPr>
        <w:tabs>
          <w:tab w:val="left" w:pos="720"/>
          <w:tab w:val="clear" w:pos="420"/>
        </w:tabs>
        <w:spacing w:after="0" w:line="240" w:lineRule="auto"/>
        <w:ind w:left="420" w:leftChars="0" w:hanging="420" w:firstLineChars="0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  <w:t>MILLING</w:t>
      </w:r>
    </w:p>
    <w:p>
      <w:pPr>
        <w:spacing w:after="0" w:line="240" w:lineRule="auto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</w:p>
    <w:p>
      <w:pPr>
        <w:numPr>
          <w:ilvl w:val="0"/>
          <w:numId w:val="1"/>
        </w:numPr>
        <w:tabs>
          <w:tab w:val="left" w:pos="720"/>
          <w:tab w:val="clear" w:pos="420"/>
        </w:tabs>
        <w:spacing w:after="0" w:line="240" w:lineRule="auto"/>
        <w:ind w:left="420" w:leftChars="0" w:hanging="420" w:firstLineChars="0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  <w:t>MASHING</w:t>
      </w:r>
    </w:p>
    <w:p>
      <w:pPr>
        <w:spacing w:after="0" w:line="240" w:lineRule="auto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</w:p>
    <w:p>
      <w:pPr>
        <w:numPr>
          <w:ilvl w:val="0"/>
          <w:numId w:val="1"/>
        </w:numPr>
        <w:tabs>
          <w:tab w:val="left" w:pos="720"/>
          <w:tab w:val="clear" w:pos="420"/>
        </w:tabs>
        <w:spacing w:after="0" w:line="240" w:lineRule="auto"/>
        <w:ind w:left="420" w:leftChars="0" w:hanging="420" w:firstLineChars="0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  <w:t>FILTRATION BOILING</w:t>
      </w:r>
    </w:p>
    <w:p>
      <w:pPr>
        <w:spacing w:after="0" w:line="240" w:lineRule="auto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</w:p>
    <w:p>
      <w:pPr>
        <w:numPr>
          <w:ilvl w:val="0"/>
          <w:numId w:val="1"/>
        </w:numPr>
        <w:tabs>
          <w:tab w:val="left" w:pos="720"/>
          <w:tab w:val="clear" w:pos="420"/>
        </w:tabs>
        <w:spacing w:after="0" w:line="240" w:lineRule="auto"/>
        <w:ind w:left="420" w:leftChars="0" w:hanging="420" w:firstLineChars="0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  <w:t>FERMENTATION</w:t>
      </w:r>
    </w:p>
    <w:p>
      <w:pPr>
        <w:spacing w:after="0" w:line="240" w:lineRule="auto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</w:p>
    <w:p>
      <w:pPr>
        <w:numPr>
          <w:ilvl w:val="0"/>
          <w:numId w:val="1"/>
        </w:numPr>
        <w:tabs>
          <w:tab w:val="left" w:pos="720"/>
          <w:tab w:val="clear" w:pos="420"/>
        </w:tabs>
        <w:spacing w:after="0" w:line="240" w:lineRule="auto"/>
        <w:ind w:left="420" w:leftChars="0" w:hanging="420" w:firstLineChars="0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  <w:t>STABILIZATION</w:t>
      </w:r>
    </w:p>
    <w:p>
      <w:pPr>
        <w:spacing w:after="0" w:line="240" w:lineRule="auto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</w:p>
    <w:p>
      <w:pPr>
        <w:numPr>
          <w:ilvl w:val="0"/>
          <w:numId w:val="1"/>
        </w:numPr>
        <w:tabs>
          <w:tab w:val="left" w:pos="720"/>
          <w:tab w:val="clear" w:pos="420"/>
        </w:tabs>
        <w:spacing w:after="0" w:line="240" w:lineRule="auto"/>
        <w:ind w:left="420" w:leftChars="0" w:hanging="420" w:firstLineChars="0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  <w:t>CLARIFICATION</w:t>
      </w:r>
    </w:p>
    <w:p>
      <w:pPr>
        <w:spacing w:after="0" w:line="240" w:lineRule="auto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</w:p>
    <w:p>
      <w:pPr>
        <w:numPr>
          <w:ilvl w:val="0"/>
          <w:numId w:val="1"/>
        </w:numPr>
        <w:tabs>
          <w:tab w:val="left" w:pos="720"/>
          <w:tab w:val="clear" w:pos="420"/>
        </w:tabs>
        <w:spacing w:after="0" w:line="240" w:lineRule="auto"/>
        <w:ind w:left="420" w:leftChars="0" w:hanging="420" w:firstLineChars="0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  <w:t>BOTTLING</w:t>
      </w:r>
    </w:p>
    <w:p>
      <w:pPr>
        <w:spacing w:after="0" w:line="240" w:lineRule="auto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</w:p>
    <w:p>
      <w:pPr>
        <w:numPr>
          <w:ilvl w:val="0"/>
          <w:numId w:val="1"/>
        </w:numPr>
        <w:tabs>
          <w:tab w:val="left" w:pos="720"/>
          <w:tab w:val="clear" w:pos="420"/>
        </w:tabs>
        <w:spacing w:after="0" w:line="240" w:lineRule="auto"/>
        <w:ind w:left="420" w:leftChars="0" w:hanging="420" w:firstLineChars="0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  <w:t>CASING</w:t>
      </w:r>
    </w:p>
    <w:p>
      <w:pPr>
        <w:spacing w:after="0" w:line="240" w:lineRule="auto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</w:p>
    <w:p>
      <w:pPr>
        <w:numPr>
          <w:ilvl w:val="0"/>
          <w:numId w:val="1"/>
        </w:numPr>
        <w:tabs>
          <w:tab w:val="left" w:pos="720"/>
          <w:tab w:val="clear" w:pos="420"/>
        </w:tabs>
        <w:spacing w:after="0" w:line="240" w:lineRule="auto"/>
        <w:ind w:left="420" w:leftChars="0" w:hanging="420" w:firstLineChars="0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  <w:t>LABORATORY VISIT</w:t>
      </w:r>
    </w:p>
    <w:p>
      <w:pPr>
        <w:spacing w:after="0" w:line="240" w:lineRule="auto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</w:p>
    <w:p>
      <w:pPr>
        <w:numPr>
          <w:ilvl w:val="0"/>
          <w:numId w:val="1"/>
        </w:numPr>
        <w:tabs>
          <w:tab w:val="left" w:pos="720"/>
          <w:tab w:val="clear" w:pos="420"/>
        </w:tabs>
        <w:spacing w:after="0" w:line="240" w:lineRule="auto"/>
        <w:ind w:left="420" w:leftChars="0" w:hanging="420" w:firstLineChars="0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  <w:t>OUTCOME OF THE INDUSTRIAL VISIT</w:t>
      </w:r>
    </w:p>
    <w:p>
      <w:pPr>
        <w:spacing w:after="0" w:line="240" w:lineRule="auto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</w:p>
    <w:p>
      <w:pPr>
        <w:numPr>
          <w:ilvl w:val="0"/>
          <w:numId w:val="1"/>
        </w:numPr>
        <w:tabs>
          <w:tab w:val="left" w:pos="720"/>
          <w:tab w:val="clear" w:pos="420"/>
        </w:tabs>
        <w:spacing w:after="0" w:line="240" w:lineRule="auto"/>
        <w:ind w:left="420" w:leftChars="0" w:hanging="420" w:firstLineChars="0"/>
        <w:jc w:val="center"/>
        <w:rPr>
          <w:rFonts w:hint="default" w:ascii="Times New Roman" w:hAnsi="Times New Roman" w:eastAsia="Symbol" w:cs="Times New Roman"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Calibri" w:cs="Times New Roman"/>
          <w:b/>
          <w:bCs/>
          <w:color w:val="000000" w:themeColor="text1"/>
          <w:sz w:val="32"/>
          <w:szCs w:val="32"/>
          <w14:textFill>
            <w14:solidFill>
              <w14:schemeClr w14:val="tx1"/>
            </w14:solidFill>
          </w14:textFill>
        </w:rPr>
        <w:t>CONCLUSION</w:t>
      </w:r>
    </w:p>
    <w:p>
      <w:pPr>
        <w:spacing w:line="360" w:lineRule="auto"/>
        <w:rPr>
          <w:rFonts w:hint="default" w:ascii="Times New Roman" w:hAnsi="Times New Roman" w:cs="Times New Roman"/>
          <w:color w:val="000000" w:themeColor="text1"/>
          <w14:textFill>
            <w14:solidFill>
              <w14:schemeClr w14:val="tx1"/>
            </w14:solidFill>
          </w14:textFill>
        </w:rPr>
        <w:sectPr>
          <w:pgSz w:w="11900" w:h="16838"/>
          <w:pgMar w:top="1440" w:right="1440" w:bottom="1440" w:left="1440" w:header="0" w:footer="0" w:gutter="0"/>
          <w:cols w:equalWidth="0" w:num="1">
            <w:col w:w="9024"/>
          </w:cols>
        </w:sectPr>
      </w:pPr>
    </w:p>
    <w:p>
      <w:pPr>
        <w:spacing w:after="0" w:line="330" w:lineRule="exact"/>
        <w:rPr>
          <w:color w:val="auto"/>
          <w:sz w:val="20"/>
          <w:szCs w:val="20"/>
        </w:rPr>
      </w:pPr>
      <w:bookmarkStart w:id="1" w:name="page3"/>
      <w:bookmarkEnd w:id="1"/>
    </w:p>
    <w:p>
      <w:pPr>
        <w:spacing w:after="0"/>
        <w:ind w:right="-715"/>
        <w:jc w:val="center"/>
        <w:rPr>
          <w:rFonts w:hint="default" w:ascii="Times New Roman" w:hAnsi="Times New Roman" w:cs="Times New Roman"/>
          <w:color w:val="auto"/>
          <w:sz w:val="20"/>
          <w:szCs w:val="20"/>
        </w:rPr>
      </w:pPr>
      <w:r>
        <w:rPr>
          <w:rFonts w:hint="default" w:ascii="Times New Roman" w:hAnsi="Times New Roman" w:eastAsia="Calibri" w:cs="Times New Roman"/>
          <w:b/>
          <w:bCs/>
          <w:color w:val="C00000"/>
          <w:sz w:val="56"/>
          <w:szCs w:val="56"/>
          <w:u w:val="single" w:color="auto"/>
        </w:rPr>
        <w:t>UNITED BREWERIES LIMITED</w:t>
      </w:r>
    </w:p>
    <w:p>
      <w:pPr>
        <w:spacing w:after="0" w:line="215" w:lineRule="exact"/>
        <w:rPr>
          <w:rFonts w:hint="default" w:ascii="Times New Roman" w:hAnsi="Times New Roman" w:cs="Times New Roman"/>
          <w:color w:val="auto"/>
          <w:sz w:val="20"/>
          <w:szCs w:val="20"/>
        </w:rPr>
      </w:pPr>
    </w:p>
    <w:p>
      <w:pPr>
        <w:spacing w:after="0"/>
        <w:ind w:right="4"/>
        <w:jc w:val="center"/>
        <w:rPr>
          <w:rFonts w:hint="default" w:ascii="Times New Roman" w:hAnsi="Times New Roman" w:cs="Times New Roman"/>
          <w:color w:val="auto"/>
          <w:sz w:val="20"/>
          <w:szCs w:val="20"/>
        </w:rPr>
      </w:pPr>
      <w:r>
        <w:rPr>
          <w:rFonts w:hint="default" w:ascii="Times New Roman" w:hAnsi="Times New Roman" w:eastAsia="Calibri" w:cs="Times New Roman"/>
          <w:b/>
          <w:bCs/>
          <w:color w:val="C00000"/>
          <w:sz w:val="56"/>
          <w:szCs w:val="56"/>
          <w:u w:val="single" w:color="auto"/>
        </w:rPr>
        <w:t>THIRUVALLUR</w:t>
      </w:r>
    </w:p>
    <w:p>
      <w:pPr>
        <w:spacing w:after="0" w:line="214" w:lineRule="exact"/>
        <w:rPr>
          <w:rFonts w:hint="default" w:ascii="Times New Roman" w:hAnsi="Times New Roman" w:cs="Times New Roman"/>
          <w:color w:val="auto"/>
          <w:sz w:val="20"/>
          <w:szCs w:val="20"/>
        </w:rPr>
      </w:pPr>
    </w:p>
    <w:p>
      <w:pPr>
        <w:spacing w:after="0"/>
        <w:ind w:right="4"/>
        <w:jc w:val="center"/>
        <w:rPr>
          <w:rFonts w:hint="default" w:ascii="Times New Roman" w:hAnsi="Times New Roman" w:cs="Times New Roman"/>
          <w:color w:val="auto"/>
          <w:sz w:val="20"/>
          <w:szCs w:val="20"/>
        </w:rPr>
      </w:pPr>
      <w:r>
        <w:rPr>
          <w:rFonts w:hint="default" w:ascii="Times New Roman" w:hAnsi="Times New Roman" w:eastAsia="Calibri" w:cs="Times New Roman"/>
          <w:b/>
          <w:bCs/>
          <w:color w:val="C00000"/>
          <w:sz w:val="56"/>
          <w:szCs w:val="56"/>
          <w:u w:val="single" w:color="auto"/>
        </w:rPr>
        <w:t>DATE:13.02.2019</w:t>
      </w:r>
    </w:p>
    <w:p>
      <w:pPr>
        <w:spacing w:after="0" w:line="301" w:lineRule="exact"/>
        <w:rPr>
          <w:rFonts w:hint="default" w:ascii="Times New Roman" w:hAnsi="Times New Roman" w:cs="Times New Roman"/>
          <w:color w:val="auto"/>
          <w:sz w:val="20"/>
          <w:szCs w:val="20"/>
        </w:rPr>
      </w:pPr>
    </w:p>
    <w:p>
      <w:pPr>
        <w:spacing w:after="0" w:line="228" w:lineRule="auto"/>
        <w:ind w:right="364"/>
        <w:jc w:val="left"/>
        <w:rPr>
          <w:rFonts w:hint="default" w:ascii="Times New Roman" w:hAnsi="Times New Roman" w:eastAsia="Calibri" w:cs="Times New Roman"/>
          <w:color w:val="auto"/>
          <w:sz w:val="36"/>
          <w:szCs w:val="36"/>
          <w:lang w:val="en-US"/>
        </w:rPr>
      </w:pPr>
    </w:p>
    <w:p>
      <w:pPr>
        <w:spacing w:after="0" w:line="228" w:lineRule="auto"/>
        <w:ind w:right="364" w:firstLine="720" w:firstLineChars="200"/>
        <w:jc w:val="both"/>
        <w:rPr>
          <w:rFonts w:hint="default" w:ascii="Times New Roman" w:hAnsi="Times New Roman" w:cs="Times New Roman"/>
          <w:color w:val="auto"/>
          <w:sz w:val="20"/>
          <w:szCs w:val="20"/>
        </w:rPr>
      </w:pPr>
      <w:r>
        <w:rPr>
          <w:rFonts w:hint="default" w:ascii="Times New Roman" w:hAnsi="Times New Roman" w:eastAsia="Calibri" w:cs="Times New Roman"/>
          <w:color w:val="auto"/>
          <w:sz w:val="36"/>
          <w:szCs w:val="36"/>
          <w:lang w:val="en-US"/>
        </w:rPr>
        <w:t xml:space="preserve">Me and my classmates </w:t>
      </w: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>of II M.Sc Applied Microbiology visited the industry accompanied by respected teachers</w:t>
      </w:r>
    </w:p>
    <w:p>
      <w:pPr>
        <w:spacing w:after="0" w:line="115" w:lineRule="exact"/>
        <w:rPr>
          <w:rFonts w:hint="default" w:ascii="Times New Roman" w:hAnsi="Times New Roman" w:cs="Times New Roman"/>
          <w:color w:val="auto"/>
          <w:sz w:val="20"/>
          <w:szCs w:val="20"/>
        </w:rPr>
      </w:pPr>
    </w:p>
    <w:p>
      <w:pPr>
        <w:spacing w:after="0" w:line="237" w:lineRule="auto"/>
        <w:ind w:right="64" w:firstLine="720" w:firstLineChars="200"/>
        <w:jc w:val="both"/>
        <w:rPr>
          <w:rFonts w:hint="default" w:ascii="Times New Roman" w:hAnsi="Times New Roman" w:cs="Times New Roman"/>
          <w:color w:val="auto"/>
          <w:sz w:val="20"/>
          <w:szCs w:val="20"/>
        </w:rPr>
      </w:pP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>Dr. P. HANUMANTHA RAO and Dr. T. SATHISH KUMAR. We made this visit to get wider knowledge regarding the working process of brewery industry.</w:t>
      </w:r>
    </w:p>
    <w:p>
      <w:pPr>
        <w:spacing w:after="0" w:line="278" w:lineRule="exact"/>
        <w:rPr>
          <w:rFonts w:hint="default" w:ascii="Times New Roman" w:hAnsi="Times New Roman" w:cs="Times New Roman"/>
          <w:color w:val="auto"/>
          <w:sz w:val="20"/>
          <w:szCs w:val="20"/>
        </w:rPr>
      </w:pPr>
    </w:p>
    <w:p>
      <w:pPr>
        <w:spacing w:after="0" w:line="267" w:lineRule="auto"/>
        <w:ind w:right="4" w:firstLine="720" w:firstLineChars="200"/>
        <w:jc w:val="both"/>
        <w:rPr>
          <w:rFonts w:hint="default" w:ascii="Times New Roman" w:hAnsi="Times New Roman" w:cs="Times New Roman"/>
          <w:color w:val="auto"/>
          <w:sz w:val="20"/>
          <w:szCs w:val="20"/>
        </w:rPr>
      </w:pPr>
      <w:r>
        <w:rPr>
          <w:rFonts w:hint="default" w:ascii="Times New Roman" w:hAnsi="Times New Roman" w:eastAsia="Calibri" w:cs="Times New Roman"/>
          <w:color w:val="auto"/>
          <w:sz w:val="36"/>
          <w:szCs w:val="36"/>
          <w:lang w:val="en-US"/>
        </w:rPr>
        <w:t>A brief introduction was given by management faculty.</w:t>
      </w: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 xml:space="preserve"> Followed by him was a technical faculty Mr. Velu who gave the technical outline of the working process. The information gathered from his speech are as follows.</w:t>
      </w:r>
    </w:p>
    <w:p>
      <w:pPr>
        <w:spacing w:after="0" w:line="200" w:lineRule="exact"/>
        <w:rPr>
          <w:color w:val="auto"/>
          <w:sz w:val="20"/>
          <w:szCs w:val="20"/>
        </w:rPr>
      </w:pPr>
      <w:bookmarkStart w:id="2" w:name="page4"/>
      <w:bookmarkEnd w:id="2"/>
    </w:p>
    <w:p>
      <w:pPr>
        <w:spacing w:after="0" w:line="212" w:lineRule="exact"/>
        <w:rPr>
          <w:color w:val="auto"/>
          <w:sz w:val="20"/>
          <w:szCs w:val="20"/>
        </w:rPr>
      </w:pPr>
    </w:p>
    <w:p>
      <w:pPr>
        <w:spacing w:after="0" w:line="277" w:lineRule="auto"/>
        <w:ind w:right="4"/>
        <w:jc w:val="both"/>
        <w:rPr>
          <w:rFonts w:hint="default" w:ascii="Times New Roman" w:hAnsi="Times New Roman" w:cs="Times New Roman"/>
          <w:color w:val="auto"/>
          <w:sz w:val="20"/>
          <w:szCs w:val="20"/>
        </w:rPr>
      </w:pPr>
      <w:r>
        <w:rPr>
          <w:rFonts w:ascii="Calibri" w:hAnsi="Calibri" w:eastAsia="Calibri" w:cs="Calibri"/>
          <w:color w:val="auto"/>
          <w:sz w:val="35"/>
          <w:szCs w:val="35"/>
        </w:rPr>
        <w:t xml:space="preserve"> </w:t>
      </w:r>
      <w:r>
        <w:rPr>
          <w:rFonts w:hint="default" w:ascii="Times New Roman" w:hAnsi="Times New Roman" w:eastAsia="Calibri" w:cs="Times New Roman"/>
          <w:color w:val="auto"/>
          <w:sz w:val="35"/>
          <w:szCs w:val="35"/>
        </w:rPr>
        <w:t>Kingfisher can be categorized into different types based on the alcohol content. Kingfisher Strong Classic</w:t>
      </w:r>
      <w:r>
        <w:rPr>
          <w:rFonts w:hint="default" w:ascii="Times New Roman" w:hAnsi="Times New Roman" w:eastAsia="Calibri" w:cs="Times New Roman"/>
          <w:color w:val="auto"/>
          <w:sz w:val="35"/>
          <w:szCs w:val="35"/>
          <w:lang w:val="en-US"/>
        </w:rPr>
        <w:t>(</w:t>
      </w:r>
      <w:r>
        <w:rPr>
          <w:rFonts w:hint="default" w:ascii="Times New Roman" w:hAnsi="Times New Roman" w:eastAsia="Calibri" w:cs="Times New Roman"/>
          <w:color w:val="auto"/>
          <w:sz w:val="35"/>
          <w:szCs w:val="35"/>
        </w:rPr>
        <w:t>high amount of alcohol</w:t>
      </w:r>
      <w:r>
        <w:rPr>
          <w:rFonts w:hint="default" w:ascii="Times New Roman" w:hAnsi="Times New Roman" w:eastAsia="Calibri" w:cs="Times New Roman"/>
          <w:color w:val="auto"/>
          <w:sz w:val="35"/>
          <w:szCs w:val="35"/>
          <w:lang w:val="en-US"/>
        </w:rPr>
        <w:t xml:space="preserve">) and </w:t>
      </w:r>
      <w:r>
        <w:rPr>
          <w:rFonts w:hint="default" w:ascii="Times New Roman" w:hAnsi="Times New Roman" w:eastAsia="Calibri" w:cs="Times New Roman"/>
          <w:color w:val="auto"/>
          <w:sz w:val="35"/>
          <w:szCs w:val="35"/>
        </w:rPr>
        <w:t>Kingfisher Blue</w:t>
      </w:r>
      <w:r>
        <w:rPr>
          <w:rFonts w:hint="default" w:ascii="Times New Roman" w:hAnsi="Times New Roman" w:eastAsia="Calibri" w:cs="Times New Roman"/>
          <w:color w:val="auto"/>
          <w:sz w:val="35"/>
          <w:szCs w:val="35"/>
          <w:lang w:val="en-US"/>
        </w:rPr>
        <w:t>(</w:t>
      </w:r>
      <w:r>
        <w:rPr>
          <w:rFonts w:hint="default" w:ascii="Times New Roman" w:hAnsi="Times New Roman" w:eastAsia="Calibri" w:cs="Times New Roman"/>
          <w:color w:val="auto"/>
          <w:sz w:val="35"/>
          <w:szCs w:val="35"/>
        </w:rPr>
        <w:t>mediatory</w:t>
      </w:r>
      <w:r>
        <w:rPr>
          <w:rFonts w:hint="default" w:ascii="Times New Roman" w:hAnsi="Times New Roman" w:eastAsia="Calibri" w:cs="Times New Roman"/>
          <w:color w:val="auto"/>
          <w:sz w:val="35"/>
          <w:szCs w:val="35"/>
          <w:lang w:val="en-US"/>
        </w:rPr>
        <w:t xml:space="preserve"> </w:t>
      </w:r>
      <w:r>
        <w:rPr>
          <w:rFonts w:hint="default" w:ascii="Times New Roman" w:hAnsi="Times New Roman" w:eastAsia="Calibri" w:cs="Times New Roman"/>
          <w:color w:val="auto"/>
          <w:sz w:val="35"/>
          <w:szCs w:val="35"/>
        </w:rPr>
        <w:t>level of alcohol</w:t>
      </w:r>
      <w:r>
        <w:rPr>
          <w:rFonts w:hint="default" w:ascii="Times New Roman" w:hAnsi="Times New Roman" w:eastAsia="Calibri" w:cs="Times New Roman"/>
          <w:color w:val="auto"/>
          <w:sz w:val="35"/>
          <w:szCs w:val="35"/>
          <w:lang w:val="en-US"/>
        </w:rPr>
        <w:t>).</w:t>
      </w:r>
      <w:r>
        <w:rPr>
          <w:rFonts w:hint="default" w:ascii="Times New Roman" w:hAnsi="Times New Roman" w:eastAsia="Calibri" w:cs="Times New Roman"/>
          <w:color w:val="auto"/>
          <w:sz w:val="35"/>
          <w:szCs w:val="35"/>
        </w:rPr>
        <w:t xml:space="preserve"> </w:t>
      </w:r>
    </w:p>
    <w:p>
      <w:pPr>
        <w:spacing w:after="0" w:line="160" w:lineRule="exact"/>
        <w:jc w:val="both"/>
        <w:rPr>
          <w:rFonts w:hint="default" w:ascii="Times New Roman" w:hAnsi="Times New Roman" w:cs="Times New Roman"/>
          <w:color w:val="auto"/>
          <w:sz w:val="20"/>
          <w:szCs w:val="20"/>
        </w:rPr>
      </w:pPr>
    </w:p>
    <w:p>
      <w:pPr>
        <w:spacing w:after="0"/>
        <w:jc w:val="both"/>
        <w:rPr>
          <w:rFonts w:hint="default" w:ascii="Times New Roman" w:hAnsi="Times New Roman" w:cs="Times New Roman"/>
          <w:color w:val="auto"/>
          <w:sz w:val="20"/>
          <w:szCs w:val="20"/>
        </w:rPr>
      </w:pPr>
      <w:r>
        <w:rPr>
          <w:rFonts w:hint="default" w:ascii="Times New Roman" w:hAnsi="Times New Roman" w:eastAsia="Calibri" w:cs="Times New Roman"/>
          <w:color w:val="auto"/>
          <w:sz w:val="36"/>
          <w:szCs w:val="36"/>
          <w:lang w:val="en-US"/>
        </w:rPr>
        <w:t>T</w:t>
      </w: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 xml:space="preserve">hree </w:t>
      </w:r>
      <w:r>
        <w:rPr>
          <w:rFonts w:hint="default" w:ascii="Times New Roman" w:hAnsi="Times New Roman" w:eastAsia="Calibri" w:cs="Times New Roman"/>
          <w:color w:val="auto"/>
          <w:sz w:val="36"/>
          <w:szCs w:val="36"/>
          <w:lang w:val="en-US"/>
        </w:rPr>
        <w:t>main</w:t>
      </w: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 xml:space="preserve"> steps</w:t>
      </w:r>
      <w:r>
        <w:rPr>
          <w:rFonts w:hint="default" w:ascii="Times New Roman" w:hAnsi="Times New Roman" w:eastAsia="Calibri" w:cs="Times New Roman"/>
          <w:color w:val="auto"/>
          <w:sz w:val="36"/>
          <w:szCs w:val="36"/>
          <w:lang w:val="en-US"/>
        </w:rPr>
        <w:t xml:space="preserve"> in the industry</w:t>
      </w: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>:</w:t>
      </w:r>
    </w:p>
    <w:p>
      <w:pPr>
        <w:spacing w:after="0" w:line="223" w:lineRule="exact"/>
        <w:jc w:val="both"/>
        <w:rPr>
          <w:rFonts w:hint="default" w:ascii="Times New Roman" w:hAnsi="Times New Roman" w:cs="Times New Roman"/>
          <w:color w:val="auto"/>
          <w:sz w:val="20"/>
          <w:szCs w:val="20"/>
        </w:rPr>
      </w:pPr>
    </w:p>
    <w:p>
      <w:pPr>
        <w:numPr>
          <w:ilvl w:val="0"/>
          <w:numId w:val="2"/>
        </w:numPr>
        <w:tabs>
          <w:tab w:val="left" w:pos="720"/>
        </w:tabs>
        <w:spacing w:after="0"/>
        <w:ind w:left="720" w:hanging="359"/>
        <w:jc w:val="both"/>
        <w:rPr>
          <w:rFonts w:hint="default" w:ascii="Times New Roman" w:hAnsi="Times New Roman" w:eastAsia="Calibri" w:cs="Times New Roman"/>
          <w:color w:val="auto"/>
          <w:sz w:val="36"/>
          <w:szCs w:val="36"/>
        </w:rPr>
      </w:pP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>Process</w:t>
      </w:r>
    </w:p>
    <w:p>
      <w:pPr>
        <w:spacing w:after="0" w:line="65" w:lineRule="exact"/>
        <w:jc w:val="both"/>
        <w:rPr>
          <w:rFonts w:hint="default" w:ascii="Times New Roman" w:hAnsi="Times New Roman" w:eastAsia="Calibri" w:cs="Times New Roman"/>
          <w:color w:val="auto"/>
          <w:sz w:val="36"/>
          <w:szCs w:val="36"/>
        </w:rPr>
      </w:pPr>
    </w:p>
    <w:p>
      <w:pPr>
        <w:numPr>
          <w:ilvl w:val="0"/>
          <w:numId w:val="2"/>
        </w:numPr>
        <w:tabs>
          <w:tab w:val="left" w:pos="720"/>
        </w:tabs>
        <w:spacing w:after="0"/>
        <w:ind w:left="720" w:hanging="359"/>
        <w:jc w:val="both"/>
        <w:rPr>
          <w:rFonts w:hint="default" w:ascii="Times New Roman" w:hAnsi="Times New Roman" w:eastAsia="Calibri" w:cs="Times New Roman"/>
          <w:color w:val="auto"/>
          <w:sz w:val="36"/>
          <w:szCs w:val="36"/>
        </w:rPr>
      </w:pP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>Bottling</w:t>
      </w:r>
    </w:p>
    <w:p>
      <w:pPr>
        <w:spacing w:after="0" w:line="74" w:lineRule="exact"/>
        <w:jc w:val="both"/>
        <w:rPr>
          <w:rFonts w:hint="default" w:ascii="Times New Roman" w:hAnsi="Times New Roman" w:eastAsia="Calibri" w:cs="Times New Roman"/>
          <w:color w:val="auto"/>
          <w:sz w:val="36"/>
          <w:szCs w:val="36"/>
        </w:rPr>
      </w:pPr>
    </w:p>
    <w:p>
      <w:pPr>
        <w:numPr>
          <w:ilvl w:val="0"/>
          <w:numId w:val="2"/>
        </w:numPr>
        <w:tabs>
          <w:tab w:val="left" w:pos="720"/>
        </w:tabs>
        <w:spacing w:after="0"/>
        <w:ind w:left="720" w:hanging="359"/>
        <w:jc w:val="both"/>
        <w:rPr>
          <w:rFonts w:hint="default" w:ascii="Times New Roman" w:hAnsi="Times New Roman" w:eastAsia="Calibri" w:cs="Times New Roman"/>
          <w:color w:val="auto"/>
          <w:sz w:val="36"/>
          <w:szCs w:val="36"/>
        </w:rPr>
      </w:pP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>Dispensing</w:t>
      </w:r>
    </w:p>
    <w:p>
      <w:pPr>
        <w:spacing w:after="0" w:line="298" w:lineRule="exact"/>
        <w:jc w:val="both"/>
        <w:rPr>
          <w:rFonts w:hint="default" w:ascii="Times New Roman" w:hAnsi="Times New Roman" w:cs="Times New Roman"/>
          <w:color w:val="auto"/>
          <w:sz w:val="20"/>
          <w:szCs w:val="20"/>
        </w:rPr>
      </w:pPr>
    </w:p>
    <w:p>
      <w:pPr>
        <w:spacing w:after="0" w:line="256" w:lineRule="auto"/>
        <w:ind w:right="4"/>
        <w:jc w:val="both"/>
        <w:rPr>
          <w:rFonts w:hint="default" w:ascii="Times New Roman" w:hAnsi="Times New Roman" w:cs="Times New Roman"/>
          <w:color w:val="auto"/>
          <w:sz w:val="20"/>
          <w:szCs w:val="20"/>
          <w:lang w:val="en-US"/>
        </w:rPr>
      </w:pP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>With pasteurization beer holds shelf life of 6 months while without pasteurization it can sustain for only one day. The main parameters to be maintained are</w:t>
      </w:r>
      <w:r>
        <w:rPr>
          <w:rFonts w:hint="default" w:ascii="Times New Roman" w:hAnsi="Times New Roman" w:eastAsia="Calibri" w:cs="Times New Roman"/>
          <w:color w:val="auto"/>
          <w:sz w:val="36"/>
          <w:szCs w:val="36"/>
          <w:lang w:val="en-US"/>
        </w:rPr>
        <w:t xml:space="preserve"> pressure,volume,temperature.</w:t>
      </w:r>
    </w:p>
    <w:p>
      <w:pPr>
        <w:spacing w:after="0" w:line="190" w:lineRule="exact"/>
        <w:jc w:val="both"/>
        <w:rPr>
          <w:rFonts w:hint="default" w:ascii="Times New Roman" w:hAnsi="Times New Roman" w:cs="Times New Roman"/>
          <w:color w:val="auto"/>
          <w:sz w:val="20"/>
          <w:szCs w:val="20"/>
        </w:rPr>
      </w:pPr>
    </w:p>
    <w:p>
      <w:pPr>
        <w:spacing w:after="0"/>
        <w:jc w:val="both"/>
        <w:rPr>
          <w:rFonts w:hint="default" w:ascii="Times New Roman" w:hAnsi="Times New Roman" w:cs="Times New Roman"/>
          <w:color w:val="auto"/>
          <w:sz w:val="20"/>
          <w:szCs w:val="20"/>
        </w:rPr>
      </w:pP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>The basic principle running behind the whole process is</w:t>
      </w:r>
    </w:p>
    <w:p>
      <w:pPr>
        <w:spacing w:after="0" w:line="237" w:lineRule="auto"/>
        <w:ind w:right="4"/>
        <w:jc w:val="both"/>
        <w:rPr>
          <w:color w:val="auto"/>
          <w:sz w:val="20"/>
          <w:szCs w:val="20"/>
        </w:rPr>
      </w:pP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>Glucose and Fructose fermented by yeast with added catalyst results in production of Ethanol and Carbon dioxide.</w:t>
      </w:r>
      <w:bookmarkStart w:id="3" w:name="page5"/>
      <w:bookmarkEnd w:id="3"/>
    </w:p>
    <w:p>
      <w:pPr>
        <w:spacing w:after="0" w:line="212" w:lineRule="exact"/>
        <w:rPr>
          <w:color w:val="auto"/>
          <w:sz w:val="20"/>
          <w:szCs w:val="20"/>
        </w:rPr>
      </w:pPr>
    </w:p>
    <w:p>
      <w:pPr>
        <w:spacing w:after="0" w:line="228" w:lineRule="exact"/>
        <w:rPr>
          <w:rFonts w:hint="default" w:ascii="Times New Roman" w:hAnsi="Times New Roman" w:cs="Times New Roman"/>
          <w:color w:val="auto"/>
          <w:sz w:val="20"/>
          <w:szCs w:val="20"/>
        </w:rPr>
      </w:pPr>
    </w:p>
    <w:p>
      <w:pPr>
        <w:spacing w:after="0"/>
        <w:rPr>
          <w:rFonts w:hint="default" w:ascii="Times New Roman" w:hAnsi="Times New Roman" w:cs="Times New Roman"/>
          <w:color w:val="auto"/>
          <w:sz w:val="20"/>
          <w:szCs w:val="20"/>
        </w:rPr>
      </w:pP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>Raw materials used are:</w:t>
      </w:r>
    </w:p>
    <w:p>
      <w:pPr>
        <w:spacing w:after="0" w:line="126" w:lineRule="exact"/>
        <w:rPr>
          <w:rFonts w:hint="default" w:ascii="Times New Roman" w:hAnsi="Times New Roman" w:cs="Times New Roman"/>
          <w:color w:val="auto"/>
          <w:sz w:val="20"/>
          <w:szCs w:val="20"/>
        </w:rPr>
      </w:pPr>
    </w:p>
    <w:p>
      <w:pPr>
        <w:numPr>
          <w:ilvl w:val="0"/>
          <w:numId w:val="3"/>
        </w:numPr>
        <w:tabs>
          <w:tab w:val="left" w:pos="720"/>
        </w:tabs>
        <w:spacing w:after="0"/>
        <w:ind w:left="720" w:hanging="359"/>
        <w:rPr>
          <w:rFonts w:hint="default" w:ascii="Times New Roman" w:hAnsi="Times New Roman" w:eastAsia="MS PGothic" w:cs="Times New Roman"/>
          <w:color w:val="auto"/>
          <w:sz w:val="53"/>
          <w:szCs w:val="53"/>
          <w:vertAlign w:val="superscript"/>
        </w:rPr>
      </w:pPr>
      <w:r>
        <w:rPr>
          <w:rFonts w:hint="default" w:ascii="Times New Roman" w:hAnsi="Times New Roman" w:eastAsia="Calibri" w:cs="Times New Roman"/>
          <w:color w:val="auto"/>
          <w:sz w:val="30"/>
          <w:szCs w:val="30"/>
        </w:rPr>
        <w:t>Malt</w:t>
      </w:r>
    </w:p>
    <w:p>
      <w:pPr>
        <w:spacing w:after="0" w:line="144" w:lineRule="exact"/>
        <w:rPr>
          <w:rFonts w:hint="default" w:ascii="Times New Roman" w:hAnsi="Times New Roman" w:eastAsia="MS PGothic" w:cs="Times New Roman"/>
          <w:color w:val="auto"/>
          <w:sz w:val="53"/>
          <w:szCs w:val="53"/>
          <w:vertAlign w:val="superscript"/>
        </w:rPr>
      </w:pPr>
    </w:p>
    <w:p>
      <w:pPr>
        <w:numPr>
          <w:ilvl w:val="0"/>
          <w:numId w:val="3"/>
        </w:numPr>
        <w:tabs>
          <w:tab w:val="left" w:pos="720"/>
        </w:tabs>
        <w:spacing w:after="0" w:line="180" w:lineRule="auto"/>
        <w:ind w:left="720" w:hanging="359"/>
        <w:rPr>
          <w:rFonts w:hint="default" w:ascii="Times New Roman" w:hAnsi="Times New Roman" w:eastAsia="MS PGothic" w:cs="Times New Roman"/>
          <w:color w:val="auto"/>
          <w:sz w:val="47"/>
          <w:szCs w:val="47"/>
          <w:vertAlign w:val="superscript"/>
        </w:rPr>
      </w:pPr>
      <w:r>
        <w:rPr>
          <w:rFonts w:hint="default" w:ascii="Times New Roman" w:hAnsi="Times New Roman" w:eastAsia="Calibri" w:cs="Times New Roman"/>
          <w:color w:val="auto"/>
          <w:sz w:val="28"/>
          <w:szCs w:val="28"/>
        </w:rPr>
        <w:t>Broken rice</w:t>
      </w:r>
    </w:p>
    <w:p>
      <w:pPr>
        <w:spacing w:after="0" w:line="144" w:lineRule="exact"/>
        <w:rPr>
          <w:rFonts w:hint="default" w:ascii="Times New Roman" w:hAnsi="Times New Roman" w:eastAsia="MS PGothic" w:cs="Times New Roman"/>
          <w:color w:val="auto"/>
          <w:sz w:val="47"/>
          <w:szCs w:val="47"/>
          <w:vertAlign w:val="superscript"/>
        </w:rPr>
      </w:pPr>
    </w:p>
    <w:p>
      <w:pPr>
        <w:numPr>
          <w:ilvl w:val="0"/>
          <w:numId w:val="3"/>
        </w:numPr>
        <w:tabs>
          <w:tab w:val="left" w:pos="720"/>
        </w:tabs>
        <w:spacing w:after="0" w:line="180" w:lineRule="auto"/>
        <w:ind w:left="720" w:hanging="359"/>
        <w:rPr>
          <w:rFonts w:hint="default" w:ascii="Times New Roman" w:hAnsi="Times New Roman" w:eastAsia="MS PGothic" w:cs="Times New Roman"/>
          <w:color w:val="auto"/>
          <w:sz w:val="47"/>
          <w:szCs w:val="47"/>
          <w:vertAlign w:val="superscript"/>
        </w:rPr>
      </w:pPr>
      <w:r>
        <w:rPr>
          <w:rFonts w:hint="default" w:ascii="Times New Roman" w:hAnsi="Times New Roman" w:eastAsia="Calibri" w:cs="Times New Roman"/>
          <w:color w:val="auto"/>
          <w:sz w:val="28"/>
          <w:szCs w:val="28"/>
        </w:rPr>
        <w:t>Hops</w:t>
      </w:r>
    </w:p>
    <w:p>
      <w:pPr>
        <w:spacing w:after="0" w:line="144" w:lineRule="exact"/>
        <w:rPr>
          <w:rFonts w:hint="default" w:ascii="Times New Roman" w:hAnsi="Times New Roman" w:eastAsia="MS PGothic" w:cs="Times New Roman"/>
          <w:color w:val="auto"/>
          <w:sz w:val="47"/>
          <w:szCs w:val="47"/>
          <w:vertAlign w:val="superscript"/>
        </w:rPr>
      </w:pPr>
    </w:p>
    <w:p>
      <w:pPr>
        <w:numPr>
          <w:ilvl w:val="0"/>
          <w:numId w:val="3"/>
        </w:numPr>
        <w:tabs>
          <w:tab w:val="left" w:pos="720"/>
        </w:tabs>
        <w:spacing w:after="0" w:line="180" w:lineRule="auto"/>
        <w:ind w:left="720" w:hanging="359"/>
        <w:rPr>
          <w:rFonts w:hint="default" w:ascii="Times New Roman" w:hAnsi="Times New Roman" w:eastAsia="MS PGothic" w:cs="Times New Roman"/>
          <w:color w:val="auto"/>
          <w:sz w:val="47"/>
          <w:szCs w:val="47"/>
          <w:vertAlign w:val="superscript"/>
        </w:rPr>
      </w:pPr>
      <w:r>
        <w:rPr>
          <w:rFonts w:hint="default" w:ascii="Times New Roman" w:hAnsi="Times New Roman" w:eastAsia="Calibri" w:cs="Times New Roman"/>
          <w:color w:val="auto"/>
          <w:sz w:val="28"/>
          <w:szCs w:val="28"/>
        </w:rPr>
        <w:t>Sugar</w:t>
      </w:r>
    </w:p>
    <w:p>
      <w:pPr>
        <w:spacing w:after="0" w:line="150" w:lineRule="exact"/>
        <w:rPr>
          <w:rFonts w:hint="default" w:ascii="Times New Roman" w:hAnsi="Times New Roman" w:eastAsia="MS PGothic" w:cs="Times New Roman"/>
          <w:color w:val="auto"/>
          <w:sz w:val="47"/>
          <w:szCs w:val="47"/>
          <w:vertAlign w:val="superscript"/>
        </w:rPr>
      </w:pPr>
    </w:p>
    <w:p>
      <w:pPr>
        <w:numPr>
          <w:ilvl w:val="0"/>
          <w:numId w:val="3"/>
        </w:numPr>
        <w:tabs>
          <w:tab w:val="left" w:pos="720"/>
        </w:tabs>
        <w:spacing w:after="0" w:line="180" w:lineRule="auto"/>
        <w:ind w:left="720" w:hanging="359"/>
        <w:rPr>
          <w:rFonts w:hint="default" w:ascii="Times New Roman" w:hAnsi="Times New Roman" w:eastAsia="MS PGothic" w:cs="Times New Roman"/>
          <w:color w:val="auto"/>
          <w:sz w:val="47"/>
          <w:szCs w:val="47"/>
          <w:vertAlign w:val="superscript"/>
        </w:rPr>
      </w:pPr>
      <w:r>
        <w:rPr>
          <w:rFonts w:hint="default" w:ascii="Times New Roman" w:hAnsi="Times New Roman" w:eastAsia="Calibri" w:cs="Times New Roman"/>
          <w:color w:val="auto"/>
          <w:sz w:val="28"/>
          <w:szCs w:val="28"/>
        </w:rPr>
        <w:t>Yeast</w:t>
      </w:r>
    </w:p>
    <w:p>
      <w:pPr>
        <w:spacing w:after="0" w:line="149" w:lineRule="exact"/>
        <w:rPr>
          <w:rFonts w:hint="default" w:ascii="Times New Roman" w:hAnsi="Times New Roman" w:eastAsia="MS PGothic" w:cs="Times New Roman"/>
          <w:color w:val="auto"/>
          <w:sz w:val="47"/>
          <w:szCs w:val="47"/>
          <w:vertAlign w:val="superscript"/>
        </w:rPr>
      </w:pPr>
    </w:p>
    <w:p>
      <w:pPr>
        <w:numPr>
          <w:ilvl w:val="0"/>
          <w:numId w:val="3"/>
        </w:numPr>
        <w:tabs>
          <w:tab w:val="left" w:pos="720"/>
        </w:tabs>
        <w:spacing w:after="0" w:line="180" w:lineRule="auto"/>
        <w:ind w:left="720" w:hanging="359"/>
        <w:rPr>
          <w:rFonts w:hint="default" w:ascii="Times New Roman" w:hAnsi="Times New Roman" w:eastAsia="MS PGothic" w:cs="Times New Roman"/>
          <w:color w:val="auto"/>
          <w:sz w:val="47"/>
          <w:szCs w:val="47"/>
          <w:vertAlign w:val="superscript"/>
        </w:rPr>
      </w:pPr>
      <w:r>
        <w:rPr>
          <w:rFonts w:hint="default" w:ascii="Times New Roman" w:hAnsi="Times New Roman" w:eastAsia="Calibri" w:cs="Times New Roman"/>
          <w:color w:val="auto"/>
          <w:sz w:val="28"/>
          <w:szCs w:val="28"/>
        </w:rPr>
        <w:t>Water</w:t>
      </w:r>
    </w:p>
    <w:p>
      <w:pPr>
        <w:spacing w:after="0" w:line="280" w:lineRule="exact"/>
        <w:rPr>
          <w:rFonts w:hint="default" w:ascii="Times New Roman" w:hAnsi="Times New Roman" w:cs="Times New Roman"/>
          <w:color w:val="auto"/>
          <w:sz w:val="20"/>
          <w:szCs w:val="20"/>
        </w:rPr>
      </w:pPr>
    </w:p>
    <w:p>
      <w:pPr>
        <w:spacing w:after="0" w:line="232" w:lineRule="auto"/>
        <w:ind w:right="4"/>
        <w:jc w:val="both"/>
        <w:rPr>
          <w:rFonts w:hint="default" w:ascii="Times New Roman" w:hAnsi="Times New Roman" w:cs="Times New Roman"/>
          <w:color w:val="auto"/>
          <w:sz w:val="20"/>
          <w:szCs w:val="20"/>
        </w:rPr>
      </w:pP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>Yeast is used until its 6</w:t>
      </w:r>
      <w:r>
        <w:rPr>
          <w:rFonts w:hint="default" w:ascii="Times New Roman" w:hAnsi="Times New Roman" w:eastAsia="Calibri" w:cs="Times New Roman"/>
          <w:color w:val="auto"/>
          <w:sz w:val="46"/>
          <w:szCs w:val="46"/>
          <w:vertAlign w:val="superscript"/>
        </w:rPr>
        <w:t>th</w:t>
      </w: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 xml:space="preserve"> generation and discarded in 7</w:t>
      </w:r>
      <w:r>
        <w:rPr>
          <w:rFonts w:hint="default" w:ascii="Times New Roman" w:hAnsi="Times New Roman" w:eastAsia="Calibri" w:cs="Times New Roman"/>
          <w:color w:val="auto"/>
          <w:sz w:val="46"/>
          <w:szCs w:val="46"/>
          <w:vertAlign w:val="superscript"/>
        </w:rPr>
        <w:t>th</w:t>
      </w: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 xml:space="preserve"> generation. The hops are substituted by bitter gourd while rice by corn</w:t>
      </w:r>
    </w:p>
    <w:p>
      <w:pPr>
        <w:spacing w:after="0" w:line="306" w:lineRule="exact"/>
        <w:rPr>
          <w:color w:val="auto"/>
          <w:sz w:val="20"/>
          <w:szCs w:val="20"/>
        </w:rPr>
      </w:pPr>
    </w:p>
    <w:p>
      <w:pPr>
        <w:spacing w:after="0" w:line="237" w:lineRule="auto"/>
        <w:ind w:right="4"/>
        <w:jc w:val="both"/>
        <w:rPr>
          <w:rFonts w:hint="default" w:ascii="Times New Roman" w:hAnsi="Times New Roman" w:eastAsia="Calibri" w:cs="Times New Roman"/>
          <w:color w:val="auto"/>
          <w:sz w:val="36"/>
          <w:szCs w:val="36"/>
        </w:rPr>
      </w:pPr>
      <w:r>
        <w:rPr>
          <w:rFonts w:hint="default" w:ascii="Times New Roman" w:hAnsi="Times New Roman" w:eastAsia="Calibri" w:cs="Times New Roman"/>
          <w:color w:val="auto"/>
          <w:sz w:val="36"/>
          <w:szCs w:val="36"/>
        </w:rPr>
        <w:t>In case of strong beer, the quantity of raw material used is malt-6600kg, rice-4tons and sugar-850kg.</w:t>
      </w:r>
    </w:p>
    <w:p>
      <w:pPr>
        <w:spacing w:after="0" w:line="237" w:lineRule="auto"/>
        <w:ind w:right="4"/>
        <w:jc w:val="both"/>
        <w:rPr>
          <w:rFonts w:hint="default" w:ascii="Times New Roman" w:hAnsi="Times New Roman" w:eastAsia="Calibri" w:cs="Times New Roman"/>
          <w:color w:val="auto"/>
          <w:sz w:val="36"/>
          <w:szCs w:val="36"/>
        </w:rPr>
      </w:pPr>
    </w:p>
    <w:p>
      <w:pPr>
        <w:spacing w:after="0" w:line="237" w:lineRule="auto"/>
        <w:ind w:right="4"/>
        <w:jc w:val="both"/>
        <w:rPr>
          <w:rFonts w:hint="default" w:ascii="Times New Roman" w:hAnsi="Times New Roman" w:eastAsia="Calibri" w:cs="Times New Roman"/>
          <w:color w:val="auto"/>
          <w:sz w:val="36"/>
          <w:szCs w:val="36"/>
        </w:rPr>
      </w:pPr>
    </w:p>
    <w:p>
      <w:pPr>
        <w:spacing w:after="0" w:line="237" w:lineRule="auto"/>
        <w:ind w:right="4"/>
        <w:jc w:val="both"/>
        <w:rPr>
          <w:rFonts w:hint="default" w:ascii="Times New Roman" w:hAnsi="Times New Roman" w:eastAsia="Calibri" w:cs="Times New Roman"/>
          <w:color w:val="auto"/>
          <w:sz w:val="36"/>
          <w:szCs w:val="36"/>
        </w:rPr>
      </w:pPr>
    </w:p>
    <w:p>
      <w:pPr>
        <w:spacing w:after="0" w:line="237" w:lineRule="auto"/>
        <w:ind w:right="4"/>
        <w:jc w:val="both"/>
        <w:rPr>
          <w:rFonts w:hint="default" w:ascii="Times New Roman" w:hAnsi="Times New Roman" w:eastAsia="Calibri" w:cs="Times New Roman"/>
          <w:color w:val="auto"/>
          <w:sz w:val="36"/>
          <w:szCs w:val="36"/>
        </w:rPr>
      </w:pPr>
    </w:p>
    <w:p>
      <w:pPr>
        <w:spacing w:after="0" w:line="237" w:lineRule="auto"/>
        <w:ind w:right="4"/>
        <w:jc w:val="both"/>
        <w:rPr>
          <w:rFonts w:hint="default" w:ascii="Times New Roman" w:hAnsi="Times New Roman" w:eastAsia="Calibri" w:cs="Times New Roman"/>
          <w:color w:val="auto"/>
          <w:sz w:val="36"/>
          <w:szCs w:val="36"/>
        </w:rPr>
      </w:pPr>
    </w:p>
    <w:p>
      <w:pPr>
        <w:spacing w:after="0" w:line="237" w:lineRule="auto"/>
        <w:ind w:right="4"/>
        <w:jc w:val="both"/>
        <w:rPr>
          <w:rFonts w:hint="default" w:ascii="Times New Roman" w:hAnsi="Times New Roman" w:eastAsia="Calibri" w:cs="Times New Roman"/>
          <w:color w:val="auto"/>
          <w:sz w:val="36"/>
          <w:szCs w:val="36"/>
        </w:rPr>
      </w:pPr>
    </w:p>
    <w:p>
      <w:pPr>
        <w:spacing w:after="0" w:line="237" w:lineRule="auto"/>
        <w:ind w:right="4"/>
        <w:jc w:val="both"/>
        <w:rPr>
          <w:rFonts w:hint="default" w:ascii="Times New Roman" w:hAnsi="Times New Roman" w:eastAsia="Calibri" w:cs="Times New Roman"/>
          <w:color w:val="auto"/>
          <w:sz w:val="36"/>
          <w:szCs w:val="36"/>
        </w:rPr>
      </w:pPr>
    </w:p>
    <w:p>
      <w:pPr>
        <w:spacing w:after="0" w:line="237" w:lineRule="auto"/>
        <w:ind w:right="4"/>
        <w:jc w:val="both"/>
        <w:rPr>
          <w:rFonts w:hint="default" w:ascii="Times New Roman" w:hAnsi="Times New Roman" w:eastAsia="Calibri" w:cs="Times New Roman"/>
          <w:color w:val="auto"/>
          <w:sz w:val="36"/>
          <w:szCs w:val="36"/>
        </w:rPr>
      </w:pPr>
    </w:p>
    <w:p>
      <w:pPr>
        <w:shd w:val="clear" w:fill="FFFFFF" w:themeFill="background1"/>
        <w:spacing w:after="0"/>
        <w:rPr>
          <w:rFonts w:ascii="Calibri" w:hAnsi="Calibri" w:eastAsia="Calibri" w:cs="Calibri"/>
          <w:b/>
          <w:bCs/>
          <w:color w:val="000000" w:themeColor="text1"/>
          <w:sz w:val="47"/>
          <w:szCs w:val="47"/>
          <w:u w:val="single" w:color="auto"/>
          <w14:textFill>
            <w14:solidFill>
              <w14:schemeClr w14:val="tx1"/>
            </w14:solidFill>
          </w14:textFill>
        </w:rPr>
      </w:pPr>
      <w:r>
        <w:rPr>
          <w:rFonts w:ascii="Calibri" w:hAnsi="Calibri" w:eastAsia="Calibri" w:cs="Calibri"/>
          <w:b/>
          <w:bCs/>
          <w:color w:val="000000" w:themeColor="text1"/>
          <w:sz w:val="47"/>
          <w:szCs w:val="47"/>
          <w:u w:val="single" w:color="auto"/>
          <w14:textFill>
            <w14:solidFill>
              <w14:schemeClr w14:val="tx1"/>
            </w14:solidFill>
          </w14:textFill>
        </w:rPr>
        <w:t>FLOWCHART OF BEER PRODUCTION</w:t>
      </w:r>
    </w:p>
    <w:p>
      <w:pPr>
        <w:shd w:val="clear" w:fill="FFFFFF" w:themeFill="background1"/>
        <w:spacing w:after="0"/>
        <w:rPr>
          <w:rFonts w:hint="default" w:ascii="Calibri" w:hAnsi="Calibri" w:eastAsia="Calibri" w:cs="Calibri"/>
          <w:b/>
          <w:bCs/>
          <w:color w:val="000000" w:themeColor="text1"/>
          <w:sz w:val="47"/>
          <w:szCs w:val="47"/>
          <w:u w:val="single" w:color="auto"/>
          <w14:textFill>
            <w14:solidFill>
              <w14:schemeClr w14:val="tx1"/>
            </w14:solidFill>
          </w14:textFill>
        </w:rPr>
      </w:pPr>
      <w:bookmarkStart w:id="4" w:name="_GoBack"/>
      <w:bookmarkEnd w:id="4"/>
      <w:r>
        <w:rPr>
          <w:color w:val="auto"/>
          <w:sz w:val="20"/>
          <w:szCs w:val="20"/>
        </w:rPr>
        <w:drawing>
          <wp:anchor distT="0" distB="0" distL="114300" distR="114300" simplePos="0" relativeHeight="251660288" behindDoc="1" locked="0" layoutInCell="0" allowOverlap="1">
            <wp:simplePos x="0" y="0"/>
            <wp:positionH relativeFrom="page">
              <wp:posOffset>909320</wp:posOffset>
            </wp:positionH>
            <wp:positionV relativeFrom="page">
              <wp:posOffset>1670685</wp:posOffset>
            </wp:positionV>
            <wp:extent cx="5775325" cy="6665595"/>
            <wp:effectExtent l="0" t="0" r="15875" b="190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 l="12030" t="15471" r="11568" b="22188"/>
                    <a:stretch>
                      <a:fillRect/>
                    </a:stretch>
                  </pic:blipFill>
                  <pic:spPr>
                    <a:xfrm>
                      <a:off x="0" y="0"/>
                      <a:ext cx="5775325" cy="6665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swiss"/>
    <w:pitch w:val="default"/>
    <w:sig w:usb0="E0002EFF" w:usb1="C0007843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Symbol">
    <w:panose1 w:val="05050102010706020507"/>
    <w:charset w:val="00"/>
    <w:family w:val="roman"/>
    <w:pitch w:val="default"/>
    <w:sig w:usb0="00000000" w:usb1="00000000" w:usb2="00000000" w:usb3="00000000" w:csb0="80000000" w:csb1="00000000"/>
  </w:font>
  <w:font w:name="MS PGothic">
    <w:altName w:val="Segoe Print"/>
    <w:panose1 w:val="020B0600070205080204"/>
    <w:charset w:val="00"/>
    <w:family w:val="swiss"/>
    <w:pitch w:val="default"/>
    <w:sig w:usb0="00000000" w:usb1="00000000" w:usb2="00000012" w:usb3="00000000" w:csb0="4002009F" w:csb1="DFD7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856E34E7"/>
    <w:multiLevelType w:val="singleLevel"/>
    <w:tmpl w:val="856E34E7"/>
    <w:lvl w:ilvl="0" w:tentative="0">
      <w:start w:val="1"/>
      <w:numFmt w:val="bullet"/>
      <w:lvlText w:val="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</w:rPr>
    </w:lvl>
  </w:abstractNum>
  <w:abstractNum w:abstractNumId="1">
    <w:nsid w:val="00000BB3"/>
    <w:multiLevelType w:val="singleLevel"/>
    <w:tmpl w:val="00000BB3"/>
    <w:lvl w:ilvl="0" w:tentative="0">
      <w:start w:val="1"/>
      <w:numFmt w:val="bullet"/>
      <w:lvlText w:val="➢"/>
      <w:lvlJc w:val="left"/>
    </w:lvl>
  </w:abstractNum>
  <w:abstractNum w:abstractNumId="2">
    <w:nsid w:val="000041BB"/>
    <w:multiLevelType w:val="singleLevel"/>
    <w:tmpl w:val="000041BB"/>
    <w:lvl w:ilvl="0" w:tentative="0">
      <w:start w:val="1"/>
      <w:numFmt w:val="decimal"/>
      <w:lvlText w:val="%1."/>
      <w:lvlJc w:val="left"/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2E163EFB"/>
    <w:rsid w:val="2A8D04CC"/>
    <w:rsid w:val="361333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sz w:val="22"/>
      <w:szCs w:val="22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</TotalTime>
  <ScaleCrop>false</ScaleCrop>
  <LinksUpToDate>false</LinksUpToDate>
  <CharactersWithSpaces>0</CharactersWithSpaces>
  <Application>WPS Office_10.2.0.7635_F1E327BC-269C-435d-A152-05C5408002CA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2019-03-19T04:49:00Z</dcterms:created>
  <dc:creator>PAVITRA</dc:creator>
  <cp:lastModifiedBy>PAVITRA</cp:lastModifiedBy>
  <dcterms:modified xsi:type="dcterms:W3CDTF">2019-03-19T05:50:32Z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1033-10.2.0.7635</vt:lpwstr>
  </property>
</Properties>
</file>