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10300" w14:textId="4ED90E04" w:rsidR="003562C7" w:rsidRDefault="00F760F7">
      <w:pPr>
        <w:rPr>
          <w:b/>
          <w:bCs/>
          <w:sz w:val="24"/>
          <w:szCs w:val="24"/>
        </w:rPr>
      </w:pPr>
      <w:r>
        <w:rPr>
          <w:b/>
          <w:bCs/>
          <w:sz w:val="24"/>
          <w:szCs w:val="24"/>
        </w:rPr>
        <w:t>Project Description</w:t>
      </w:r>
    </w:p>
    <w:p w14:paraId="070B2AC0" w14:textId="07345A62" w:rsidR="00F760F7" w:rsidRDefault="00F760F7">
      <w:pPr>
        <w:rPr>
          <w:sz w:val="24"/>
          <w:szCs w:val="24"/>
        </w:rPr>
      </w:pPr>
      <w:r>
        <w:rPr>
          <w:sz w:val="24"/>
          <w:szCs w:val="24"/>
        </w:rPr>
        <w:t xml:space="preserve">The project aims to have a portable system that can assess weight training exercises for their form. The system should be able to detect good form, bad form, incomplete repetition, </w:t>
      </w:r>
      <w:r w:rsidR="00F30D39">
        <w:rPr>
          <w:sz w:val="24"/>
          <w:szCs w:val="24"/>
        </w:rPr>
        <w:t xml:space="preserve">repetition start/end and inactivity. </w:t>
      </w:r>
    </w:p>
    <w:p w14:paraId="78755B1E" w14:textId="6CC8205B" w:rsidR="00F30D39" w:rsidRDefault="00F30D39">
      <w:pPr>
        <w:rPr>
          <w:sz w:val="24"/>
          <w:szCs w:val="24"/>
        </w:rPr>
      </w:pPr>
      <w:r>
        <w:rPr>
          <w:sz w:val="24"/>
          <w:szCs w:val="24"/>
        </w:rPr>
        <w:t xml:space="preserve">This semester I will aim for the system to be able to assess bicep curls. </w:t>
      </w:r>
      <w:r w:rsidR="00142181">
        <w:rPr>
          <w:sz w:val="24"/>
          <w:szCs w:val="24"/>
        </w:rPr>
        <w:t xml:space="preserve">Bicep curl is the simplest exercise I can think of. </w:t>
      </w:r>
    </w:p>
    <w:p w14:paraId="13BBA6D4" w14:textId="43A334B0" w:rsidR="00F62191" w:rsidRPr="00F62191" w:rsidRDefault="00F62191">
      <w:pPr>
        <w:rPr>
          <w:b/>
          <w:bCs/>
          <w:sz w:val="24"/>
          <w:szCs w:val="24"/>
        </w:rPr>
      </w:pPr>
      <w:r>
        <w:rPr>
          <w:b/>
          <w:bCs/>
          <w:sz w:val="24"/>
          <w:szCs w:val="24"/>
        </w:rPr>
        <w:t>Plan</w:t>
      </w:r>
    </w:p>
    <w:tbl>
      <w:tblPr>
        <w:tblStyle w:val="TableGrid"/>
        <w:tblW w:w="0" w:type="auto"/>
        <w:tblLook w:val="04A0" w:firstRow="1" w:lastRow="0" w:firstColumn="1" w:lastColumn="0" w:noHBand="0" w:noVBand="1"/>
      </w:tblPr>
      <w:tblGrid>
        <w:gridCol w:w="1615"/>
        <w:gridCol w:w="7735"/>
      </w:tblGrid>
      <w:tr w:rsidR="00142181" w14:paraId="28D0AA10" w14:textId="77777777" w:rsidTr="00142181">
        <w:tc>
          <w:tcPr>
            <w:tcW w:w="1615" w:type="dxa"/>
          </w:tcPr>
          <w:p w14:paraId="0D72D225" w14:textId="607182AF" w:rsidR="00142181" w:rsidRPr="00142181" w:rsidRDefault="00142181">
            <w:pPr>
              <w:rPr>
                <w:b/>
                <w:bCs/>
                <w:sz w:val="24"/>
                <w:szCs w:val="24"/>
              </w:rPr>
            </w:pPr>
            <w:r>
              <w:rPr>
                <w:b/>
                <w:bCs/>
                <w:sz w:val="24"/>
                <w:szCs w:val="24"/>
              </w:rPr>
              <w:t>Deadline</w:t>
            </w:r>
          </w:p>
        </w:tc>
        <w:tc>
          <w:tcPr>
            <w:tcW w:w="7735" w:type="dxa"/>
          </w:tcPr>
          <w:p w14:paraId="08F48CF8" w14:textId="32868140" w:rsidR="00142181" w:rsidRPr="00142181" w:rsidRDefault="00142181">
            <w:pPr>
              <w:rPr>
                <w:b/>
                <w:bCs/>
                <w:sz w:val="24"/>
                <w:szCs w:val="24"/>
              </w:rPr>
            </w:pPr>
            <w:r>
              <w:rPr>
                <w:b/>
                <w:bCs/>
                <w:sz w:val="24"/>
                <w:szCs w:val="24"/>
              </w:rPr>
              <w:t>Feat</w:t>
            </w:r>
          </w:p>
        </w:tc>
      </w:tr>
      <w:tr w:rsidR="00142181" w14:paraId="53DC117A" w14:textId="77777777" w:rsidTr="00142181">
        <w:tc>
          <w:tcPr>
            <w:tcW w:w="1615" w:type="dxa"/>
          </w:tcPr>
          <w:p w14:paraId="6818E27B" w14:textId="1D4D5BEC" w:rsidR="00142181" w:rsidRDefault="00142181">
            <w:pPr>
              <w:rPr>
                <w:sz w:val="24"/>
                <w:szCs w:val="24"/>
              </w:rPr>
            </w:pPr>
            <w:r>
              <w:rPr>
                <w:sz w:val="24"/>
                <w:szCs w:val="24"/>
              </w:rPr>
              <w:t>Jan 21</w:t>
            </w:r>
            <w:r w:rsidRPr="00142181">
              <w:rPr>
                <w:sz w:val="24"/>
                <w:szCs w:val="24"/>
                <w:vertAlign w:val="superscript"/>
              </w:rPr>
              <w:t>st</w:t>
            </w:r>
            <w:r>
              <w:rPr>
                <w:sz w:val="24"/>
                <w:szCs w:val="24"/>
              </w:rPr>
              <w:t xml:space="preserve"> </w:t>
            </w:r>
          </w:p>
        </w:tc>
        <w:tc>
          <w:tcPr>
            <w:tcW w:w="7735" w:type="dxa"/>
          </w:tcPr>
          <w:p w14:paraId="1DB56B24" w14:textId="5D144C84" w:rsidR="00142181" w:rsidRDefault="00142181">
            <w:pPr>
              <w:rPr>
                <w:sz w:val="24"/>
                <w:szCs w:val="24"/>
              </w:rPr>
            </w:pPr>
            <w:r>
              <w:rPr>
                <w:sz w:val="24"/>
                <w:szCs w:val="24"/>
              </w:rPr>
              <w:t>Data collection method over Bluetooth</w:t>
            </w:r>
          </w:p>
        </w:tc>
      </w:tr>
      <w:tr w:rsidR="00142181" w14:paraId="7A0E6787" w14:textId="77777777" w:rsidTr="00142181">
        <w:tc>
          <w:tcPr>
            <w:tcW w:w="1615" w:type="dxa"/>
          </w:tcPr>
          <w:p w14:paraId="3C976783" w14:textId="2493FC90" w:rsidR="00142181" w:rsidRDefault="00142181">
            <w:pPr>
              <w:rPr>
                <w:sz w:val="24"/>
                <w:szCs w:val="24"/>
              </w:rPr>
            </w:pPr>
            <w:r>
              <w:rPr>
                <w:sz w:val="24"/>
                <w:szCs w:val="24"/>
              </w:rPr>
              <w:t>Jan 28</w:t>
            </w:r>
            <w:r w:rsidRPr="00142181">
              <w:rPr>
                <w:sz w:val="24"/>
                <w:szCs w:val="24"/>
                <w:vertAlign w:val="superscript"/>
              </w:rPr>
              <w:t>th</w:t>
            </w:r>
          </w:p>
        </w:tc>
        <w:tc>
          <w:tcPr>
            <w:tcW w:w="7735" w:type="dxa"/>
          </w:tcPr>
          <w:p w14:paraId="176ADF8A" w14:textId="5A540CAD" w:rsidR="00142181" w:rsidRDefault="00142181">
            <w:pPr>
              <w:rPr>
                <w:sz w:val="24"/>
                <w:szCs w:val="24"/>
              </w:rPr>
            </w:pPr>
            <w:r>
              <w:rPr>
                <w:sz w:val="24"/>
                <w:szCs w:val="24"/>
              </w:rPr>
              <w:t>Learn about state-of-the-art, Refine data collection pipeline</w:t>
            </w:r>
          </w:p>
        </w:tc>
      </w:tr>
      <w:tr w:rsidR="00142181" w14:paraId="34462A6D" w14:textId="77777777" w:rsidTr="00142181">
        <w:tc>
          <w:tcPr>
            <w:tcW w:w="1615" w:type="dxa"/>
          </w:tcPr>
          <w:p w14:paraId="15A6A14E" w14:textId="50E1E1BB" w:rsidR="00142181" w:rsidRDefault="007C133F">
            <w:pPr>
              <w:rPr>
                <w:sz w:val="24"/>
                <w:szCs w:val="24"/>
              </w:rPr>
            </w:pPr>
            <w:r>
              <w:rPr>
                <w:sz w:val="24"/>
                <w:szCs w:val="24"/>
              </w:rPr>
              <w:t>Feb 4</w:t>
            </w:r>
            <w:r w:rsidRPr="007C133F">
              <w:rPr>
                <w:sz w:val="24"/>
                <w:szCs w:val="24"/>
                <w:vertAlign w:val="superscript"/>
              </w:rPr>
              <w:t>th</w:t>
            </w:r>
          </w:p>
        </w:tc>
        <w:tc>
          <w:tcPr>
            <w:tcW w:w="7735" w:type="dxa"/>
          </w:tcPr>
          <w:p w14:paraId="3486D92C" w14:textId="01EE797E" w:rsidR="00142181" w:rsidRPr="007C795F" w:rsidRDefault="007C795F">
            <w:pPr>
              <w:rPr>
                <w:sz w:val="24"/>
                <w:szCs w:val="24"/>
              </w:rPr>
            </w:pPr>
            <w:r w:rsidRPr="007C795F">
              <w:rPr>
                <w:sz w:val="24"/>
                <w:szCs w:val="24"/>
              </w:rPr>
              <w:t>Collect data and visualize it</w:t>
            </w:r>
            <w:r>
              <w:rPr>
                <w:sz w:val="24"/>
                <w:szCs w:val="24"/>
              </w:rPr>
              <w:t xml:space="preserve"> in real-time</w:t>
            </w:r>
            <w:r w:rsidRPr="007C795F">
              <w:rPr>
                <w:sz w:val="24"/>
                <w:szCs w:val="24"/>
              </w:rPr>
              <w:t>. Find ways to label the data.</w:t>
            </w:r>
          </w:p>
        </w:tc>
      </w:tr>
      <w:tr w:rsidR="00142181" w14:paraId="24CFB8E1" w14:textId="77777777" w:rsidTr="00142181">
        <w:tc>
          <w:tcPr>
            <w:tcW w:w="1615" w:type="dxa"/>
          </w:tcPr>
          <w:p w14:paraId="02D66F58" w14:textId="529629EF" w:rsidR="00142181" w:rsidRDefault="007C795F">
            <w:pPr>
              <w:rPr>
                <w:sz w:val="24"/>
                <w:szCs w:val="24"/>
              </w:rPr>
            </w:pPr>
            <w:r>
              <w:rPr>
                <w:sz w:val="24"/>
                <w:szCs w:val="24"/>
              </w:rPr>
              <w:t>Feb 11</w:t>
            </w:r>
            <w:r w:rsidRPr="007C795F">
              <w:rPr>
                <w:sz w:val="24"/>
                <w:szCs w:val="24"/>
                <w:vertAlign w:val="superscript"/>
              </w:rPr>
              <w:t>th</w:t>
            </w:r>
          </w:p>
        </w:tc>
        <w:tc>
          <w:tcPr>
            <w:tcW w:w="7735" w:type="dxa"/>
          </w:tcPr>
          <w:p w14:paraId="777A2AFA" w14:textId="26C86964" w:rsidR="00142181" w:rsidRDefault="00E8216D">
            <w:pPr>
              <w:rPr>
                <w:sz w:val="24"/>
                <w:szCs w:val="24"/>
              </w:rPr>
            </w:pPr>
            <w:r>
              <w:rPr>
                <w:sz w:val="24"/>
                <w:szCs w:val="24"/>
              </w:rPr>
              <w:t>Work more on labeling the data</w:t>
            </w:r>
            <w:r w:rsidR="0036111D">
              <w:rPr>
                <w:sz w:val="24"/>
                <w:szCs w:val="24"/>
              </w:rPr>
              <w:t>.</w:t>
            </w:r>
          </w:p>
        </w:tc>
      </w:tr>
      <w:tr w:rsidR="00142181" w14:paraId="5692E4BF" w14:textId="77777777" w:rsidTr="00142181">
        <w:tc>
          <w:tcPr>
            <w:tcW w:w="1615" w:type="dxa"/>
          </w:tcPr>
          <w:p w14:paraId="4FF4441D" w14:textId="725E3C0B" w:rsidR="00142181" w:rsidRDefault="00E8216D">
            <w:pPr>
              <w:rPr>
                <w:sz w:val="24"/>
                <w:szCs w:val="24"/>
              </w:rPr>
            </w:pPr>
            <w:r>
              <w:rPr>
                <w:sz w:val="24"/>
                <w:szCs w:val="24"/>
              </w:rPr>
              <w:t>Feb 18</w:t>
            </w:r>
            <w:r w:rsidRPr="00E8216D">
              <w:rPr>
                <w:sz w:val="24"/>
                <w:szCs w:val="24"/>
                <w:vertAlign w:val="superscript"/>
              </w:rPr>
              <w:t>th</w:t>
            </w:r>
          </w:p>
        </w:tc>
        <w:tc>
          <w:tcPr>
            <w:tcW w:w="7735" w:type="dxa"/>
          </w:tcPr>
          <w:p w14:paraId="68E5E519" w14:textId="5B41DB7B" w:rsidR="00142181" w:rsidRDefault="00E8216D">
            <w:pPr>
              <w:rPr>
                <w:sz w:val="24"/>
                <w:szCs w:val="24"/>
              </w:rPr>
            </w:pPr>
            <w:r>
              <w:rPr>
                <w:sz w:val="24"/>
                <w:szCs w:val="24"/>
              </w:rPr>
              <w:t xml:space="preserve">Start Experimenting and training models. </w:t>
            </w:r>
          </w:p>
        </w:tc>
      </w:tr>
    </w:tbl>
    <w:p w14:paraId="06ECA795" w14:textId="77777777" w:rsidR="00E6134F" w:rsidRDefault="00E6134F">
      <w:pPr>
        <w:rPr>
          <w:sz w:val="24"/>
          <w:szCs w:val="24"/>
        </w:rPr>
      </w:pPr>
    </w:p>
    <w:p w14:paraId="005692F5" w14:textId="169EBBBA" w:rsidR="00E6134F" w:rsidRPr="00F760F7" w:rsidRDefault="00E6134F">
      <w:pPr>
        <w:rPr>
          <w:sz w:val="24"/>
          <w:szCs w:val="24"/>
        </w:rPr>
      </w:pPr>
      <w:r>
        <w:rPr>
          <w:sz w:val="24"/>
          <w:szCs w:val="24"/>
        </w:rPr>
        <w:t>This is my weekly plan till the middle of February. This is a rough plan and has a high chance of being expedited. At the start of March, I hope to have a working system that may not be very accurate. The month of March will be spent making the system better and more accurate. Improvements will be continued in April and work on the poster and research paper will be done in that semester.</w:t>
      </w:r>
    </w:p>
    <w:sectPr w:rsidR="00E6134F" w:rsidRPr="00F7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68"/>
    <w:rsid w:val="00142181"/>
    <w:rsid w:val="002B1A8E"/>
    <w:rsid w:val="003562C7"/>
    <w:rsid w:val="0036111D"/>
    <w:rsid w:val="00687DAC"/>
    <w:rsid w:val="006C3968"/>
    <w:rsid w:val="007C133F"/>
    <w:rsid w:val="007C795F"/>
    <w:rsid w:val="00BD0906"/>
    <w:rsid w:val="00DC778E"/>
    <w:rsid w:val="00E6134F"/>
    <w:rsid w:val="00E8216D"/>
    <w:rsid w:val="00F30D39"/>
    <w:rsid w:val="00F62191"/>
    <w:rsid w:val="00F7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F0C4"/>
  <w15:chartTrackingRefBased/>
  <w15:docId w15:val="{44E5763C-4C8D-41CF-84BA-48ACA362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Nath (Student)</dc:creator>
  <cp:keywords/>
  <dc:description/>
  <cp:lastModifiedBy>Devesh Nath (Student)</cp:lastModifiedBy>
  <cp:revision>13</cp:revision>
  <dcterms:created xsi:type="dcterms:W3CDTF">2024-01-19T22:35:00Z</dcterms:created>
  <dcterms:modified xsi:type="dcterms:W3CDTF">2024-01-19T23:51:00Z</dcterms:modified>
</cp:coreProperties>
</file>