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8p64jx2pd6ck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nlujdfaxkv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Regex: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q7v2v5cpte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Quantifiers: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4odv3j3n27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Group and back reference: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xyg74pya0y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81il9sl67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m70oxet3q3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d0fnes5lkri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Program 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xo0o7q7jlt8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6nlujdfaxkv1" w:id="2"/>
      <w:bookmarkEnd w:id="2"/>
      <w:r w:rsidDel="00000000" w:rsidR="00000000" w:rsidRPr="00000000">
        <w:rPr>
          <w:rtl w:val="0"/>
        </w:rPr>
        <w:t xml:space="preserve">Regex: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Regular expressions in java is shortly called as regex.Regex is often used in strings to perform matching,searching operations.It is also widely used to validate password.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Reference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https://www.rexegg.com/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Pattern Class and Matcher class: Pattern class is used to define the regex and Matcher contains matcher( ) method which is used match the regex pattern against the string.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6q7v2v5cpte8" w:id="3"/>
      <w:bookmarkEnd w:id="3"/>
      <w:r w:rsidDel="00000000" w:rsidR="00000000" w:rsidRPr="00000000">
        <w:rPr>
          <w:rtl w:val="0"/>
        </w:rPr>
        <w:t xml:space="preserve">Quantifiers: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indicates 0 or more.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+ indicates 1 or more.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? indicates 0 or 1.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w4odv3j3n27x" w:id="4"/>
      <w:bookmarkEnd w:id="4"/>
      <w:r w:rsidDel="00000000" w:rsidR="00000000" w:rsidRPr="00000000">
        <w:rPr>
          <w:rtl w:val="0"/>
        </w:rPr>
        <w:t xml:space="preserve">Group and back reference: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regex</w:t>
      </w:r>
      <w:r w:rsidDel="00000000" w:rsidR="00000000" w:rsidRPr="00000000">
        <w:rPr>
          <w:sz w:val="24"/>
          <w:szCs w:val="24"/>
          <w:rtl w:val="0"/>
        </w:rPr>
        <w:t xml:space="preserve"> \b(\w+)\b\s+\1\b </w:t>
      </w:r>
      <w:r w:rsidDel="00000000" w:rsidR="00000000" w:rsidRPr="00000000">
        <w:rPr>
          <w:rtl w:val="0"/>
        </w:rPr>
        <w:t xml:space="preserve">matches repeated words, such as regex regex, because the parentheses in (\w+) capture a word to Group 1 then the back-reference \1 tells the engine to match the characters that were captured by Group 1.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xyg74pya0yr" w:id="5"/>
      <w:bookmarkEnd w:id="5"/>
      <w:r w:rsidDel="00000000" w:rsidR="00000000" w:rsidRPr="00000000">
        <w:rPr>
          <w:rtl w:val="0"/>
        </w:rPr>
        <w:t xml:space="preserve">Program 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HTML validator using regex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Regex used for validating html:&lt;.*?&gt;([^&lt;]+)&lt;/.*?&gt;.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the string does not match then print invalid else print valid.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.*---Because of the greedy quantifier, the dot-star matches all the characters to the very end of the string.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.*?--- guarantees that the quantified dot only matches as many characters as needed for the rest of the pattern to succeed.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https://www.rexegg.com/regex-quantifiers.html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s81il9sl67v3" w:id="6"/>
      <w:bookmarkEnd w:id="6"/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Given an amount.Display ​ the amount in Indian,German,US,France and Italian currency format.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 provides inbuilt class ,so make use of NumberFormat class to display the corresponding currency.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//Displays the currency fomat for US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NumberFormat num_frmt;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num_frmt = NumberFormat.getCurrencyInstance(Locale.US);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m70oxet3q3b" w:id="7"/>
      <w:bookmarkEnd w:id="7"/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Write a function to get the user’s date of birth and print the day of the week.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Get date of birth and display the corresponding day.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//use the below logic to obtain the day which return integer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static int dayofweekfunc(int d, int m, int y)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int t[] = { 0, 3, 2, 5, 0, 3, 5, 1, 4, 6, 2, 4 };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y -= (m &lt; 3) ? 1 : 0;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return ( y + y/4 - y/100 + y/400 + t[m-1] + d) % 7;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//to convert the integer to day.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DayOfWeek dayofweek = DayOfWeek.of(dow);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0fnes5lkriu" w:id="8"/>
      <w:bookmarkEnd w:id="8"/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Change the above function to print the date in the following format (Current Date: Wed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2015.10.07 at 05:48:19 AM UTC)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Make use of inbuilt DateTimeFormatter class to display the above format.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xegg.com/" TargetMode="External"/><Relationship Id="rId7" Type="http://schemas.openxmlformats.org/officeDocument/2006/relationships/hyperlink" Target="https://www.rexegg.com/regex-quantifi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