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71" w:rsidRDefault="00DE0D71" w:rsidP="00DE0D71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proofErr w:type="spellStart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Apna</w:t>
      </w:r>
      <w:proofErr w:type="spellEnd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</w:t>
      </w:r>
      <w:r w:rsidR="000223FC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- </w:t>
      </w:r>
      <w:bookmarkStart w:id="0" w:name="_GoBack"/>
      <w:bookmarkEnd w:id="0"/>
      <w:proofErr w:type="spellStart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Yourstory</w:t>
      </w:r>
      <w:proofErr w:type="spellEnd"/>
    </w:p>
    <w:p w:rsidR="00DE0D71" w:rsidRPr="00DE0D71" w:rsidRDefault="00DE0D71" w:rsidP="00DE0D71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r w:rsidRPr="00DE0D71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Google Play’s ‘Best App for Personal Growth 2020’ helps blue-collar workers find jobs</w:t>
      </w:r>
    </w:p>
    <w:p w:rsidR="00DE0D71" w:rsidRPr="00DE0D71" w:rsidRDefault="000223FC" w:rsidP="00DE0D71">
      <w:pPr>
        <w:rPr>
          <w:rFonts w:eastAsia="Times New Roman" w:cs="Times New Roman"/>
          <w:color w:val="auto"/>
          <w:lang w:eastAsia="en-IN"/>
        </w:rPr>
      </w:pPr>
      <w:hyperlink r:id="rId4" w:history="1">
        <w:r w:rsidR="00DE0D71" w:rsidRPr="00DE0D71">
          <w:rPr>
            <w:rFonts w:eastAsia="Times New Roman" w:cs="Times New Roman"/>
            <w:color w:val="0000FF"/>
            <w:u w:val="single"/>
            <w:lang w:eastAsia="en-IN"/>
          </w:rPr>
          <w:t>yourstory.com</w:t>
        </w:r>
      </w:hyperlink>
      <w:r w:rsidR="00DE0D71" w:rsidRPr="00DE0D71">
        <w:rPr>
          <w:rFonts w:eastAsia="Times New Roman" w:cs="Times New Roman"/>
          <w:color w:val="auto"/>
          <w:lang w:eastAsia="en-IN"/>
        </w:rPr>
        <w:t xml:space="preserve"> </w:t>
      </w:r>
    </w:p>
    <w:p w:rsidR="00DE0D71" w:rsidRDefault="00DE0D71" w:rsidP="00DE0D71">
      <w:pPr>
        <w:rPr>
          <w:rFonts w:eastAsia="Times New Roman" w:cs="Times New Roman"/>
          <w:color w:val="auto"/>
          <w:lang w:eastAsia="en-IN"/>
        </w:rPr>
      </w:pP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proofErr w:type="spellStart"/>
      <w:r w:rsidRPr="00DE0D71">
        <w:rPr>
          <w:rFonts w:eastAsia="Times New Roman" w:cs="Times New Roman"/>
          <w:color w:val="auto"/>
          <w:lang w:eastAsia="en-IN"/>
        </w:rPr>
        <w:t>Sohini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Mitter</w:t>
      </w:r>
      <w:proofErr w:type="spellEnd"/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>5-6 minutes</w:t>
      </w:r>
    </w:p>
    <w:p w:rsidR="00DE0D71" w:rsidRPr="00DE0D71" w:rsidRDefault="000223FC" w:rsidP="00DE0D71">
      <w:pPr>
        <w:rPr>
          <w:rFonts w:eastAsia="Times New Roman" w:cs="Times New Roman"/>
          <w:color w:val="auto"/>
          <w:lang w:eastAsia="en-IN"/>
        </w:rPr>
      </w:pPr>
      <w:r>
        <w:rPr>
          <w:rFonts w:eastAsia="Times New Roman" w:cs="Times New Roman"/>
          <w:color w:val="auto"/>
          <w:lang w:eastAsia="en-IN"/>
        </w:rPr>
        <w:pict>
          <v:rect id="_x0000_i1025" style="width:0;height:1.5pt" o:hralign="center" o:hrstd="t" o:hr="t" fillcolor="#a0a0a0" stroked="f"/>
        </w:pic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>2020 has been a tough year for the job market due to pandemic-led uncertainties. Over one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million blue-collar workers </w:t>
      </w:r>
      <w:r w:rsidRPr="00DE0D71">
        <w:rPr>
          <w:rFonts w:eastAsia="Times New Roman" w:cs="Times New Roman"/>
          <w:color w:val="auto"/>
          <w:lang w:eastAsia="en-IN"/>
        </w:rPr>
        <w:t>in India were left without jobs after the COVID-19 lockdown in March as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employment demand</w:t>
      </w:r>
      <w:r w:rsidRPr="00DE0D71">
        <w:rPr>
          <w:rFonts w:eastAsia="Times New Roman" w:cs="Times New Roman"/>
          <w:color w:val="auto"/>
          <w:lang w:eastAsia="en-IN"/>
        </w:rPr>
        <w:t xml:space="preserve"> dropped by 80 percent, as per industry estimates. 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Even though industrial operations have resumed, many sectors like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ecommerce, retail, healthcare, logistics, IT-BPOs</w:t>
      </w:r>
      <w:r w:rsidRPr="00DE0D71">
        <w:rPr>
          <w:rFonts w:eastAsia="Times New Roman" w:cs="Times New Roman"/>
          <w:color w:val="auto"/>
          <w:lang w:eastAsia="en-IN"/>
        </w:rPr>
        <w:t>, etc.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r w:rsidRPr="00DE0D71">
        <w:rPr>
          <w:rFonts w:eastAsia="Times New Roman" w:cs="Times New Roman"/>
          <w:color w:val="auto"/>
          <w:lang w:eastAsia="en-IN"/>
        </w:rPr>
        <w:t xml:space="preserve">that employ blue-collar workers in large numbers continue to face a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demand-supply mismatch.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proofErr w:type="spellStart"/>
      <w:r w:rsidRPr="00DE0D71">
        <w:rPr>
          <w:rFonts w:eastAsia="Times New Roman" w:cs="Times New Roman"/>
          <w:b/>
          <w:bCs/>
          <w:color w:val="auto"/>
          <w:lang w:eastAsia="en-IN"/>
        </w:rPr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a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jobs search app</w:t>
      </w:r>
      <w:r w:rsidRPr="00DE0D71">
        <w:rPr>
          <w:rFonts w:eastAsia="Times New Roman" w:cs="Times New Roman"/>
          <w:color w:val="auto"/>
          <w:lang w:eastAsia="en-IN"/>
        </w:rPr>
        <w:t xml:space="preserve"> for blue-collar workers, has stepped in to fill this gap. It wants to be the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LinkedIn for bottom-of-the-pyramid</w:t>
      </w:r>
      <w:r w:rsidRPr="00DE0D71">
        <w:rPr>
          <w:rFonts w:eastAsia="Times New Roman" w:cs="Times New Roman"/>
          <w:color w:val="auto"/>
          <w:lang w:eastAsia="en-IN"/>
        </w:rPr>
        <w:t xml:space="preserve"> workers in India. 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The app has been built by </w:t>
      </w:r>
      <w:proofErr w:type="spellStart"/>
      <w:r w:rsidRPr="00DE0D71">
        <w:rPr>
          <w:rFonts w:eastAsia="Times New Roman" w:cs="Times New Roman"/>
          <w:b/>
          <w:bCs/>
          <w:color w:val="auto"/>
          <w:lang w:eastAsia="en-IN"/>
        </w:rPr>
        <w:t>ApnaTime</w:t>
      </w:r>
      <w:proofErr w:type="spellEnd"/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Tech</w:t>
      </w:r>
      <w:r w:rsidRPr="00DE0D71">
        <w:rPr>
          <w:rFonts w:eastAsia="Times New Roman" w:cs="Times New Roman"/>
          <w:color w:val="auto"/>
          <w:lang w:eastAsia="en-IN"/>
        </w:rPr>
        <w:t xml:space="preserve">, a Bengaluru-based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inspired by Bollywood blockbuster </w:t>
      </w:r>
      <w:r w:rsidRPr="00DE0D71">
        <w:rPr>
          <w:rFonts w:eastAsia="Times New Roman" w:cs="Times New Roman"/>
          <w:i/>
          <w:iCs/>
          <w:color w:val="auto"/>
          <w:lang w:eastAsia="en-IN"/>
        </w:rPr>
        <w:t>Gully Boy</w:t>
      </w:r>
      <w:r w:rsidRPr="00DE0D71">
        <w:rPr>
          <w:rFonts w:eastAsia="Times New Roman" w:cs="Times New Roman"/>
          <w:color w:val="auto"/>
          <w:lang w:eastAsia="en-IN"/>
        </w:rPr>
        <w:t>’s #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ApnaTimeAayega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motto. 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E0D71">
        <w:rPr>
          <w:rFonts w:eastAsia="Times New Roman" w:cs="Times New Roman"/>
          <w:color w:val="auto"/>
          <w:lang w:eastAsia="en-IN"/>
        </w:rPr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is backed by </w:t>
      </w:r>
      <w:proofErr w:type="spellStart"/>
      <w:r w:rsidRPr="00DE0D71">
        <w:rPr>
          <w:rFonts w:eastAsia="Times New Roman" w:cs="Times New Roman"/>
          <w:b/>
          <w:bCs/>
          <w:color w:val="auto"/>
          <w:lang w:eastAsia="en-IN"/>
        </w:rPr>
        <w:t>Lightspeed</w:t>
      </w:r>
      <w:proofErr w:type="spellEnd"/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India, Sequoia Capital, </w:t>
      </w:r>
      <w:proofErr w:type="spellStart"/>
      <w:r w:rsidRPr="00DE0D71">
        <w:rPr>
          <w:rFonts w:eastAsia="Times New Roman" w:cs="Times New Roman"/>
          <w:b/>
          <w:bCs/>
          <w:color w:val="auto"/>
          <w:lang w:eastAsia="en-IN"/>
        </w:rPr>
        <w:t>Greenoaks</w:t>
      </w:r>
      <w:proofErr w:type="spellEnd"/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Capital, </w:t>
      </w:r>
      <w:r w:rsidRPr="00DE0D71">
        <w:rPr>
          <w:rFonts w:eastAsia="Times New Roman" w:cs="Times New Roman"/>
          <w:color w:val="auto"/>
          <w:lang w:eastAsia="en-IN"/>
        </w:rPr>
        <w:t xml:space="preserve">and </w:t>
      </w:r>
      <w:proofErr w:type="spellStart"/>
      <w:r w:rsidRPr="00DE0D71">
        <w:rPr>
          <w:rFonts w:eastAsia="Times New Roman" w:cs="Times New Roman"/>
          <w:b/>
          <w:bCs/>
          <w:color w:val="auto"/>
          <w:lang w:eastAsia="en-IN"/>
        </w:rPr>
        <w:t>Rocketship</w:t>
      </w:r>
      <w:proofErr w:type="spellEnd"/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VC</w:t>
      </w:r>
      <w:r w:rsidRPr="00DE0D71">
        <w:rPr>
          <w:rFonts w:eastAsia="Times New Roman" w:cs="Times New Roman"/>
          <w:color w:val="auto"/>
          <w:lang w:eastAsia="en-IN"/>
        </w:rPr>
        <w:t xml:space="preserve">. It raised </w:t>
      </w:r>
      <w:hyperlink r:id="rId5" w:history="1">
        <w:r w:rsidRPr="00DE0D71">
          <w:rPr>
            <w:rFonts w:eastAsia="Times New Roman" w:cs="Times New Roman"/>
            <w:color w:val="0000FF"/>
            <w:u w:val="single"/>
            <w:lang w:eastAsia="en-IN"/>
          </w:rPr>
          <w:t xml:space="preserve">$8 million in a Series </w:t>
        </w:r>
        <w:proofErr w:type="gramStart"/>
        <w:r w:rsidRPr="00DE0D71">
          <w:rPr>
            <w:rFonts w:eastAsia="Times New Roman" w:cs="Times New Roman"/>
            <w:color w:val="0000FF"/>
            <w:u w:val="single"/>
            <w:lang w:eastAsia="en-IN"/>
          </w:rPr>
          <w:t>A</w:t>
        </w:r>
        <w:proofErr w:type="gramEnd"/>
        <w:r w:rsidRPr="00DE0D71">
          <w:rPr>
            <w:rFonts w:eastAsia="Times New Roman" w:cs="Times New Roman"/>
            <w:color w:val="0000FF"/>
            <w:u w:val="single"/>
            <w:lang w:eastAsia="en-IN"/>
          </w:rPr>
          <w:t xml:space="preserve"> round</w:t>
        </w:r>
      </w:hyperlink>
      <w:r w:rsidRPr="00DE0D71">
        <w:rPr>
          <w:rFonts w:eastAsia="Times New Roman" w:cs="Times New Roman"/>
          <w:color w:val="auto"/>
          <w:lang w:eastAsia="en-IN"/>
        </w:rPr>
        <w:t xml:space="preserve"> in September.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noProof/>
          <w:color w:val="auto"/>
          <w:lang w:eastAsia="en-IN"/>
        </w:rPr>
        <w:lastRenderedPageBreak/>
        <w:drawing>
          <wp:inline distT="0" distB="0" distL="0" distR="0">
            <wp:extent cx="5962474" cy="3352800"/>
            <wp:effectExtent l="0" t="0" r="635" b="0"/>
            <wp:docPr id="4" name="Picture 4" descr="Apna ap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273" descr="Apna ap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203" cy="33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E0D71">
        <w:rPr>
          <w:rFonts w:eastAsia="Times New Roman" w:cs="Times New Roman"/>
          <w:color w:val="auto"/>
          <w:lang w:eastAsia="en-IN"/>
        </w:rPr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connects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entry level professionals </w:t>
      </w:r>
      <w:r w:rsidRPr="00DE0D71">
        <w:rPr>
          <w:rFonts w:eastAsia="Times New Roman" w:cs="Times New Roman"/>
          <w:color w:val="auto"/>
          <w:lang w:eastAsia="en-IN"/>
        </w:rPr>
        <w:t>like carpenters, electricians, welders, plumbers, packers, sales agents, delivery executives, data entry operators, security guards, ward boys, peons, clerks, cooks, nurses, and so on to future employers.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The platform is targeted at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non-English speaking </w:t>
      </w:r>
      <w:r w:rsidRPr="00DE0D71">
        <w:rPr>
          <w:rFonts w:eastAsia="Times New Roman" w:cs="Times New Roman"/>
          <w:color w:val="auto"/>
          <w:lang w:eastAsia="en-IN"/>
        </w:rPr>
        <w:t xml:space="preserve">internet users, who have so far been oblivious to the world of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professional networking. 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E0D71">
        <w:rPr>
          <w:rFonts w:eastAsia="Times New Roman" w:cs="Times New Roman"/>
          <w:color w:val="auto"/>
          <w:lang w:eastAsia="en-IN"/>
        </w:rPr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lists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10,000 active job listings</w:t>
      </w:r>
      <w:r w:rsidRPr="00DE0D71">
        <w:rPr>
          <w:rFonts w:eastAsia="Times New Roman" w:cs="Times New Roman"/>
          <w:color w:val="auto"/>
          <w:lang w:eastAsia="en-IN"/>
        </w:rPr>
        <w:t xml:space="preserve"> across Mumbai, Delhi-NCR, Bengaluru, Pune, Ahmedabad, Jaipur, and Ranchi. It plans to go live in more cities in 2021. 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The app has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fulfilled hiring needs </w:t>
      </w:r>
      <w:r w:rsidRPr="00DE0D71">
        <w:rPr>
          <w:rFonts w:eastAsia="Times New Roman" w:cs="Times New Roman"/>
          <w:color w:val="auto"/>
          <w:lang w:eastAsia="en-IN"/>
        </w:rPr>
        <w:t xml:space="preserve">of India’s top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startups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including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Swiggy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Amazon, Flipkart, BYJU’S,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WhiteHat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Jr,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Toppr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Bigbasket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Dunzo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Licious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PharmEasy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MedLife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Grofers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Shadowfax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>, and several others. 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In 2020,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also won Google Play’s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‘Best App for Personal Growth’ </w:t>
      </w:r>
      <w:r w:rsidRPr="00DE0D71">
        <w:rPr>
          <w:rFonts w:eastAsia="Times New Roman" w:cs="Times New Roman"/>
          <w:color w:val="auto"/>
          <w:lang w:eastAsia="en-IN"/>
        </w:rPr>
        <w:t xml:space="preserve">award. The app has crossed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one million downloads</w:t>
      </w:r>
      <w:r w:rsidRPr="00DE0D71">
        <w:rPr>
          <w:rFonts w:eastAsia="Times New Roman" w:cs="Times New Roman"/>
          <w:color w:val="auto"/>
          <w:lang w:eastAsia="en-IN"/>
        </w:rPr>
        <w:t xml:space="preserve"> and is rated 4.3 out of 5. </w:t>
      </w:r>
    </w:p>
    <w:p w:rsidR="00DE0D71" w:rsidRPr="00DE0D71" w:rsidRDefault="00DE0D71" w:rsidP="00DE0D7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</w:pPr>
      <w:r w:rsidRPr="00DE0D71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t>Key features: discovery and community 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>Users can log in with their mobile numbers followed by an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OTP verification. </w:t>
      </w:r>
      <w:r w:rsidRPr="00DE0D71">
        <w:rPr>
          <w:rFonts w:eastAsia="Times New Roman" w:cs="Times New Roman"/>
          <w:color w:val="auto"/>
          <w:lang w:eastAsia="en-IN"/>
        </w:rPr>
        <w:t xml:space="preserve">The platform lists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jobs for 10th pass, 12th pass,</w:t>
      </w:r>
      <w:r w:rsidRPr="00DE0D71">
        <w:rPr>
          <w:rFonts w:eastAsia="Times New Roman" w:cs="Times New Roman"/>
          <w:color w:val="auto"/>
          <w:lang w:eastAsia="en-IN"/>
        </w:rPr>
        <w:t xml:space="preserve"> graduates, and post-graduates.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They can select up to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four categories</w:t>
      </w:r>
      <w:r w:rsidRPr="00DE0D71">
        <w:rPr>
          <w:rFonts w:eastAsia="Times New Roman" w:cs="Times New Roman"/>
          <w:color w:val="auto"/>
          <w:lang w:eastAsia="en-IN"/>
        </w:rPr>
        <w:t xml:space="preserve"> at a time, and search for jobs by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salary, location, interest, </w:t>
      </w:r>
      <w:r w:rsidRPr="00DE0D71">
        <w:rPr>
          <w:rFonts w:eastAsia="Times New Roman" w:cs="Times New Roman"/>
          <w:color w:val="auto"/>
          <w:lang w:eastAsia="en-IN"/>
        </w:rPr>
        <w:t xml:space="preserve">and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skill level</w:t>
      </w:r>
      <w:r w:rsidRPr="00DE0D71">
        <w:rPr>
          <w:rFonts w:eastAsia="Times New Roman" w:cs="Times New Roman"/>
          <w:color w:val="auto"/>
          <w:lang w:eastAsia="en-IN"/>
        </w:rPr>
        <w:t xml:space="preserve"> (fresher, experienced, and expert). 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The app’s biggest draw is the </w:t>
      </w:r>
      <w:proofErr w:type="spellStart"/>
      <w:r w:rsidRPr="00DE0D71">
        <w:rPr>
          <w:rFonts w:eastAsia="Times New Roman" w:cs="Times New Roman"/>
          <w:b/>
          <w:bCs/>
          <w:color w:val="auto"/>
          <w:lang w:eastAsia="en-IN"/>
        </w:rPr>
        <w:t>ApnaCard</w:t>
      </w:r>
      <w:proofErr w:type="spellEnd"/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r w:rsidRPr="00DE0D71">
        <w:rPr>
          <w:rFonts w:eastAsia="Times New Roman" w:cs="Times New Roman"/>
          <w:color w:val="auto"/>
          <w:lang w:eastAsia="en-IN"/>
        </w:rPr>
        <w:t xml:space="preserve">feature that lets job-seekers generate a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virtual business card </w:t>
      </w:r>
      <w:r w:rsidRPr="00DE0D71">
        <w:rPr>
          <w:rFonts w:eastAsia="Times New Roman" w:cs="Times New Roman"/>
          <w:color w:val="auto"/>
          <w:lang w:eastAsia="en-IN"/>
        </w:rPr>
        <w:t xml:space="preserve">within five minutes. 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noProof/>
          <w:color w:val="auto"/>
          <w:lang w:eastAsia="en-IN"/>
        </w:rPr>
        <w:lastRenderedPageBreak/>
        <w:drawing>
          <wp:inline distT="0" distB="0" distL="0" distR="0">
            <wp:extent cx="5670550" cy="3188646"/>
            <wp:effectExtent l="0" t="0" r="6350" b="0"/>
            <wp:docPr id="3" name="Picture 3" descr="apna ap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277" descr="apna app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778" cy="321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>They simply have to enter details like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name, age, gender, education, skills, and location </w:t>
      </w:r>
      <w:r w:rsidRPr="00DE0D71">
        <w:rPr>
          <w:rFonts w:eastAsia="Times New Roman" w:cs="Times New Roman"/>
          <w:color w:val="auto"/>
          <w:lang w:eastAsia="en-IN"/>
        </w:rPr>
        <w:t>to create their ‘public profile’. This card can be shared with potential employers during job interviews. 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Job seekers have the option of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calling the employer directly </w:t>
      </w:r>
      <w:r w:rsidRPr="00DE0D71">
        <w:rPr>
          <w:rFonts w:eastAsia="Times New Roman" w:cs="Times New Roman"/>
          <w:color w:val="auto"/>
          <w:lang w:eastAsia="en-IN"/>
        </w:rPr>
        <w:t xml:space="preserve">from within the app,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sharing job listings</w:t>
      </w:r>
      <w:r w:rsidRPr="00DE0D71">
        <w:rPr>
          <w:rFonts w:eastAsia="Times New Roman" w:cs="Times New Roman"/>
          <w:color w:val="auto"/>
          <w:lang w:eastAsia="en-IN"/>
        </w:rPr>
        <w:t xml:space="preserve"> via WhatsApp,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scheduling interviews</w:t>
      </w:r>
      <w:r w:rsidRPr="00DE0D71">
        <w:rPr>
          <w:rFonts w:eastAsia="Times New Roman" w:cs="Times New Roman"/>
          <w:color w:val="auto"/>
          <w:lang w:eastAsia="en-IN"/>
        </w:rPr>
        <w:t xml:space="preserve">, and getting job alerts. 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>They can also watch tutorial videos on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how to apply</w:t>
      </w:r>
      <w:r w:rsidRPr="00DE0D71">
        <w:rPr>
          <w:rFonts w:eastAsia="Times New Roman" w:cs="Times New Roman"/>
          <w:color w:val="auto"/>
          <w:lang w:eastAsia="en-IN"/>
        </w:rPr>
        <w:t xml:space="preserve"> for a job. 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The app’s social feature </w:t>
      </w:r>
      <w:proofErr w:type="spellStart"/>
      <w:r w:rsidRPr="00DE0D71">
        <w:rPr>
          <w:rFonts w:eastAsia="Times New Roman" w:cs="Times New Roman"/>
          <w:b/>
          <w:bCs/>
          <w:color w:val="auto"/>
          <w:lang w:eastAsia="en-IN"/>
        </w:rPr>
        <w:t>ApnaGroup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allows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r w:rsidRPr="00DE0D71">
        <w:rPr>
          <w:rFonts w:eastAsia="Times New Roman" w:cs="Times New Roman"/>
          <w:color w:val="auto"/>
          <w:lang w:eastAsia="en-IN"/>
        </w:rPr>
        <w:t xml:space="preserve">users to connect to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vertical-specific communities</w:t>
      </w:r>
      <w:r w:rsidRPr="00DE0D71">
        <w:rPr>
          <w:rFonts w:eastAsia="Times New Roman" w:cs="Times New Roman"/>
          <w:color w:val="auto"/>
          <w:lang w:eastAsia="en-IN"/>
        </w:rPr>
        <w:t xml:space="preserve"> in accounting, admin, delivery, driving, data entry, office assistant, cooking, retail counter, and other fields. 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noProof/>
          <w:color w:val="auto"/>
          <w:lang w:eastAsia="en-IN"/>
        </w:rPr>
        <w:drawing>
          <wp:inline distT="0" distB="0" distL="0" distR="0">
            <wp:extent cx="5437369" cy="3057525"/>
            <wp:effectExtent l="0" t="0" r="0" b="0"/>
            <wp:docPr id="2" name="Picture 2" descr="apna ap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275" descr="apna ap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20" cy="306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lastRenderedPageBreak/>
        <w:t xml:space="preserve">Through these communities, job seekers can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chat with top professionals </w:t>
      </w:r>
      <w:r w:rsidRPr="00DE0D71">
        <w:rPr>
          <w:rFonts w:eastAsia="Times New Roman" w:cs="Times New Roman"/>
          <w:color w:val="auto"/>
          <w:lang w:eastAsia="en-IN"/>
        </w:rPr>
        <w:t xml:space="preserve">in each field,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showcase their talent,</w:t>
      </w:r>
      <w:r w:rsidRPr="00DE0D71">
        <w:rPr>
          <w:rFonts w:eastAsia="Times New Roman" w:cs="Times New Roman"/>
          <w:color w:val="auto"/>
          <w:lang w:eastAsia="en-IN"/>
        </w:rPr>
        <w:t xml:space="preserve"> get problem-solving tips, and stay abreast of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new job openings</w:t>
      </w:r>
      <w:r w:rsidRPr="00DE0D71">
        <w:rPr>
          <w:rFonts w:eastAsia="Times New Roman" w:cs="Times New Roman"/>
          <w:color w:val="auto"/>
          <w:lang w:eastAsia="en-IN"/>
        </w:rPr>
        <w:t xml:space="preserve">. Until now,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2.7 million members</w:t>
      </w:r>
      <w:r w:rsidRPr="00DE0D71">
        <w:rPr>
          <w:rFonts w:eastAsia="Times New Roman" w:cs="Times New Roman"/>
          <w:color w:val="auto"/>
          <w:lang w:eastAsia="en-IN"/>
        </w:rPr>
        <w:t xml:space="preserve"> use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ApnaGroup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>. 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One of the most active communities on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ApnaGroup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is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Learn English</w:t>
      </w:r>
      <w:r w:rsidRPr="00DE0D71">
        <w:rPr>
          <w:rFonts w:eastAsia="Times New Roman" w:cs="Times New Roman"/>
          <w:color w:val="auto"/>
          <w:lang w:eastAsia="en-IN"/>
        </w:rPr>
        <w:t xml:space="preserve">. Any user can join the group for free,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take interactive lessons</w:t>
      </w:r>
      <w:r w:rsidRPr="00DE0D71">
        <w:rPr>
          <w:rFonts w:eastAsia="Times New Roman" w:cs="Times New Roman"/>
          <w:color w:val="auto"/>
          <w:lang w:eastAsia="en-IN"/>
        </w:rPr>
        <w:t xml:space="preserve">, and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upskill themselves</w:t>
      </w:r>
      <w:r w:rsidRPr="00DE0D71">
        <w:rPr>
          <w:rFonts w:eastAsia="Times New Roman" w:cs="Times New Roman"/>
          <w:color w:val="auto"/>
          <w:lang w:eastAsia="en-IN"/>
        </w:rPr>
        <w:t xml:space="preserve"> to suit their job requirements.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Users who have entrepreneurial ambitions can be a part of the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Start Your Business</w:t>
      </w:r>
      <w:r w:rsidRPr="00DE0D71">
        <w:rPr>
          <w:rFonts w:eastAsia="Times New Roman" w:cs="Times New Roman"/>
          <w:color w:val="auto"/>
          <w:lang w:eastAsia="en-IN"/>
        </w:rPr>
        <w:t xml:space="preserve"> community that shares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information on government grants, </w:t>
      </w:r>
      <w:r w:rsidRPr="00DE0D71">
        <w:rPr>
          <w:rFonts w:eastAsia="Times New Roman" w:cs="Times New Roman"/>
          <w:color w:val="auto"/>
          <w:lang w:eastAsia="en-IN"/>
        </w:rPr>
        <w:t xml:space="preserve">crowdfunding, loans and benefits available to new businesses. It also lets users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scout for business partners </w:t>
      </w:r>
      <w:r w:rsidRPr="00DE0D71">
        <w:rPr>
          <w:rFonts w:eastAsia="Times New Roman" w:cs="Times New Roman"/>
          <w:color w:val="auto"/>
          <w:lang w:eastAsia="en-IN"/>
        </w:rPr>
        <w:t xml:space="preserve">from within the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ApnaGroup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community. 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noProof/>
          <w:color w:val="auto"/>
          <w:lang w:eastAsia="en-IN"/>
        </w:rPr>
        <w:drawing>
          <wp:inline distT="0" distB="0" distL="0" distR="0">
            <wp:extent cx="5651500" cy="3177934"/>
            <wp:effectExtent l="0" t="0" r="6350" b="3810"/>
            <wp:docPr id="1" name="Picture 1" descr="apna ap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279" descr="apna app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910" cy="319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The third key feature is </w:t>
      </w:r>
      <w:proofErr w:type="spellStart"/>
      <w:r w:rsidRPr="00DE0D71">
        <w:rPr>
          <w:rFonts w:eastAsia="Times New Roman" w:cs="Times New Roman"/>
          <w:b/>
          <w:bCs/>
          <w:color w:val="auto"/>
          <w:lang w:eastAsia="en-IN"/>
        </w:rPr>
        <w:t>ApnaCircle</w:t>
      </w:r>
      <w:proofErr w:type="spellEnd"/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r w:rsidRPr="00DE0D71">
        <w:rPr>
          <w:rFonts w:eastAsia="Times New Roman" w:cs="Times New Roman"/>
          <w:color w:val="auto"/>
          <w:lang w:eastAsia="en-IN"/>
        </w:rPr>
        <w:t xml:space="preserve">that helps blue-collar workers stay connected to their friends by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syncing their phonebook</w:t>
      </w:r>
      <w:r w:rsidRPr="00DE0D71">
        <w:rPr>
          <w:rFonts w:eastAsia="Times New Roman" w:cs="Times New Roman"/>
          <w:color w:val="auto"/>
          <w:lang w:eastAsia="en-IN"/>
        </w:rPr>
        <w:t xml:space="preserve"> with the app.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believes that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8 in 10 job leads</w:t>
      </w:r>
      <w:r w:rsidRPr="00DE0D71">
        <w:rPr>
          <w:rFonts w:eastAsia="Times New Roman" w:cs="Times New Roman"/>
          <w:color w:val="auto"/>
          <w:lang w:eastAsia="en-IN"/>
        </w:rPr>
        <w:t xml:space="preserve"> come through friend circles.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This feature also lets users discover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relevant job openings</w:t>
      </w:r>
      <w:r w:rsidRPr="00DE0D71">
        <w:rPr>
          <w:rFonts w:eastAsia="Times New Roman" w:cs="Times New Roman"/>
          <w:color w:val="auto"/>
          <w:lang w:eastAsia="en-IN"/>
        </w:rPr>
        <w:t xml:space="preserve"> in companies where their friends are employed. Like on LinkedIn, they can also find out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where their friends are working </w:t>
      </w:r>
      <w:r w:rsidRPr="00DE0D71">
        <w:rPr>
          <w:rFonts w:eastAsia="Times New Roman" w:cs="Times New Roman"/>
          <w:color w:val="auto"/>
          <w:lang w:eastAsia="en-IN"/>
        </w:rPr>
        <w:t>and stay updated on their job changes. </w:t>
      </w:r>
    </w:p>
    <w:p w:rsidR="00DE0D71" w:rsidRPr="00DE0D71" w:rsidRDefault="00DE0D71" w:rsidP="00DE0D7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</w:pPr>
      <w:r w:rsidRPr="00DE0D71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t>Verdict: Can disrupt blue-collar recruitment 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E0D71">
        <w:rPr>
          <w:rFonts w:eastAsia="Times New Roman" w:cs="Times New Roman"/>
          <w:color w:val="auto"/>
          <w:lang w:eastAsia="en-IN"/>
        </w:rPr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is just a year old, but it already looks like a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serious entrant </w:t>
      </w:r>
      <w:r w:rsidRPr="00DE0D71">
        <w:rPr>
          <w:rFonts w:eastAsia="Times New Roman" w:cs="Times New Roman"/>
          <w:color w:val="auto"/>
          <w:lang w:eastAsia="en-IN"/>
        </w:rPr>
        <w:t xml:space="preserve">in the blue-collar job recruitment space that services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250 million workers</w:t>
      </w:r>
      <w:r w:rsidRPr="00DE0D71">
        <w:rPr>
          <w:rFonts w:eastAsia="Times New Roman" w:cs="Times New Roman"/>
          <w:color w:val="auto"/>
          <w:lang w:eastAsia="en-IN"/>
        </w:rPr>
        <w:t>. It claims to have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r w:rsidRPr="00DE0D71">
        <w:rPr>
          <w:rFonts w:eastAsia="Times New Roman" w:cs="Times New Roman"/>
          <w:color w:val="auto"/>
          <w:lang w:eastAsia="en-IN"/>
        </w:rPr>
        <w:t>facilitated over a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 million job interviews</w:t>
      </w:r>
      <w:r w:rsidRPr="00DE0D71">
        <w:rPr>
          <w:rFonts w:eastAsia="Times New Roman" w:cs="Times New Roman"/>
          <w:color w:val="auto"/>
          <w:lang w:eastAsia="en-IN"/>
        </w:rPr>
        <w:t xml:space="preserve"> and is growing 3X month-on-month.</w:t>
      </w:r>
    </w:p>
    <w:p w:rsidR="00DE0D71" w:rsidRPr="00DE0D71" w:rsidRDefault="00DE0D71" w:rsidP="00DE0D71">
      <w:pPr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The app is free,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feature-rich</w:t>
      </w:r>
      <w:r w:rsidRPr="00DE0D71">
        <w:rPr>
          <w:rFonts w:eastAsia="Times New Roman" w:cs="Times New Roman"/>
          <w:color w:val="auto"/>
          <w:lang w:eastAsia="en-IN"/>
        </w:rPr>
        <w:t xml:space="preserve">,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intuitive, social, and community-focused</w:t>
      </w:r>
      <w:r w:rsidRPr="00DE0D71">
        <w:rPr>
          <w:rFonts w:eastAsia="Times New Roman" w:cs="Times New Roman"/>
          <w:color w:val="auto"/>
          <w:lang w:eastAsia="en-IN"/>
        </w:rPr>
        <w:t xml:space="preserve">, and has all the makings of becoming a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disruptive player</w:t>
      </w:r>
      <w:r w:rsidRPr="00DE0D71">
        <w:rPr>
          <w:rFonts w:eastAsia="Times New Roman" w:cs="Times New Roman"/>
          <w:color w:val="auto"/>
          <w:lang w:eastAsia="en-IN"/>
        </w:rPr>
        <w:t xml:space="preserve"> in the segment. 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E0D71">
        <w:rPr>
          <w:rFonts w:eastAsia="Times New Roman" w:cs="Times New Roman"/>
          <w:color w:val="auto"/>
          <w:lang w:eastAsia="en-IN"/>
        </w:rPr>
        <w:lastRenderedPageBreak/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also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prioritises privacy </w:t>
      </w:r>
      <w:r w:rsidRPr="00DE0D71">
        <w:rPr>
          <w:rFonts w:eastAsia="Times New Roman" w:cs="Times New Roman"/>
          <w:color w:val="auto"/>
          <w:lang w:eastAsia="en-IN"/>
        </w:rPr>
        <w:t xml:space="preserve">and keeps the user's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mobile number hidden. </w:t>
      </w:r>
      <w:r w:rsidRPr="00DE0D71">
        <w:rPr>
          <w:rFonts w:eastAsia="Times New Roman" w:cs="Times New Roman"/>
          <w:color w:val="auto"/>
          <w:lang w:eastAsia="en-IN"/>
        </w:rPr>
        <w:t>This is particularly helpful for female job seekers on the platform. 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 xml:space="preserve">Even though the app uses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Hinglish to cater to the masses</w:t>
      </w:r>
      <w:r w:rsidRPr="00DE0D71">
        <w:rPr>
          <w:rFonts w:eastAsia="Times New Roman" w:cs="Times New Roman"/>
          <w:color w:val="auto"/>
          <w:lang w:eastAsia="en-IN"/>
        </w:rPr>
        <w:t xml:space="preserve">, </w:t>
      </w:r>
      <w:proofErr w:type="spellStart"/>
      <w:r w:rsidRPr="00DE0D71">
        <w:rPr>
          <w:rFonts w:eastAsia="Times New Roman" w:cs="Times New Roman"/>
          <w:color w:val="auto"/>
          <w:lang w:eastAsia="en-IN"/>
        </w:rPr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could do with deeper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UX/UI localisation</w:t>
      </w:r>
      <w:r w:rsidRPr="00DE0D71">
        <w:rPr>
          <w:rFonts w:eastAsia="Times New Roman" w:cs="Times New Roman"/>
          <w:color w:val="auto"/>
          <w:lang w:eastAsia="en-IN"/>
        </w:rPr>
        <w:t xml:space="preserve"> in all the cities it is present in, and expand its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job listings</w:t>
      </w:r>
      <w:r w:rsidRPr="00DE0D71">
        <w:rPr>
          <w:rFonts w:eastAsia="Times New Roman" w:cs="Times New Roman"/>
          <w:color w:val="auto"/>
          <w:lang w:eastAsia="en-IN"/>
        </w:rPr>
        <w:t xml:space="preserve"> too. 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E0D71">
        <w:rPr>
          <w:rFonts w:eastAsia="Times New Roman" w:cs="Times New Roman"/>
          <w:color w:val="auto"/>
          <w:lang w:eastAsia="en-IN"/>
        </w:rPr>
        <w:t>Apna</w:t>
      </w:r>
      <w:proofErr w:type="spellEnd"/>
      <w:r w:rsidRPr="00DE0D71">
        <w:rPr>
          <w:rFonts w:eastAsia="Times New Roman" w:cs="Times New Roman"/>
          <w:color w:val="auto"/>
          <w:lang w:eastAsia="en-IN"/>
        </w:rPr>
        <w:t xml:space="preserve"> is making both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 xml:space="preserve">job discovery </w:t>
      </w:r>
      <w:r w:rsidRPr="00DE0D71">
        <w:rPr>
          <w:rFonts w:eastAsia="Times New Roman" w:cs="Times New Roman"/>
          <w:color w:val="auto"/>
          <w:lang w:eastAsia="en-IN"/>
        </w:rPr>
        <w:t xml:space="preserve">and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job application</w:t>
      </w:r>
      <w:r w:rsidRPr="00DE0D71">
        <w:rPr>
          <w:rFonts w:eastAsia="Times New Roman" w:cs="Times New Roman"/>
          <w:color w:val="auto"/>
          <w:lang w:eastAsia="en-IN"/>
        </w:rPr>
        <w:t xml:space="preserve"> seamless. Most importantly, it is </w:t>
      </w:r>
      <w:r w:rsidRPr="00DE0D71">
        <w:rPr>
          <w:rFonts w:eastAsia="Times New Roman" w:cs="Times New Roman"/>
          <w:b/>
          <w:bCs/>
          <w:color w:val="auto"/>
          <w:lang w:eastAsia="en-IN"/>
        </w:rPr>
        <w:t>fulfilling an important need gap</w:t>
      </w:r>
      <w:r w:rsidRPr="00DE0D71">
        <w:rPr>
          <w:rFonts w:eastAsia="Times New Roman" w:cs="Times New Roman"/>
          <w:color w:val="auto"/>
          <w:lang w:eastAsia="en-IN"/>
        </w:rPr>
        <w:t xml:space="preserve"> in uncertain times. It leaves little to be desired. </w:t>
      </w:r>
    </w:p>
    <w:p w:rsidR="00DE0D71" w:rsidRPr="00DE0D71" w:rsidRDefault="00DE0D71" w:rsidP="00DE0D71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E0D71">
        <w:rPr>
          <w:rFonts w:eastAsia="Times New Roman" w:cs="Times New Roman"/>
          <w:color w:val="auto"/>
          <w:lang w:eastAsia="en-IN"/>
        </w:rPr>
        <w:t>No wonder, Google has recognised it as one of the best apps of 2020.</w:t>
      </w:r>
    </w:p>
    <w:p w:rsidR="00801F21" w:rsidRDefault="00801F21"/>
    <w:sectPr w:rsidR="0080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71"/>
    <w:rsid w:val="000223FC"/>
    <w:rsid w:val="007C3954"/>
    <w:rsid w:val="00801F21"/>
    <w:rsid w:val="00D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2FFF8-3263-4CF5-9F62-03AEE2ED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alibri"/>
        <w:color w:val="000000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D71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E0D71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71"/>
    <w:rPr>
      <w:rFonts w:eastAsia="Times New Roman" w:cs="Times New Roman"/>
      <w:b/>
      <w:bCs/>
      <w:color w:val="auto"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0D71"/>
    <w:rPr>
      <w:rFonts w:eastAsia="Times New Roman" w:cs="Times New Roman"/>
      <w:b/>
      <w:bCs/>
      <w:color w:val="auto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0D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0D71"/>
    <w:pPr>
      <w:spacing w:before="100" w:beforeAutospacing="1" w:after="100" w:afterAutospacing="1"/>
    </w:pPr>
    <w:rPr>
      <w:rFonts w:eastAsia="Times New Roman" w:cs="Times New Roman"/>
      <w:color w:val="auto"/>
      <w:lang w:eastAsia="en-IN"/>
    </w:rPr>
  </w:style>
  <w:style w:type="character" w:styleId="Strong">
    <w:name w:val="Strong"/>
    <w:basedOn w:val="DefaultParagraphFont"/>
    <w:uiPriority w:val="22"/>
    <w:qFormat/>
    <w:rsid w:val="00DE0D71"/>
    <w:rPr>
      <w:b/>
      <w:bCs/>
    </w:rPr>
  </w:style>
  <w:style w:type="character" w:styleId="Emphasis">
    <w:name w:val="Emphasis"/>
    <w:basedOn w:val="DefaultParagraphFont"/>
    <w:uiPriority w:val="20"/>
    <w:qFormat/>
    <w:rsid w:val="00DE0D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288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315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2804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539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45759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23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rstory.com/2020/08/funding-alert-apnaco-raises-8-million-lightspeed-sequo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rstory.com/2020/12/google-play-best-app-personal-growth-2020-blue-collar-job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 PC</dc:creator>
  <cp:keywords/>
  <dc:description/>
  <cp:lastModifiedBy>BITS PC</cp:lastModifiedBy>
  <cp:revision>3</cp:revision>
  <dcterms:created xsi:type="dcterms:W3CDTF">2020-12-30T07:07:00Z</dcterms:created>
  <dcterms:modified xsi:type="dcterms:W3CDTF">2021-01-23T16:00:00Z</dcterms:modified>
</cp:coreProperties>
</file>