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8BE01" w14:textId="64BE6DA3" w:rsidR="004F627C" w:rsidRDefault="00CB3131">
      <w:pPr>
        <w:rPr>
          <w:sz w:val="24"/>
          <w:szCs w:val="24"/>
        </w:rPr>
      </w:pPr>
      <w:r w:rsidRPr="00CB3131">
        <w:rPr>
          <w:sz w:val="24"/>
          <w:szCs w:val="24"/>
        </w:rPr>
        <w:t xml:space="preserve">                        EXPERIMENT 30</w:t>
      </w:r>
    </w:p>
    <w:p w14:paraId="630BBC88" w14:textId="77777777" w:rsidR="00CB3131" w:rsidRDefault="00CB3131">
      <w:pPr>
        <w:rPr>
          <w:sz w:val="24"/>
          <w:szCs w:val="24"/>
        </w:rPr>
      </w:pPr>
    </w:p>
    <w:p w14:paraId="5DE57E90" w14:textId="0D4500DE" w:rsidR="00CB3131" w:rsidRPr="00CB3131" w:rsidRDefault="00CB3131" w:rsidP="00CB3131">
      <w:pPr>
        <w:rPr>
          <w:sz w:val="24"/>
          <w:szCs w:val="24"/>
        </w:rPr>
      </w:pPr>
      <w:r w:rsidRPr="00CB3131">
        <w:rPr>
          <w:sz w:val="24"/>
          <w:szCs w:val="24"/>
        </w:rPr>
        <w:drawing>
          <wp:inline distT="0" distB="0" distL="0" distR="0" wp14:anchorId="21C356CB" wp14:editId="562DB6BE">
            <wp:extent cx="5731510" cy="1615440"/>
            <wp:effectExtent l="0" t="0" r="2540" b="3810"/>
            <wp:docPr id="162804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A7818" w14:textId="77777777" w:rsidR="00CB3131" w:rsidRPr="00CB3131" w:rsidRDefault="00CB3131">
      <w:pPr>
        <w:rPr>
          <w:sz w:val="24"/>
          <w:szCs w:val="24"/>
        </w:rPr>
      </w:pPr>
    </w:p>
    <w:sectPr w:rsidR="00CB3131" w:rsidRPr="00CB3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31"/>
    <w:rsid w:val="004F627C"/>
    <w:rsid w:val="0081356B"/>
    <w:rsid w:val="00CB3131"/>
    <w:rsid w:val="00D7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1A3ED"/>
  <w15:chartTrackingRefBased/>
  <w15:docId w15:val="{3F941138-6869-413A-B913-921D077D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1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2025-11-19T13:03:00Z</dcterms:created>
  <dcterms:modified xsi:type="dcterms:W3CDTF">2025-11-19T13:04:00Z</dcterms:modified>
</cp:coreProperties>
</file>