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aven Pro" w:cs="Maven Pro" w:eastAsia="Maven Pro" w:hAnsi="Maven Pro"/>
          <w:b w:val="1"/>
          <w:color w:val="45818e"/>
          <w:sz w:val="60"/>
          <w:szCs w:val="60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45818e"/>
          <w:sz w:val="60"/>
          <w:szCs w:val="60"/>
          <w:rtl w:val="0"/>
        </w:rPr>
        <w:t xml:space="preserve">Masters: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1jk3idncssdh" w:id="0"/>
      <w:bookmarkEnd w:id="0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Company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pxsonhnjl83c" w:id="1"/>
      <w:bookmarkEnd w:id="1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Business Division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ezfoc877klwm" w:id="2"/>
      <w:bookmarkEnd w:id="2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Plant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guzkx2s6nn6v" w:id="3"/>
      <w:bookmarkEnd w:id="3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Department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ybl9xj87si6l" w:id="4"/>
      <w:bookmarkEnd w:id="4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User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23xiani3snsz" w:id="5"/>
      <w:bookmarkEnd w:id="5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Role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lpq7zmd0xpwn" w:id="6"/>
      <w:bookmarkEnd w:id="6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Material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xgxpj5rysjxj" w:id="7"/>
      <w:bookmarkEnd w:id="7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Vendor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gn2tt9ez1nw7" w:id="8"/>
      <w:bookmarkEnd w:id="8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Customer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mcbf4m550gl4" w:id="9"/>
      <w:bookmarkEnd w:id="9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Storage Location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x1uoxgwxn7fz" w:id="10"/>
      <w:bookmarkEnd w:id="10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Movement Type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efsf8su4za" w:id="11"/>
      <w:bookmarkEnd w:id="11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Movement List Item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rc28wzsa4u8x" w:id="12"/>
      <w:bookmarkEnd w:id="12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Cost Center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o2pdyhbi6uap" w:id="13"/>
      <w:bookmarkEnd w:id="13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ValuationType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cb5c6srahztu" w:id="14"/>
      <w:bookmarkEnd w:id="14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SupvCode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a4vcf4rgxxzw" w:id="15"/>
      <w:bookmarkEnd w:id="15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Module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1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iry4je1a1kx9" w:id="16"/>
      <w:bookmarkEnd w:id="16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Line Master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aven Pro" w:cs="Maven Pro" w:eastAsia="Maven Pro" w:hAnsi="Maven Pro"/>
          <w:b w:val="1"/>
          <w:color w:val="45818e"/>
          <w:sz w:val="60"/>
          <w:szCs w:val="60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45818e"/>
          <w:sz w:val="60"/>
          <w:szCs w:val="60"/>
          <w:rtl w:val="0"/>
        </w:rPr>
        <w:t xml:space="preserve">Transaction: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pcr85xp865rs" w:id="17"/>
      <w:bookmarkEnd w:id="17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Part No Conversion - 309 Movement 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g0chsbwhz5ov" w:id="18"/>
      <w:bookmarkEnd w:id="18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Stock Posting - 201 Movement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gxoijec2bwqs" w:id="19"/>
      <w:bookmarkEnd w:id="19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Stock Posting - 202 Movement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7k6vl8vl13s6" w:id="20"/>
      <w:bookmarkEnd w:id="20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Scrap - 551 Movement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7p8t188nb7dd" w:id="21"/>
      <w:bookmarkEnd w:id="21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Location Transfer - 311 Movement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3qai0ez3t3xq" w:id="22"/>
      <w:bookmarkEnd w:id="22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Phy Inventory Adjustment -</w:t>
      </w:r>
      <w:r w:rsidDel="00000000" w:rsidR="00000000" w:rsidRPr="00000000">
        <w:rPr>
          <w:rFonts w:ascii="Roboto" w:cs="Roboto" w:eastAsia="Roboto" w:hAnsi="Roboto"/>
          <w:b w:val="1"/>
          <w:color w:val="e69138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4d79"/>
          <w:sz w:val="34"/>
          <w:szCs w:val="34"/>
          <w:rtl w:val="0"/>
        </w:rPr>
        <w:t xml:space="preserve">InCompleted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hm5knoza4yd6" w:id="23"/>
      <w:bookmarkEnd w:id="23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RGP/NRGP -</w:t>
      </w:r>
      <w:r w:rsidDel="00000000" w:rsidR="00000000" w:rsidRPr="00000000">
        <w:rPr>
          <w:rFonts w:ascii="Roboto" w:cs="Roboto" w:eastAsia="Roboto" w:hAnsi="Roboto"/>
          <w:b w:val="1"/>
          <w:color w:val="e69138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4d79"/>
          <w:sz w:val="34"/>
          <w:szCs w:val="34"/>
          <w:rtl w:val="0"/>
        </w:rPr>
        <w:t xml:space="preserve">InCompleted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3lw1g9cpmwsj" w:id="24"/>
      <w:bookmarkEnd w:id="24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Manual Schedule - ME38 -</w:t>
      </w:r>
      <w:r w:rsidDel="00000000" w:rsidR="00000000" w:rsidRPr="00000000">
        <w:rPr>
          <w:rFonts w:ascii="Roboto" w:cs="Roboto" w:eastAsia="Roboto" w:hAnsi="Roboto"/>
          <w:b w:val="1"/>
          <w:color w:val="e69138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4d79"/>
          <w:sz w:val="34"/>
          <w:szCs w:val="34"/>
          <w:rtl w:val="0"/>
        </w:rPr>
        <w:t xml:space="preserve">InCompleted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nureizyom66d" w:id="25"/>
      <w:bookmarkEnd w:id="25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Inward of Old Invoices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a3jwoe4q2u5f" w:id="26"/>
      <w:bookmarkEnd w:id="26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Emergency Procurement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np0vgtf4ly33" w:id="27"/>
      <w:bookmarkEnd w:id="27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Rs 1 Conversion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h34h2mqpw2bh" w:id="28"/>
      <w:bookmarkEnd w:id="28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Scrap Disposal - Price Approval -</w:t>
      </w:r>
      <w:r w:rsidDel="00000000" w:rsidR="00000000" w:rsidRPr="00000000">
        <w:rPr>
          <w:rFonts w:ascii="Roboto" w:cs="Roboto" w:eastAsia="Roboto" w:hAnsi="Roboto"/>
          <w:b w:val="1"/>
          <w:color w:val="e69138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4d79"/>
          <w:sz w:val="34"/>
          <w:szCs w:val="34"/>
          <w:rtl w:val="0"/>
        </w:rPr>
        <w:t xml:space="preserve">InCompleted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f5wkhucaeawp" w:id="29"/>
      <w:bookmarkEnd w:id="29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Production Order Aging Control Change -</w:t>
      </w:r>
      <w:r w:rsidDel="00000000" w:rsidR="00000000" w:rsidRPr="00000000">
        <w:rPr>
          <w:rFonts w:ascii="Roboto" w:cs="Roboto" w:eastAsia="Roboto" w:hAnsi="Roboto"/>
          <w:b w:val="1"/>
          <w:color w:val="e69138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4d79"/>
          <w:sz w:val="34"/>
          <w:szCs w:val="34"/>
          <w:rtl w:val="0"/>
        </w:rPr>
        <w:t xml:space="preserve">InCompleted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3"/>
        </w:numPr>
        <w:shd w:fill="f5f5f5" w:val="clear"/>
        <w:spacing w:after="0" w:before="0" w:lineRule="auto"/>
        <w:ind w:left="144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uixzddunw1ga" w:id="30"/>
      <w:bookmarkEnd w:id="30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Subcontracting Stock Value / Aging Change -</w:t>
      </w:r>
      <w:r w:rsidDel="00000000" w:rsidR="00000000" w:rsidRPr="00000000">
        <w:rPr>
          <w:rFonts w:ascii="Roboto" w:cs="Roboto" w:eastAsia="Roboto" w:hAnsi="Roboto"/>
          <w:b w:val="1"/>
          <w:color w:val="e69138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4d79"/>
          <w:sz w:val="34"/>
          <w:szCs w:val="34"/>
          <w:rtl w:val="0"/>
        </w:rPr>
        <w:t xml:space="preserve">InCompleted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ven Pro" w:cs="Maven Pro" w:eastAsia="Maven Pro" w:hAnsi="Maven Pro"/>
          <w:b w:val="1"/>
          <w:color w:val="45818e"/>
          <w:sz w:val="60"/>
          <w:szCs w:val="60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45818e"/>
          <w:sz w:val="60"/>
          <w:szCs w:val="60"/>
          <w:rtl w:val="0"/>
        </w:rPr>
        <w:t xml:space="preserve">Approval: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2"/>
        </w:numPr>
        <w:shd w:fill="f5f5f5" w:val="clear"/>
        <w:spacing w:after="0" w:before="0" w:lineRule="auto"/>
        <w:ind w:left="216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kvk6qcxzhhhw" w:id="31"/>
      <w:bookmarkEnd w:id="31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301 Approval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2"/>
        </w:numPr>
        <w:shd w:fill="f5f5f5" w:val="clear"/>
        <w:spacing w:after="0" w:before="0" w:lineRule="auto"/>
        <w:ind w:left="216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q2cx6obys63b" w:id="32"/>
      <w:bookmarkEnd w:id="32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201 Approval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2"/>
        </w:numPr>
        <w:shd w:fill="f5f5f5" w:val="clear"/>
        <w:spacing w:after="0" w:before="0" w:lineRule="auto"/>
        <w:ind w:left="216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lx4l91rrrls" w:id="33"/>
      <w:bookmarkEnd w:id="33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202 Approval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0"/>
          <w:numId w:val="2"/>
        </w:numPr>
        <w:shd w:fill="f5f5f5" w:val="clear"/>
        <w:spacing w:after="0" w:before="0" w:lineRule="auto"/>
        <w:ind w:left="216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ebcgxjl4lxaj" w:id="34"/>
      <w:bookmarkEnd w:id="34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551 Approval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2"/>
        </w:numPr>
        <w:shd w:fill="f5f5f5" w:val="clear"/>
        <w:spacing w:after="0" w:before="0" w:lineRule="auto"/>
        <w:ind w:left="216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7rexey1p6yxb" w:id="35"/>
      <w:bookmarkEnd w:id="35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311 Approval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2"/>
        </w:numPr>
        <w:shd w:fill="f5f5f5" w:val="clear"/>
        <w:spacing w:after="0" w:before="0" w:lineRule="auto"/>
        <w:ind w:left="216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y96le66tw1b9" w:id="36"/>
      <w:bookmarkEnd w:id="36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Inward of Old Invoice Approval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2"/>
        </w:numPr>
        <w:shd w:fill="f5f5f5" w:val="clear"/>
        <w:spacing w:after="0" w:before="0" w:lineRule="auto"/>
        <w:ind w:left="216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hrx020v2vzg1" w:id="37"/>
      <w:bookmarkEnd w:id="37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Emergency Procurement Approval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2"/>
        </w:numPr>
        <w:shd w:fill="f5f5f5" w:val="clear"/>
        <w:spacing w:after="0" w:before="0" w:lineRule="auto"/>
        <w:ind w:left="2160" w:hanging="360"/>
        <w:rPr>
          <w:rFonts w:ascii="Roboto" w:cs="Roboto" w:eastAsia="Roboto" w:hAnsi="Roboto"/>
          <w:b w:val="1"/>
          <w:color w:val="666666"/>
          <w:sz w:val="34"/>
          <w:szCs w:val="34"/>
        </w:rPr>
      </w:pPr>
      <w:bookmarkStart w:colFirst="0" w:colLast="0" w:name="_iy0ncfl3cjoh" w:id="38"/>
      <w:bookmarkEnd w:id="38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Conversion - Rs1 Approval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2e59d9"/>
          <w:sz w:val="34"/>
          <w:szCs w:val="34"/>
          <w:u w:val="single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45818e"/>
          <w:sz w:val="60"/>
          <w:szCs w:val="60"/>
          <w:rtl w:val="0"/>
        </w:rPr>
        <w:t xml:space="preserve">Store Dashboard: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2e59d9"/>
          <w:sz w:val="34"/>
          <w:szCs w:val="34"/>
          <w:u w:val="single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45818e"/>
          <w:sz w:val="60"/>
          <w:szCs w:val="60"/>
          <w:rtl w:val="0"/>
        </w:rPr>
        <w:t xml:space="preserve">Production Plan: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  -</w:t>
      </w:r>
      <w:r w:rsidDel="00000000" w:rsidR="00000000" w:rsidRPr="00000000">
        <w:rPr>
          <w:rFonts w:ascii="Roboto" w:cs="Roboto" w:eastAsia="Roboto" w:hAnsi="Roboto"/>
          <w:b w:val="1"/>
          <w:color w:val="e69138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4d79"/>
          <w:sz w:val="34"/>
          <w:szCs w:val="34"/>
          <w:rtl w:val="0"/>
        </w:rPr>
        <w:t xml:space="preserve">InCompleted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ven Pro" w:cs="Maven Pro" w:eastAsia="Maven Pro" w:hAnsi="Maven Pro"/>
          <w:b w:val="1"/>
          <w:color w:val="45818e"/>
          <w:sz w:val="60"/>
          <w:szCs w:val="60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45818e"/>
          <w:sz w:val="60"/>
          <w:szCs w:val="60"/>
          <w:rtl w:val="0"/>
        </w:rPr>
        <w:t xml:space="preserve">Approved Reports: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ven Pro" w:cs="Maven Pro" w:eastAsia="Maven Pro" w:hAnsi="Maven Pro"/>
          <w:b w:val="1"/>
          <w:color w:val="45818e"/>
          <w:sz w:val="60"/>
          <w:szCs w:val="60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45818e"/>
          <w:sz w:val="60"/>
          <w:szCs w:val="60"/>
          <w:rtl w:val="0"/>
        </w:rPr>
        <w:t xml:space="preserve"> Reports: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4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sqyyryxa6brp" w:id="39"/>
      <w:bookmarkEnd w:id="39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301 Reports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4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2p8ik5l54vlz" w:id="40"/>
      <w:bookmarkEnd w:id="40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201 Reports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0"/>
          <w:numId w:val="4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bwj6r2yj8zto" w:id="41"/>
      <w:bookmarkEnd w:id="41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202 Reports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0"/>
          <w:numId w:val="4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4cbg4jvpqwqy" w:id="42"/>
      <w:bookmarkEnd w:id="42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551 Reports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0"/>
          <w:numId w:val="4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unzql63djdzo" w:id="43"/>
      <w:bookmarkEnd w:id="43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311 Reports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4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g0p36noa7nqd" w:id="44"/>
      <w:bookmarkEnd w:id="44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Inward of Old Invoice Reports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4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4aco98qg1n6g" w:id="45"/>
      <w:bookmarkEnd w:id="45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Emergency Procurement Reports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0"/>
          <w:numId w:val="4"/>
        </w:numPr>
        <w:shd w:fill="f5f5f5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666666"/>
          <w:sz w:val="34"/>
          <w:szCs w:val="34"/>
          <w:u w:val="none"/>
        </w:rPr>
      </w:pPr>
      <w:bookmarkStart w:colFirst="0" w:colLast="0" w:name="_cy9s1r5mgv0o" w:id="46"/>
      <w:bookmarkEnd w:id="46"/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Conversion - Rs1 Reports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0000ff"/>
          <w:sz w:val="51"/>
          <w:szCs w:val="51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45818e"/>
          <w:sz w:val="60"/>
          <w:szCs w:val="60"/>
          <w:rtl w:val="0"/>
        </w:rPr>
        <w:t xml:space="preserve">SAP LOGIN: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4"/>
          <w:szCs w:val="3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34"/>
          <w:szCs w:val="34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aven Pro" w:cs="Maven Pro" w:eastAsia="Maven Pro" w:hAnsi="Maven Pro"/>
          <w:b w:val="1"/>
          <w:color w:val="45818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aven Pro" w:cs="Maven Pro" w:eastAsia="Maven Pro" w:hAnsi="Maven Pro"/>
          <w:b w:val="1"/>
          <w:color w:val="45818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2e59d9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