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AB52" w14:textId="77777777" w:rsidR="001A3A7F" w:rsidRPr="00BC69B1" w:rsidRDefault="001A3A7F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C69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Ideation Phase</w:t>
      </w:r>
    </w:p>
    <w:p w14:paraId="573F3703" w14:textId="77777777" w:rsidR="001A3A7F" w:rsidRPr="00BC69B1" w:rsidRDefault="001A3A7F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C69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Empathize &amp; Discover</w:t>
      </w:r>
    </w:p>
    <w:p w14:paraId="2F2E6035" w14:textId="77777777" w:rsidR="001A3A7F" w:rsidRPr="00BC69B1" w:rsidRDefault="001A3A7F" w:rsidP="001A3A7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W w:w="89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7044"/>
      </w:tblGrid>
      <w:tr w:rsidR="00BC69B1" w:rsidRPr="00BC69B1" w14:paraId="080614F3" w14:textId="77777777" w:rsidTr="00D1504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D9D3C" w14:textId="77777777" w:rsidR="001A3A7F" w:rsidRPr="00BC69B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Date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C150" w14:textId="1481E27C" w:rsidR="001A3A7F" w:rsidRPr="00BC69B1" w:rsidRDefault="00BC69B1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</w:t>
            </w:r>
            <w:r w:rsidR="005A0AE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may 2025</w:t>
            </w:r>
          </w:p>
        </w:tc>
      </w:tr>
      <w:tr w:rsidR="00BC69B1" w:rsidRPr="00BC69B1" w14:paraId="2EB2A0AF" w14:textId="77777777" w:rsidTr="00D1504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E5D8E" w14:textId="77777777" w:rsidR="001A3A7F" w:rsidRPr="00BC69B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Team ID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80206" w14:textId="033FD72F" w:rsidR="001A3A7F" w:rsidRPr="00BC69B1" w:rsidRDefault="00C63861" w:rsidP="001A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LTVIP2025TMID60014</w:t>
            </w:r>
          </w:p>
        </w:tc>
      </w:tr>
      <w:tr w:rsidR="00BC69B1" w:rsidRPr="00BC69B1" w14:paraId="11349838" w14:textId="77777777" w:rsidTr="00D1504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20D5" w14:textId="77777777" w:rsidR="001A3A7F" w:rsidRPr="00BC69B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Project Name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5B41" w14:textId="521DBC3F" w:rsidR="001A3A7F" w:rsidRPr="00BC69B1" w:rsidRDefault="00C63861" w:rsidP="001A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BC69B1" w:rsidRPr="00BC69B1" w14:paraId="7D379556" w14:textId="77777777" w:rsidTr="00D15040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5A63" w14:textId="77777777" w:rsidR="001A3A7F" w:rsidRPr="00BC69B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Maximum Marks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84ABA" w14:textId="77777777" w:rsidR="001A3A7F" w:rsidRPr="00BC69B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69B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 Marks</w:t>
            </w:r>
          </w:p>
        </w:tc>
      </w:tr>
    </w:tbl>
    <w:p w14:paraId="5869074A" w14:textId="77777777" w:rsidR="001A3A7F" w:rsidRPr="00BC69B1" w:rsidRDefault="001A3A7F" w:rsidP="001A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BC69B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Empathize &amp; Discover</w:t>
      </w:r>
    </w:p>
    <w:p w14:paraId="5049963F" w14:textId="3868AB8E" w:rsidR="001A3A7F" w:rsidRPr="00BC69B1" w:rsidRDefault="001A3A7F" w:rsidP="001A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C6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 empathy map is a simple tool that helps teams understand users better by exploring what they say, think, do, and feel.</w:t>
      </w:r>
      <w:r w:rsidRPr="00BC6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Health</w:t>
      </w:r>
      <w:r w:rsidR="00C63861" w:rsidRPr="00BC6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C6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AI aims to assist people with health concerns using AI-based tools. This map helps us design features that are more human-centered and solve real pain points.</w:t>
      </w:r>
    </w:p>
    <w:p w14:paraId="3215CC19" w14:textId="77777777" w:rsidR="001A3A7F" w:rsidRPr="00BC69B1" w:rsidRDefault="001A3A7F" w:rsidP="001A3A7F">
      <w:pPr>
        <w:pStyle w:val="Heading2"/>
        <w:rPr>
          <w:color w:val="000000" w:themeColor="text1"/>
        </w:rPr>
      </w:pPr>
      <w:r w:rsidRPr="00BC69B1">
        <w:rPr>
          <w:rStyle w:val="Strong"/>
          <w:b/>
          <w:bCs/>
          <w:color w:val="000000" w:themeColor="text1"/>
        </w:rPr>
        <w:t>User Persona</w:t>
      </w:r>
    </w:p>
    <w:p w14:paraId="0943B36D" w14:textId="77777777" w:rsidR="001A3A7F" w:rsidRPr="00BC69B1" w:rsidRDefault="001A3A7F" w:rsidP="001A3A7F">
      <w:pPr>
        <w:pStyle w:val="NormalWeb"/>
        <w:rPr>
          <w:color w:val="000000" w:themeColor="text1"/>
        </w:rPr>
      </w:pPr>
      <w:r w:rsidRPr="00BC69B1">
        <w:rPr>
          <w:color w:val="000000" w:themeColor="text1"/>
        </w:rPr>
        <w:t>A person with limited medical knowledge or managing a chronic condition who wants fast, clear, and personalized healthcare support.</w:t>
      </w:r>
    </w:p>
    <w:p w14:paraId="054715FF" w14:textId="77777777" w:rsidR="001A3A7F" w:rsidRPr="00BC69B1" w:rsidRDefault="001A3A7F" w:rsidP="001A3A7F">
      <w:pPr>
        <w:pStyle w:val="NormalWeb"/>
        <w:rPr>
          <w:color w:val="000000" w:themeColor="text1"/>
        </w:rPr>
      </w:pPr>
      <w:r w:rsidRPr="00BC69B1">
        <w:rPr>
          <w:noProof/>
          <w:color w:val="000000" w:themeColor="text1"/>
        </w:rPr>
        <w:drawing>
          <wp:inline distT="0" distB="0" distL="0" distR="0" wp14:anchorId="58997235" wp14:editId="11BF3B9D">
            <wp:extent cx="4026477" cy="1620982"/>
            <wp:effectExtent l="19050" t="0" r="0" b="0"/>
            <wp:docPr id="1" name="Picture 1" descr="Apps can make daily health management easier | Peac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s can make daily health management easier | PeaceHealt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07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3905C" w14:textId="77777777" w:rsidR="001A3A7F" w:rsidRPr="00BC69B1" w:rsidRDefault="001A3A7F" w:rsidP="001A3A7F">
      <w:pPr>
        <w:pStyle w:val="NormalWeb"/>
        <w:rPr>
          <w:color w:val="000000" w:themeColor="text1"/>
        </w:rPr>
      </w:pPr>
      <w:r w:rsidRPr="00BC69B1">
        <w:rPr>
          <w:color w:val="000000" w:themeColor="text1"/>
        </w:rPr>
        <w:t>User Experience Visual</w:t>
      </w:r>
    </w:p>
    <w:p w14:paraId="5665E027" w14:textId="77777777" w:rsidR="001A3A7F" w:rsidRPr="00BC69B1" w:rsidRDefault="001A3A7F" w:rsidP="001A3A7F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69B1">
        <w:rPr>
          <w:rFonts w:ascii="Times New Roman" w:hAnsi="Times New Roman" w:cs="Times New Roman"/>
          <w:color w:val="000000" w:themeColor="text1"/>
          <w:sz w:val="28"/>
          <w:szCs w:val="28"/>
        </w:rPr>
        <w:t>Empathy Map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695"/>
      </w:tblGrid>
      <w:tr w:rsidR="00BC69B1" w:rsidRPr="00BC69B1" w14:paraId="526BB34F" w14:textId="77777777" w:rsidTr="00904CC1">
        <w:trPr>
          <w:tblHeader/>
          <w:tblCellSpacing w:w="15" w:type="dxa"/>
        </w:trPr>
        <w:tc>
          <w:tcPr>
            <w:tcW w:w="1530" w:type="dxa"/>
            <w:vAlign w:val="center"/>
            <w:hideMark/>
          </w:tcPr>
          <w:p w14:paraId="48A4B802" w14:textId="77777777" w:rsidR="00BC69B1" w:rsidRPr="00BC69B1" w:rsidRDefault="00BC69B1" w:rsidP="00904C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Section        </w:t>
            </w:r>
          </w:p>
        </w:tc>
        <w:tc>
          <w:tcPr>
            <w:tcW w:w="3650" w:type="dxa"/>
            <w:vAlign w:val="center"/>
            <w:hideMark/>
          </w:tcPr>
          <w:p w14:paraId="7234108C" w14:textId="77777777" w:rsidR="00BC69B1" w:rsidRPr="00BC69B1" w:rsidRDefault="00BC69B1" w:rsidP="00904CC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</w:p>
        </w:tc>
      </w:tr>
      <w:tr w:rsidR="00BC69B1" w:rsidRPr="00BC69B1" w14:paraId="0E2A366C" w14:textId="77777777" w:rsidTr="00904CC1">
        <w:trPr>
          <w:tblCellSpacing w:w="15" w:type="dxa"/>
        </w:trPr>
        <w:tc>
          <w:tcPr>
            <w:tcW w:w="1530" w:type="dxa"/>
            <w:vAlign w:val="center"/>
            <w:hideMark/>
          </w:tcPr>
          <w:p w14:paraId="08CABFA2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SAYS</w:t>
            </w:r>
          </w:p>
        </w:tc>
        <w:tc>
          <w:tcPr>
            <w:tcW w:w="3650" w:type="dxa"/>
            <w:vAlign w:val="center"/>
            <w:hideMark/>
          </w:tcPr>
          <w:p w14:paraId="65266CD6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I don’t know if this is serious or not.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I wish I could speak to a doctor now.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I don’t understand this medical report.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Is this medicine safe for me?</w:t>
            </w:r>
          </w:p>
        </w:tc>
      </w:tr>
      <w:tr w:rsidR="00BC69B1" w:rsidRPr="00BC69B1" w14:paraId="34C171A9" w14:textId="77777777" w:rsidTr="00904CC1">
        <w:trPr>
          <w:tblCellSpacing w:w="15" w:type="dxa"/>
        </w:trPr>
        <w:tc>
          <w:tcPr>
            <w:tcW w:w="1530" w:type="dxa"/>
            <w:vAlign w:val="center"/>
            <w:hideMark/>
          </w:tcPr>
          <w:p w14:paraId="04767733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THINKS</w:t>
            </w:r>
          </w:p>
        </w:tc>
        <w:tc>
          <w:tcPr>
            <w:tcW w:w="3650" w:type="dxa"/>
            <w:vAlign w:val="center"/>
            <w:hideMark/>
          </w:tcPr>
          <w:p w14:paraId="4FC78836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Is this something to worry about?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Will this get worse if I ignore it?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• I hope the AI gives the correct 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answer.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What if I misinterpret the result?</w:t>
            </w:r>
          </w:p>
        </w:tc>
      </w:tr>
      <w:tr w:rsidR="00BC69B1" w:rsidRPr="00BC69B1" w14:paraId="4C8F9461" w14:textId="77777777" w:rsidTr="00904CC1">
        <w:trPr>
          <w:tblCellSpacing w:w="15" w:type="dxa"/>
        </w:trPr>
        <w:tc>
          <w:tcPr>
            <w:tcW w:w="1530" w:type="dxa"/>
            <w:vAlign w:val="center"/>
            <w:hideMark/>
          </w:tcPr>
          <w:p w14:paraId="7C322566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DOES</w:t>
            </w:r>
          </w:p>
        </w:tc>
        <w:tc>
          <w:tcPr>
            <w:tcW w:w="3650" w:type="dxa"/>
            <w:vAlign w:val="center"/>
            <w:hideMark/>
          </w:tcPr>
          <w:p w14:paraId="2AD1C56C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Searches symptoms on Google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Enters symptoms in Health AI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Uploads medical reports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Reads lifestyle suggestions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Uses chat interface</w:t>
            </w:r>
          </w:p>
        </w:tc>
      </w:tr>
      <w:tr w:rsidR="00BC69B1" w:rsidRPr="00BC69B1" w14:paraId="6C5B468F" w14:textId="77777777" w:rsidTr="00904CC1">
        <w:trPr>
          <w:tblCellSpacing w:w="15" w:type="dxa"/>
        </w:trPr>
        <w:tc>
          <w:tcPr>
            <w:tcW w:w="1530" w:type="dxa"/>
            <w:vAlign w:val="center"/>
            <w:hideMark/>
          </w:tcPr>
          <w:p w14:paraId="3B3C2667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9B1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FEELS</w:t>
            </w:r>
          </w:p>
        </w:tc>
        <w:tc>
          <w:tcPr>
            <w:tcW w:w="3650" w:type="dxa"/>
            <w:vAlign w:val="center"/>
            <w:hideMark/>
          </w:tcPr>
          <w:p w14:paraId="0D9A1D1B" w14:textId="77777777" w:rsidR="00BC69B1" w:rsidRPr="00BC69B1" w:rsidRDefault="00BC69B1" w:rsidP="00904C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Confused about symptoms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Anxious about health risks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Relieved when AI gives helpful answers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Grateful for clear advice</w:t>
            </w: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• Sometimes still unsure</w:t>
            </w:r>
          </w:p>
        </w:tc>
      </w:tr>
    </w:tbl>
    <w:p w14:paraId="04AECD2B" w14:textId="77777777" w:rsidR="00BC69B1" w:rsidRPr="00BC69B1" w:rsidRDefault="00BC69B1" w:rsidP="00BC69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16EEF" w14:textId="77777777" w:rsidR="00795337" w:rsidRPr="00BC69B1" w:rsidRDefault="007953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95337" w:rsidRPr="00BC69B1" w:rsidSect="007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A7F"/>
    <w:rsid w:val="001A3A7F"/>
    <w:rsid w:val="00410B99"/>
    <w:rsid w:val="005A0AE6"/>
    <w:rsid w:val="007461DA"/>
    <w:rsid w:val="00795337"/>
    <w:rsid w:val="00970B6D"/>
    <w:rsid w:val="00A07E28"/>
    <w:rsid w:val="00BC69B1"/>
    <w:rsid w:val="00C63861"/>
    <w:rsid w:val="00D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078"/>
  <w15:docId w15:val="{01BF42D8-4EF2-4FD2-B69E-6052DE34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337"/>
  </w:style>
  <w:style w:type="paragraph" w:styleId="Heading2">
    <w:name w:val="heading 2"/>
    <w:basedOn w:val="Normal"/>
    <w:link w:val="Heading2Char"/>
    <w:uiPriority w:val="9"/>
    <w:qFormat/>
    <w:rsid w:val="001A3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3A7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1A3A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7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pavithra mitta</cp:lastModifiedBy>
  <cp:revision>6</cp:revision>
  <cp:lastPrinted>2025-06-28T17:20:00Z</cp:lastPrinted>
  <dcterms:created xsi:type="dcterms:W3CDTF">2025-06-27T09:38:00Z</dcterms:created>
  <dcterms:modified xsi:type="dcterms:W3CDTF">2025-06-28T17:23:00Z</dcterms:modified>
</cp:coreProperties>
</file>