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853" w:rsidRPr="002C2853" w:rsidRDefault="002C2853" w:rsidP="006D672F">
      <w:pPr>
        <w:spacing w:line="480" w:lineRule="auto"/>
        <w:jc w:val="center"/>
        <w:rPr>
          <w:rFonts w:ascii="Tahoma" w:hAnsi="Tahoma" w:cs="Tahoma"/>
          <w:b/>
          <w:sz w:val="24"/>
          <w:szCs w:val="24"/>
        </w:rPr>
      </w:pPr>
      <w:r w:rsidRPr="002C2853">
        <w:rPr>
          <w:rFonts w:ascii="Tahoma" w:hAnsi="Tahoma" w:cs="Tahoma"/>
          <w:b/>
          <w:sz w:val="32"/>
          <w:szCs w:val="24"/>
        </w:rPr>
        <w:t>Key</w:t>
      </w:r>
      <w:r w:rsidRPr="002C2853">
        <w:rPr>
          <w:rFonts w:ascii="Tahoma" w:hAnsi="Tahoma" w:cs="Tahoma"/>
          <w:b/>
          <w:sz w:val="32"/>
          <w:szCs w:val="24"/>
        </w:rPr>
        <w:t xml:space="preserve"> Insights from the Sales Report</w:t>
      </w:r>
    </w:p>
    <w:p w:rsidR="002C2853" w:rsidRDefault="002C2853" w:rsidP="006D672F">
      <w:pPr>
        <w:spacing w:line="480" w:lineRule="auto"/>
        <w:rPr>
          <w:rFonts w:ascii="Tahoma" w:hAnsi="Tahoma" w:cs="Tahoma"/>
          <w:sz w:val="24"/>
          <w:szCs w:val="24"/>
        </w:rPr>
      </w:pPr>
    </w:p>
    <w:p w:rsidR="002C2853" w:rsidRDefault="002C2853" w:rsidP="006D672F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2C2853">
        <w:rPr>
          <w:rFonts w:ascii="Tahoma" w:hAnsi="Tahoma" w:cs="Tahoma"/>
          <w:b/>
          <w:sz w:val="24"/>
          <w:szCs w:val="24"/>
          <w:u w:val="single"/>
        </w:rPr>
        <w:t xml:space="preserve">Impact </w:t>
      </w:r>
      <w:r w:rsidR="006D672F">
        <w:rPr>
          <w:rFonts w:ascii="Tahoma" w:hAnsi="Tahoma" w:cs="Tahoma"/>
          <w:b/>
          <w:sz w:val="24"/>
          <w:szCs w:val="24"/>
          <w:u w:val="single"/>
        </w:rPr>
        <w:t>of Discounts on Profit Margins:</w:t>
      </w:r>
    </w:p>
    <w:p w:rsidR="002C2853" w:rsidRPr="006D672F" w:rsidRDefault="002C2853" w:rsidP="006D672F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The scatter plot shows that higher discounts generally lead to lower profit margins.</w:t>
      </w:r>
    </w:p>
    <w:p w:rsidR="002C2853" w:rsidRPr="006D672F" w:rsidRDefault="002C2853" w:rsidP="006D672F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sz w:val="24"/>
          <w:szCs w:val="24"/>
        </w:rPr>
        <w:t>There are very few high-profit-margin transactions when discounts are above 50%.</w:t>
      </w:r>
    </w:p>
    <w:p w:rsidR="002C2853" w:rsidRPr="002C2853" w:rsidRDefault="002C2853" w:rsidP="006D672F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 xml:space="preserve">Different categories (Furniture, Office Supplies, </w:t>
      </w:r>
      <w:r w:rsidR="006D672F" w:rsidRPr="002C2853">
        <w:rPr>
          <w:rFonts w:ascii="Tahoma" w:hAnsi="Tahoma" w:cs="Tahoma"/>
          <w:sz w:val="24"/>
          <w:szCs w:val="24"/>
        </w:rPr>
        <w:t>and Technology</w:t>
      </w:r>
      <w:r w:rsidRPr="002C2853">
        <w:rPr>
          <w:rFonts w:ascii="Tahoma" w:hAnsi="Tahoma" w:cs="Tahoma"/>
          <w:sz w:val="24"/>
          <w:szCs w:val="24"/>
        </w:rPr>
        <w:t>) have varying effects of discounts on profit.</w:t>
      </w:r>
    </w:p>
    <w:p w:rsidR="002C2853" w:rsidRPr="002C2853" w:rsidRDefault="002C2853" w:rsidP="006D672F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2C2853">
        <w:rPr>
          <w:rFonts w:ascii="Tahoma" w:hAnsi="Tahoma" w:cs="Tahoma"/>
          <w:b/>
          <w:sz w:val="24"/>
          <w:szCs w:val="24"/>
          <w:u w:val="single"/>
        </w:rPr>
        <w:t>Top and Bottom Products:</w:t>
      </w:r>
    </w:p>
    <w:p w:rsidR="002C2853" w:rsidRPr="002C2853" w:rsidRDefault="002C2853" w:rsidP="006D672F">
      <w:pPr>
        <w:pStyle w:val="ListParagraph"/>
        <w:numPr>
          <w:ilvl w:val="0"/>
          <w:numId w:val="2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Sofas generate the highest total sales.</w:t>
      </w:r>
    </w:p>
    <w:p w:rsidR="002C2853" w:rsidRPr="002C2853" w:rsidRDefault="002C2853" w:rsidP="006D672F">
      <w:pPr>
        <w:pStyle w:val="ListParagraph"/>
        <w:numPr>
          <w:ilvl w:val="0"/>
          <w:numId w:val="2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Other high-selling products include Paper, Binders, and Laptops.</w:t>
      </w:r>
    </w:p>
    <w:p w:rsidR="002C2853" w:rsidRPr="002C2853" w:rsidRDefault="002C2853" w:rsidP="006D672F">
      <w:pPr>
        <w:pStyle w:val="ListParagraph"/>
        <w:numPr>
          <w:ilvl w:val="0"/>
          <w:numId w:val="2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Staplers and Chairs have lower sales compared to the top-performing products.</w:t>
      </w:r>
    </w:p>
    <w:p w:rsidR="002C2853" w:rsidRPr="002C2853" w:rsidRDefault="002C2853" w:rsidP="006D672F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2C2853">
        <w:rPr>
          <w:rFonts w:ascii="Tahoma" w:hAnsi="Tahoma" w:cs="Tahoma"/>
          <w:b/>
          <w:sz w:val="24"/>
          <w:szCs w:val="24"/>
          <w:u w:val="single"/>
        </w:rPr>
        <w:t>Sales by State:</w:t>
      </w:r>
    </w:p>
    <w:p w:rsidR="002C2853" w:rsidRPr="002C2853" w:rsidRDefault="002C2853" w:rsidP="006D672F">
      <w:pPr>
        <w:pStyle w:val="ListParagraph"/>
        <w:numPr>
          <w:ilvl w:val="0"/>
          <w:numId w:val="3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The geographical sales distribution shows variation across different states.</w:t>
      </w:r>
    </w:p>
    <w:p w:rsidR="002C2853" w:rsidRDefault="00C66CEF" w:rsidP="006D672F">
      <w:pPr>
        <w:pStyle w:val="ListParagraph"/>
        <w:numPr>
          <w:ilvl w:val="0"/>
          <w:numId w:val="3"/>
        </w:numPr>
        <w:spacing w:line="48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Texas</w:t>
      </w:r>
      <w:r w:rsidR="002C2853" w:rsidRPr="002C2853">
        <w:rPr>
          <w:rFonts w:ascii="Tahoma" w:hAnsi="Tahoma" w:cs="Tahoma"/>
          <w:sz w:val="24"/>
          <w:szCs w:val="24"/>
        </w:rPr>
        <w:t xml:space="preserve"> contribute significantly more to total sales than others.</w:t>
      </w:r>
    </w:p>
    <w:p w:rsidR="00C66CEF" w:rsidRDefault="00C66CEF" w:rsidP="006D672F">
      <w:pPr>
        <w:pStyle w:val="ListParagraph"/>
        <w:numPr>
          <w:ilvl w:val="0"/>
          <w:numId w:val="3"/>
        </w:numPr>
        <w:spacing w:line="48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Sales in the states Illinois and Florida should be concentrated due to its declining consumer spend</w:t>
      </w:r>
    </w:p>
    <w:p w:rsidR="00C66CEF" w:rsidRDefault="00C66CEF" w:rsidP="0092231E">
      <w:pPr>
        <w:pStyle w:val="ListParagraph"/>
        <w:spacing w:line="480" w:lineRule="auto"/>
        <w:rPr>
          <w:rFonts w:ascii="Tahoma" w:hAnsi="Tahoma" w:cs="Tahoma"/>
          <w:sz w:val="24"/>
          <w:szCs w:val="24"/>
        </w:rPr>
      </w:pPr>
    </w:p>
    <w:p w:rsidR="00C66CEF" w:rsidRDefault="0092231E" w:rsidP="0092231E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92231E">
        <w:rPr>
          <w:rFonts w:ascii="Tahoma" w:hAnsi="Tahoma" w:cs="Tahoma"/>
          <w:b/>
          <w:sz w:val="24"/>
          <w:szCs w:val="24"/>
          <w:u w:val="single"/>
        </w:rPr>
        <w:lastRenderedPageBreak/>
        <w:t>Customer Segment Analysis</w:t>
      </w:r>
      <w:r>
        <w:rPr>
          <w:rFonts w:ascii="Tahoma" w:hAnsi="Tahoma" w:cs="Tahoma"/>
          <w:b/>
          <w:sz w:val="24"/>
          <w:szCs w:val="24"/>
          <w:u w:val="single"/>
        </w:rPr>
        <w:t>:</w:t>
      </w:r>
    </w:p>
    <w:p w:rsidR="0092231E" w:rsidRPr="0092231E" w:rsidRDefault="0092231E" w:rsidP="0092231E">
      <w:pPr>
        <w:pStyle w:val="ListParagraph"/>
        <w:numPr>
          <w:ilvl w:val="0"/>
          <w:numId w:val="3"/>
        </w:num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In consumer segment Texas plays the major role with maximum contribution. </w:t>
      </w:r>
      <w:r w:rsidRPr="0092231E">
        <w:rPr>
          <w:rFonts w:ascii="Tahoma" w:hAnsi="Tahoma" w:cs="Tahoma"/>
          <w:sz w:val="24"/>
          <w:szCs w:val="24"/>
        </w:rPr>
        <w:t>As a consumer Illinois is reducing in its sales which has to be given our attention.</w:t>
      </w:r>
    </w:p>
    <w:p w:rsidR="0092231E" w:rsidRPr="0092231E" w:rsidRDefault="0092231E" w:rsidP="0092231E">
      <w:pPr>
        <w:pStyle w:val="ListParagraph"/>
        <w:numPr>
          <w:ilvl w:val="0"/>
          <w:numId w:val="3"/>
        </w:num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In corporate segment California is also the major role player but facing a down </w:t>
      </w:r>
      <w:proofErr w:type="spellStart"/>
      <w:r>
        <w:rPr>
          <w:rFonts w:ascii="Tahoma" w:hAnsi="Tahoma" w:cs="Tahoma"/>
          <w:sz w:val="24"/>
          <w:szCs w:val="24"/>
        </w:rPr>
        <w:t>tren</w:t>
      </w:r>
      <w:proofErr w:type="spellEnd"/>
      <w:r>
        <w:rPr>
          <w:rFonts w:ascii="Tahoma" w:hAnsi="Tahoma" w:cs="Tahoma"/>
          <w:sz w:val="24"/>
          <w:szCs w:val="24"/>
        </w:rPr>
        <w:t xml:space="preserve"> in sales as the year end which draws our attention.</w:t>
      </w:r>
    </w:p>
    <w:p w:rsidR="0092231E" w:rsidRPr="0092231E" w:rsidRDefault="0092231E" w:rsidP="009758AF">
      <w:pPr>
        <w:numPr>
          <w:ilvl w:val="0"/>
          <w:numId w:val="3"/>
        </w:numPr>
        <w:spacing w:line="480" w:lineRule="auto"/>
        <w:contextualSpacing/>
        <w:rPr>
          <w:rFonts w:ascii="Tahoma" w:hAnsi="Tahoma" w:cs="Tahoma"/>
          <w:b/>
          <w:sz w:val="24"/>
          <w:szCs w:val="24"/>
          <w:u w:val="single"/>
        </w:rPr>
      </w:pPr>
      <w:r w:rsidRPr="0092231E">
        <w:rPr>
          <w:rFonts w:ascii="Tahoma" w:hAnsi="Tahoma" w:cs="Tahoma"/>
          <w:sz w:val="24"/>
          <w:szCs w:val="24"/>
        </w:rPr>
        <w:t xml:space="preserve">In </w:t>
      </w:r>
      <w:r w:rsidR="00DA257B" w:rsidRPr="00DA257B">
        <w:rPr>
          <w:rFonts w:ascii="Tahoma" w:hAnsi="Tahoma" w:cs="Tahoma"/>
          <w:sz w:val="24"/>
          <w:szCs w:val="24"/>
        </w:rPr>
        <w:t>home office</w:t>
      </w:r>
      <w:r w:rsidRPr="0092231E">
        <w:rPr>
          <w:rFonts w:ascii="Tahoma" w:hAnsi="Tahoma" w:cs="Tahoma"/>
          <w:sz w:val="24"/>
          <w:szCs w:val="24"/>
        </w:rPr>
        <w:t xml:space="preserve"> segment </w:t>
      </w:r>
      <w:r w:rsidR="00DA257B" w:rsidRPr="00DA257B">
        <w:rPr>
          <w:rFonts w:ascii="Tahoma" w:hAnsi="Tahoma" w:cs="Tahoma"/>
          <w:sz w:val="24"/>
          <w:szCs w:val="24"/>
        </w:rPr>
        <w:t>Illinois</w:t>
      </w:r>
      <w:r w:rsidRPr="0092231E">
        <w:rPr>
          <w:rFonts w:ascii="Tahoma" w:hAnsi="Tahoma" w:cs="Tahoma"/>
          <w:sz w:val="24"/>
          <w:szCs w:val="24"/>
        </w:rPr>
        <w:t xml:space="preserve"> is the major </w:t>
      </w:r>
      <w:r w:rsidR="00DA257B" w:rsidRPr="00DA257B">
        <w:rPr>
          <w:rFonts w:ascii="Tahoma" w:hAnsi="Tahoma" w:cs="Tahoma"/>
          <w:sz w:val="24"/>
          <w:szCs w:val="24"/>
        </w:rPr>
        <w:t>contributor</w:t>
      </w:r>
      <w:r w:rsidRPr="0092231E">
        <w:rPr>
          <w:rFonts w:ascii="Tahoma" w:hAnsi="Tahoma" w:cs="Tahoma"/>
          <w:sz w:val="24"/>
          <w:szCs w:val="24"/>
        </w:rPr>
        <w:t xml:space="preserve"> but facing a down tren</w:t>
      </w:r>
      <w:r w:rsidR="00DA257B" w:rsidRPr="00DA257B">
        <w:rPr>
          <w:rFonts w:ascii="Tahoma" w:hAnsi="Tahoma" w:cs="Tahoma"/>
          <w:sz w:val="24"/>
          <w:szCs w:val="24"/>
        </w:rPr>
        <w:t>d</w:t>
      </w:r>
      <w:r w:rsidRPr="0092231E">
        <w:rPr>
          <w:rFonts w:ascii="Tahoma" w:hAnsi="Tahoma" w:cs="Tahoma"/>
          <w:sz w:val="24"/>
          <w:szCs w:val="24"/>
        </w:rPr>
        <w:t xml:space="preserve"> in sales </w:t>
      </w:r>
      <w:r w:rsidR="00DA257B" w:rsidRPr="00DA257B">
        <w:rPr>
          <w:rFonts w:ascii="Tahoma" w:hAnsi="Tahoma" w:cs="Tahoma"/>
          <w:sz w:val="24"/>
          <w:szCs w:val="24"/>
        </w:rPr>
        <w:t>from the year start</w:t>
      </w:r>
      <w:r w:rsidR="00DA257B">
        <w:rPr>
          <w:rFonts w:ascii="Tahoma" w:hAnsi="Tahoma" w:cs="Tahoma"/>
          <w:sz w:val="24"/>
          <w:szCs w:val="24"/>
        </w:rPr>
        <w:t>.</w:t>
      </w:r>
    </w:p>
    <w:p w:rsidR="0092231E" w:rsidRDefault="00DA257B" w:rsidP="00DA257B">
      <w:pPr>
        <w:numPr>
          <w:ilvl w:val="0"/>
          <w:numId w:val="3"/>
        </w:numPr>
        <w:spacing w:line="480" w:lineRule="auto"/>
        <w:contextualSpacing/>
        <w:rPr>
          <w:rFonts w:ascii="Tahoma" w:hAnsi="Tahoma" w:cs="Tahoma"/>
          <w:b/>
          <w:sz w:val="24"/>
          <w:szCs w:val="24"/>
          <w:u w:val="single"/>
        </w:rPr>
      </w:pPr>
      <w:r w:rsidRPr="00DA257B">
        <w:rPr>
          <w:rFonts w:ascii="Tahoma" w:hAnsi="Tahoma" w:cs="Tahoma"/>
          <w:sz w:val="24"/>
          <w:szCs w:val="24"/>
        </w:rPr>
        <w:t xml:space="preserve">In </w:t>
      </w:r>
      <w:r>
        <w:rPr>
          <w:rFonts w:ascii="Tahoma" w:hAnsi="Tahoma" w:cs="Tahoma"/>
          <w:sz w:val="24"/>
          <w:szCs w:val="24"/>
        </w:rPr>
        <w:t>Small business</w:t>
      </w:r>
      <w:r w:rsidRPr="00DA257B">
        <w:rPr>
          <w:rFonts w:ascii="Tahoma" w:hAnsi="Tahoma" w:cs="Tahoma"/>
          <w:sz w:val="24"/>
          <w:szCs w:val="24"/>
        </w:rPr>
        <w:t xml:space="preserve"> segment </w:t>
      </w:r>
      <w:r>
        <w:rPr>
          <w:rFonts w:ascii="Tahoma" w:hAnsi="Tahoma" w:cs="Tahoma"/>
          <w:sz w:val="24"/>
          <w:szCs w:val="24"/>
        </w:rPr>
        <w:t>has to be taken care of due to drastic reduction in sales.</w:t>
      </w:r>
    </w:p>
    <w:p w:rsidR="00DA257B" w:rsidRPr="00DA257B" w:rsidRDefault="00DA257B" w:rsidP="00DA257B">
      <w:pPr>
        <w:spacing w:line="480" w:lineRule="auto"/>
        <w:ind w:left="720"/>
        <w:contextualSpacing/>
        <w:rPr>
          <w:rFonts w:ascii="Tahoma" w:hAnsi="Tahoma" w:cs="Tahoma"/>
          <w:b/>
          <w:sz w:val="24"/>
          <w:szCs w:val="24"/>
          <w:u w:val="single"/>
        </w:rPr>
      </w:pPr>
    </w:p>
    <w:p w:rsidR="002C2853" w:rsidRPr="002C2853" w:rsidRDefault="002C2853" w:rsidP="006D672F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2C2853">
        <w:rPr>
          <w:rFonts w:ascii="Tahoma" w:hAnsi="Tahoma" w:cs="Tahoma"/>
          <w:b/>
          <w:sz w:val="24"/>
          <w:szCs w:val="24"/>
          <w:u w:val="single"/>
        </w:rPr>
        <w:t>Monthly Sales Trend:</w:t>
      </w:r>
    </w:p>
    <w:p w:rsidR="002C2853" w:rsidRPr="002C2853" w:rsidRDefault="002C2853" w:rsidP="006D672F">
      <w:pPr>
        <w:pStyle w:val="ListParagraph"/>
        <w:numPr>
          <w:ilvl w:val="0"/>
          <w:numId w:val="4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Sales fluctuate throughout the year, with peaks in April (52K) and October (56K).</w:t>
      </w:r>
    </w:p>
    <w:p w:rsidR="002C2853" w:rsidRPr="002C2853" w:rsidRDefault="002C2853" w:rsidP="006D672F">
      <w:pPr>
        <w:pStyle w:val="ListParagraph"/>
        <w:numPr>
          <w:ilvl w:val="0"/>
          <w:numId w:val="4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Sales drop significantly in February (37K) and November (39K).</w:t>
      </w:r>
    </w:p>
    <w:p w:rsidR="002C2853" w:rsidRPr="002C2853" w:rsidRDefault="002C2853" w:rsidP="006D672F">
      <w:pPr>
        <w:pStyle w:val="ListParagraph"/>
        <w:numPr>
          <w:ilvl w:val="0"/>
          <w:numId w:val="4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A general trend of rising sales is observed leading up to October.</w:t>
      </w:r>
    </w:p>
    <w:p w:rsidR="002C2853" w:rsidRPr="002C2853" w:rsidRDefault="002C2853" w:rsidP="006D672F">
      <w:pPr>
        <w:spacing w:line="480" w:lineRule="auto"/>
        <w:rPr>
          <w:rFonts w:ascii="Tahoma" w:hAnsi="Tahoma" w:cs="Tahoma"/>
          <w:b/>
          <w:sz w:val="24"/>
          <w:szCs w:val="24"/>
          <w:u w:val="single"/>
        </w:rPr>
      </w:pPr>
      <w:r w:rsidRPr="002C2853">
        <w:rPr>
          <w:rFonts w:ascii="Tahoma" w:hAnsi="Tahoma" w:cs="Tahoma"/>
          <w:b/>
          <w:sz w:val="24"/>
          <w:szCs w:val="24"/>
          <w:u w:val="single"/>
        </w:rPr>
        <w:t>Total Metrics:</w:t>
      </w:r>
    </w:p>
    <w:p w:rsidR="002C2853" w:rsidRPr="002C2853" w:rsidRDefault="002C2853" w:rsidP="006D672F">
      <w:pPr>
        <w:pStyle w:val="ListParagraph"/>
        <w:numPr>
          <w:ilvl w:val="0"/>
          <w:numId w:val="5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Total Sales: 5,14,293</w:t>
      </w:r>
    </w:p>
    <w:p w:rsidR="002C2853" w:rsidRPr="002C2853" w:rsidRDefault="002C2853" w:rsidP="006D672F">
      <w:pPr>
        <w:pStyle w:val="ListParagraph"/>
        <w:numPr>
          <w:ilvl w:val="0"/>
          <w:numId w:val="5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t>Total Profit: 92,306</w:t>
      </w:r>
    </w:p>
    <w:p w:rsidR="002C2853" w:rsidRPr="002C2853" w:rsidRDefault="002C2853" w:rsidP="006D672F">
      <w:pPr>
        <w:pStyle w:val="ListParagraph"/>
        <w:numPr>
          <w:ilvl w:val="0"/>
          <w:numId w:val="5"/>
        </w:numPr>
        <w:spacing w:line="480" w:lineRule="auto"/>
        <w:rPr>
          <w:rFonts w:ascii="Tahoma" w:hAnsi="Tahoma" w:cs="Tahoma"/>
          <w:sz w:val="24"/>
          <w:szCs w:val="24"/>
        </w:rPr>
      </w:pPr>
      <w:r w:rsidRPr="002C2853">
        <w:rPr>
          <w:rFonts w:ascii="Tahoma" w:hAnsi="Tahoma" w:cs="Tahoma"/>
          <w:sz w:val="24"/>
          <w:szCs w:val="24"/>
        </w:rPr>
        <w:lastRenderedPageBreak/>
        <w:t>Total Quantity Sold: 5,491</w:t>
      </w:r>
    </w:p>
    <w:p w:rsidR="002C2853" w:rsidRPr="002C2853" w:rsidRDefault="002C2853" w:rsidP="006D672F">
      <w:pPr>
        <w:spacing w:line="480" w:lineRule="auto"/>
        <w:rPr>
          <w:rFonts w:ascii="Tahoma" w:hAnsi="Tahoma" w:cs="Tahoma"/>
          <w:sz w:val="24"/>
          <w:szCs w:val="24"/>
        </w:rPr>
      </w:pPr>
    </w:p>
    <w:p w:rsidR="006D672F" w:rsidRPr="006D672F" w:rsidRDefault="006D672F" w:rsidP="006D672F">
      <w:pPr>
        <w:spacing w:line="480" w:lineRule="auto"/>
        <w:rPr>
          <w:rFonts w:ascii="Tahoma" w:hAnsi="Tahoma" w:cs="Tahoma"/>
          <w:b/>
          <w:bCs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t>Actionable Business Suggestions Based on Insights:</w:t>
      </w: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t>Optimize Discount Strategy:</w:t>
      </w:r>
    </w:p>
    <w:p w:rsidR="006D672F" w:rsidRPr="00FC1671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Limit</w:t>
      </w:r>
      <w:r w:rsidRPr="00FC1671">
        <w:rPr>
          <w:rFonts w:ascii="Tahoma" w:hAnsi="Tahoma" w:cs="Tahoma"/>
          <w:sz w:val="24"/>
          <w:szCs w:val="24"/>
        </w:rPr>
        <w:t xml:space="preserve"> high discounts beyond a profitable threshold to protect margins.</w:t>
      </w:r>
    </w:p>
    <w:p w:rsidR="006D672F" w:rsidRPr="00FC1671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Implement</w:t>
      </w:r>
      <w:r w:rsidRPr="00FC1671">
        <w:rPr>
          <w:rFonts w:ascii="Tahoma" w:hAnsi="Tahoma" w:cs="Tahoma"/>
          <w:sz w:val="24"/>
          <w:szCs w:val="24"/>
        </w:rPr>
        <w:t xml:space="preserve"> a </w:t>
      </w:r>
      <w:r w:rsidR="00DA257B" w:rsidRPr="00FC1671">
        <w:rPr>
          <w:rFonts w:ascii="Tahoma" w:hAnsi="Tahoma" w:cs="Tahoma"/>
          <w:sz w:val="24"/>
          <w:szCs w:val="24"/>
        </w:rPr>
        <w:t>categorised</w:t>
      </w:r>
      <w:r w:rsidRPr="00FC1671">
        <w:rPr>
          <w:rFonts w:ascii="Tahoma" w:hAnsi="Tahoma" w:cs="Tahoma"/>
          <w:sz w:val="24"/>
          <w:szCs w:val="24"/>
        </w:rPr>
        <w:t xml:space="preserve"> discounting model based on customer loyalty and purchase volume.</w:t>
      </w:r>
    </w:p>
    <w:p w:rsidR="006D672F" w:rsidRPr="00FC1671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FC1671">
        <w:rPr>
          <w:rFonts w:ascii="Tahoma" w:hAnsi="Tahoma" w:cs="Tahoma"/>
          <w:bCs/>
          <w:sz w:val="24"/>
          <w:szCs w:val="24"/>
        </w:rPr>
        <w:t>Analyze</w:t>
      </w:r>
      <w:proofErr w:type="spellEnd"/>
      <w:r w:rsidRPr="00FC1671">
        <w:rPr>
          <w:rFonts w:ascii="Tahoma" w:hAnsi="Tahoma" w:cs="Tahoma"/>
          <w:sz w:val="24"/>
          <w:szCs w:val="24"/>
        </w:rPr>
        <w:t xml:space="preserve"> category-wise discount effectiveness and </w:t>
      </w:r>
      <w:r w:rsidRPr="00FC1671">
        <w:rPr>
          <w:rFonts w:ascii="Tahoma" w:hAnsi="Tahoma" w:cs="Tahoma"/>
          <w:bCs/>
          <w:sz w:val="24"/>
          <w:szCs w:val="24"/>
        </w:rPr>
        <w:t>adjust</w:t>
      </w:r>
      <w:r w:rsidRPr="00FC1671">
        <w:rPr>
          <w:rFonts w:ascii="Tahoma" w:hAnsi="Tahoma" w:cs="Tahoma"/>
          <w:sz w:val="24"/>
          <w:szCs w:val="24"/>
        </w:rPr>
        <w:t xml:space="preserve"> discount rates accordingly.</w:t>
      </w: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t>Boost High-Performing Products:</w:t>
      </w:r>
    </w:p>
    <w:p w:rsidR="006D672F" w:rsidRPr="00FC1671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Expand</w:t>
      </w:r>
      <w:r w:rsidRPr="00FC1671">
        <w:rPr>
          <w:rFonts w:ascii="Tahoma" w:hAnsi="Tahoma" w:cs="Tahoma"/>
          <w:sz w:val="24"/>
          <w:szCs w:val="24"/>
        </w:rPr>
        <w:t xml:space="preserve"> the inventory of best-selling items like Sofas, Paper, and Binders.</w:t>
      </w:r>
    </w:p>
    <w:p w:rsidR="006D672F" w:rsidRPr="00FC1671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Bundle</w:t>
      </w:r>
      <w:r w:rsidRPr="00FC1671">
        <w:rPr>
          <w:rFonts w:ascii="Tahoma" w:hAnsi="Tahoma" w:cs="Tahoma"/>
          <w:sz w:val="24"/>
          <w:szCs w:val="24"/>
        </w:rPr>
        <w:t xml:space="preserve"> top-performing products with complementary items to increase sales.</w:t>
      </w:r>
    </w:p>
    <w:p w:rsidR="00DA257B" w:rsidRPr="00FC1671" w:rsidRDefault="006D672F" w:rsidP="0011237C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Promote</w:t>
      </w:r>
      <w:r w:rsidRPr="00FC1671">
        <w:rPr>
          <w:rFonts w:ascii="Tahoma" w:hAnsi="Tahoma" w:cs="Tahoma"/>
          <w:sz w:val="24"/>
          <w:szCs w:val="24"/>
        </w:rPr>
        <w:t xml:space="preserve"> high-demand products in targe</w:t>
      </w:r>
      <w:r w:rsidR="00DA257B" w:rsidRPr="00FC1671">
        <w:rPr>
          <w:rFonts w:ascii="Tahoma" w:hAnsi="Tahoma" w:cs="Tahoma"/>
          <w:sz w:val="24"/>
          <w:szCs w:val="24"/>
        </w:rPr>
        <w:t>ted campaigns to sustain growth in area with low consumers like Florida</w:t>
      </w:r>
      <w:r w:rsidR="00BD44EB" w:rsidRPr="00FC1671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="00BD44EB" w:rsidRPr="00FC1671">
        <w:rPr>
          <w:rFonts w:ascii="Tahoma" w:hAnsi="Tahoma" w:cs="Tahoma"/>
          <w:sz w:val="24"/>
          <w:szCs w:val="24"/>
        </w:rPr>
        <w:t>NewYork</w:t>
      </w:r>
      <w:proofErr w:type="spellEnd"/>
      <w:r w:rsidR="00BD44EB" w:rsidRPr="00FC1671">
        <w:rPr>
          <w:rFonts w:ascii="Tahoma" w:hAnsi="Tahoma" w:cs="Tahoma"/>
          <w:sz w:val="24"/>
          <w:szCs w:val="24"/>
        </w:rPr>
        <w:t>.</w:t>
      </w:r>
    </w:p>
    <w:p w:rsidR="00BD44EB" w:rsidRDefault="00BD44EB" w:rsidP="00BD44EB">
      <w:pPr>
        <w:spacing w:line="480" w:lineRule="auto"/>
        <w:rPr>
          <w:rFonts w:ascii="Tahoma" w:hAnsi="Tahoma" w:cs="Tahoma"/>
          <w:sz w:val="24"/>
          <w:szCs w:val="24"/>
        </w:rPr>
      </w:pPr>
    </w:p>
    <w:p w:rsidR="00BD44EB" w:rsidRPr="00BD44EB" w:rsidRDefault="00BD44EB" w:rsidP="00BD44EB">
      <w:pPr>
        <w:spacing w:line="480" w:lineRule="auto"/>
        <w:rPr>
          <w:rFonts w:ascii="Tahoma" w:hAnsi="Tahoma" w:cs="Tahoma"/>
          <w:sz w:val="24"/>
          <w:szCs w:val="24"/>
        </w:rPr>
      </w:pP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lastRenderedPageBreak/>
        <w:t>Improve Low-Performing Products:</w:t>
      </w:r>
    </w:p>
    <w:p w:rsidR="006D672F" w:rsidRPr="006D672F" w:rsidRDefault="00BD44EB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Re</w:t>
      </w:r>
      <w:r w:rsidRPr="006D672F">
        <w:rPr>
          <w:rFonts w:ascii="Tahoma" w:hAnsi="Tahoma" w:cs="Tahoma"/>
          <w:b/>
          <w:bCs/>
          <w:sz w:val="24"/>
          <w:szCs w:val="24"/>
        </w:rPr>
        <w:t>-</w:t>
      </w:r>
      <w:r w:rsidRPr="00FC1671">
        <w:rPr>
          <w:rFonts w:ascii="Tahoma" w:hAnsi="Tahoma" w:cs="Tahoma"/>
          <w:bCs/>
          <w:sz w:val="24"/>
          <w:szCs w:val="24"/>
        </w:rPr>
        <w:t>evaluate</w:t>
      </w:r>
      <w:r w:rsidR="006D672F" w:rsidRPr="006D672F">
        <w:rPr>
          <w:rFonts w:ascii="Tahoma" w:hAnsi="Tahoma" w:cs="Tahoma"/>
          <w:sz w:val="24"/>
          <w:szCs w:val="24"/>
        </w:rPr>
        <w:t xml:space="preserve"> pricing and discount structures for slow-moving items like Staplers and Chairs.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Launch</w:t>
      </w:r>
      <w:r w:rsidRPr="006D672F">
        <w:rPr>
          <w:rFonts w:ascii="Tahoma" w:hAnsi="Tahoma" w:cs="Tahoma"/>
          <w:sz w:val="24"/>
          <w:szCs w:val="24"/>
        </w:rPr>
        <w:t xml:space="preserve"> promotional campaigns to increase dema</w:t>
      </w:r>
      <w:r w:rsidR="00BD44EB">
        <w:rPr>
          <w:rFonts w:ascii="Tahoma" w:hAnsi="Tahoma" w:cs="Tahoma"/>
          <w:sz w:val="24"/>
          <w:szCs w:val="24"/>
        </w:rPr>
        <w:t xml:space="preserve">nd for underperforming products in the areas like Florida and </w:t>
      </w:r>
      <w:proofErr w:type="spellStart"/>
      <w:r w:rsidR="00BD44EB">
        <w:rPr>
          <w:rFonts w:ascii="Tahoma" w:hAnsi="Tahoma" w:cs="Tahoma"/>
          <w:sz w:val="24"/>
          <w:szCs w:val="24"/>
        </w:rPr>
        <w:t>NewYork</w:t>
      </w:r>
      <w:proofErr w:type="spellEnd"/>
      <w:r w:rsidR="00BD44EB">
        <w:rPr>
          <w:rFonts w:ascii="Tahoma" w:hAnsi="Tahoma" w:cs="Tahoma"/>
          <w:sz w:val="24"/>
          <w:szCs w:val="24"/>
        </w:rPr>
        <w:t xml:space="preserve"> like Chairs, Papers, Staplers and also laptops.</w:t>
      </w:r>
    </w:p>
    <w:p w:rsidR="006D672F" w:rsidRPr="006D672F" w:rsidRDefault="006D672F" w:rsidP="00BD44EB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Introduce</w:t>
      </w:r>
      <w:r w:rsidRPr="00FC1671">
        <w:rPr>
          <w:rFonts w:ascii="Tahoma" w:hAnsi="Tahoma" w:cs="Tahoma"/>
          <w:b/>
          <w:sz w:val="24"/>
          <w:szCs w:val="24"/>
        </w:rPr>
        <w:t xml:space="preserve"> </w:t>
      </w:r>
      <w:r w:rsidRPr="006D672F">
        <w:rPr>
          <w:rFonts w:ascii="Tahoma" w:hAnsi="Tahoma" w:cs="Tahoma"/>
          <w:sz w:val="24"/>
          <w:szCs w:val="24"/>
        </w:rPr>
        <w:t xml:space="preserve">product bundling strategies to improve </w:t>
      </w:r>
      <w:r w:rsidR="00BD44EB">
        <w:rPr>
          <w:rFonts w:ascii="Tahoma" w:hAnsi="Tahoma" w:cs="Tahoma"/>
          <w:sz w:val="24"/>
          <w:szCs w:val="24"/>
        </w:rPr>
        <w:t xml:space="preserve">sales of lower-performing items like </w:t>
      </w:r>
      <w:r w:rsidR="00BD44EB" w:rsidRPr="00BD44EB">
        <w:rPr>
          <w:rFonts w:ascii="Tahoma" w:hAnsi="Tahoma" w:cs="Tahoma"/>
          <w:sz w:val="24"/>
          <w:szCs w:val="24"/>
        </w:rPr>
        <w:t>Staplers and Chairs</w:t>
      </w:r>
      <w:r w:rsidR="00BD44EB">
        <w:rPr>
          <w:rFonts w:ascii="Tahoma" w:hAnsi="Tahoma" w:cs="Tahoma"/>
          <w:sz w:val="24"/>
          <w:szCs w:val="24"/>
        </w:rPr>
        <w:t>.</w:t>
      </w: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t>Strengthen State-Specific Marketing:</w:t>
      </w:r>
    </w:p>
    <w:p w:rsidR="006D672F" w:rsidRDefault="00BD44EB" w:rsidP="00BD44EB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</w:rPr>
        <w:t>The</w:t>
      </w:r>
      <w:r w:rsidR="006D672F" w:rsidRPr="006D672F">
        <w:rPr>
          <w:rFonts w:ascii="Tahoma" w:hAnsi="Tahoma" w:cs="Tahoma"/>
          <w:sz w:val="24"/>
          <w:szCs w:val="24"/>
        </w:rPr>
        <w:t xml:space="preserve"> low-sales states </w:t>
      </w:r>
      <w:r>
        <w:rPr>
          <w:rFonts w:ascii="Tahoma" w:hAnsi="Tahoma" w:cs="Tahoma"/>
          <w:sz w:val="24"/>
          <w:szCs w:val="24"/>
        </w:rPr>
        <w:t>are</w:t>
      </w:r>
      <w:r w:rsidRPr="00BD44EB">
        <w:t xml:space="preserve"> </w:t>
      </w:r>
      <w:r w:rsidRPr="00BD44EB">
        <w:rPr>
          <w:rFonts w:ascii="Tahoma" w:hAnsi="Tahoma" w:cs="Tahoma"/>
          <w:sz w:val="24"/>
          <w:szCs w:val="24"/>
        </w:rPr>
        <w:t>Florida and New York</w:t>
      </w:r>
      <w:r>
        <w:rPr>
          <w:rFonts w:ascii="Tahoma" w:hAnsi="Tahoma" w:cs="Tahoma"/>
          <w:sz w:val="24"/>
          <w:szCs w:val="24"/>
        </w:rPr>
        <w:t>. We can</w:t>
      </w:r>
      <w:r w:rsidR="006D672F" w:rsidRPr="006D672F">
        <w:rPr>
          <w:rFonts w:ascii="Tahoma" w:hAnsi="Tahoma" w:cs="Tahoma"/>
          <w:sz w:val="24"/>
          <w:szCs w:val="24"/>
        </w:rPr>
        <w:t xml:space="preserve"> </w:t>
      </w:r>
      <w:r w:rsidR="006D672F" w:rsidRPr="00FC1671">
        <w:rPr>
          <w:rFonts w:ascii="Tahoma" w:hAnsi="Tahoma" w:cs="Tahoma"/>
          <w:bCs/>
          <w:sz w:val="24"/>
          <w:szCs w:val="24"/>
        </w:rPr>
        <w:t>target</w:t>
      </w:r>
      <w:r w:rsidR="006D672F" w:rsidRPr="006D672F">
        <w:rPr>
          <w:rFonts w:ascii="Tahoma" w:hAnsi="Tahoma" w:cs="Tahoma"/>
          <w:sz w:val="24"/>
          <w:szCs w:val="24"/>
        </w:rPr>
        <w:t xml:space="preserve"> them with customized marketing efforts.</w:t>
      </w:r>
    </w:p>
    <w:p w:rsidR="00BD44EB" w:rsidRPr="006D672F" w:rsidRDefault="00BD44EB" w:rsidP="00BD44EB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For </w:t>
      </w:r>
      <w:r w:rsidRPr="00FC1671">
        <w:rPr>
          <w:rFonts w:ascii="Tahoma" w:hAnsi="Tahoma" w:cs="Tahoma"/>
          <w:sz w:val="24"/>
          <w:szCs w:val="24"/>
        </w:rPr>
        <w:t>small</w:t>
      </w:r>
      <w:r w:rsidRPr="00BD44EB">
        <w:rPr>
          <w:rFonts w:ascii="Tahoma" w:hAnsi="Tahoma" w:cs="Tahoma"/>
          <w:b/>
          <w:sz w:val="24"/>
          <w:szCs w:val="24"/>
        </w:rPr>
        <w:t xml:space="preserve"> </w:t>
      </w:r>
      <w:r w:rsidRPr="00FC1671">
        <w:rPr>
          <w:rFonts w:ascii="Tahoma" w:hAnsi="Tahoma" w:cs="Tahoma"/>
          <w:sz w:val="24"/>
          <w:szCs w:val="24"/>
        </w:rPr>
        <w:t>business</w:t>
      </w:r>
      <w:r>
        <w:rPr>
          <w:rFonts w:ascii="Tahoma" w:hAnsi="Tahoma" w:cs="Tahoma"/>
          <w:sz w:val="24"/>
          <w:szCs w:val="24"/>
        </w:rPr>
        <w:t xml:space="preserve"> segment target Florida and Illinois as it’s facing down trend in sales.</w:t>
      </w:r>
    </w:p>
    <w:p w:rsidR="006D672F" w:rsidRPr="006D672F" w:rsidRDefault="006D672F" w:rsidP="00BD44EB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Invest</w:t>
      </w:r>
      <w:r w:rsidRPr="006D672F">
        <w:rPr>
          <w:rFonts w:ascii="Tahoma" w:hAnsi="Tahoma" w:cs="Tahoma"/>
          <w:sz w:val="24"/>
          <w:szCs w:val="24"/>
        </w:rPr>
        <w:t xml:space="preserve"> in localized advertisements and promot</w:t>
      </w:r>
      <w:r w:rsidR="00BD44EB">
        <w:rPr>
          <w:rFonts w:ascii="Tahoma" w:hAnsi="Tahoma" w:cs="Tahoma"/>
          <w:sz w:val="24"/>
          <w:szCs w:val="24"/>
        </w:rPr>
        <w:t>ions in underperforming regions like Florida</w:t>
      </w:r>
      <w:r w:rsidR="00BD44EB" w:rsidRPr="00BD44EB">
        <w:rPr>
          <w:rFonts w:ascii="Tahoma" w:hAnsi="Tahoma" w:cs="Tahoma"/>
          <w:sz w:val="24"/>
          <w:szCs w:val="24"/>
        </w:rPr>
        <w:t xml:space="preserve"> and New York</w:t>
      </w:r>
      <w:r w:rsidR="00BD44EB">
        <w:rPr>
          <w:rFonts w:ascii="Tahoma" w:hAnsi="Tahoma" w:cs="Tahoma"/>
          <w:sz w:val="24"/>
          <w:szCs w:val="24"/>
        </w:rPr>
        <w:t>. Illinois can also be included so as to not miss the present customers.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Leverage</w:t>
      </w:r>
      <w:r w:rsidRPr="006D672F">
        <w:rPr>
          <w:rFonts w:ascii="Tahoma" w:hAnsi="Tahoma" w:cs="Tahoma"/>
          <w:sz w:val="24"/>
          <w:szCs w:val="24"/>
        </w:rPr>
        <w:t xml:space="preserve"> customer insights to personalize offers based on regional sales trends.</w:t>
      </w: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t>Enhance Seasonal Sales Strategy: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Boost</w:t>
      </w:r>
      <w:r w:rsidRPr="006D672F">
        <w:rPr>
          <w:rFonts w:ascii="Tahoma" w:hAnsi="Tahoma" w:cs="Tahoma"/>
          <w:sz w:val="24"/>
          <w:szCs w:val="24"/>
        </w:rPr>
        <w:t xml:space="preserve"> marketing efforts in February and November to prevent sales slumps.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Create</w:t>
      </w:r>
      <w:r w:rsidRPr="006D672F">
        <w:rPr>
          <w:rFonts w:ascii="Tahoma" w:hAnsi="Tahoma" w:cs="Tahoma"/>
          <w:sz w:val="24"/>
          <w:szCs w:val="24"/>
        </w:rPr>
        <w:t xml:space="preserve"> seasonal offers and promotions to maintain steady sales throughout the year.</w:t>
      </w:r>
    </w:p>
    <w:p w:rsidR="006D672F" w:rsidRPr="006D672F" w:rsidRDefault="006D672F" w:rsidP="006D672F">
      <w:pPr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6D672F">
        <w:rPr>
          <w:rFonts w:ascii="Tahoma" w:hAnsi="Tahoma" w:cs="Tahoma"/>
          <w:b/>
          <w:bCs/>
          <w:sz w:val="24"/>
          <w:szCs w:val="24"/>
        </w:rPr>
        <w:lastRenderedPageBreak/>
        <w:t>Increase Profit Margins: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Introduce</w:t>
      </w:r>
      <w:r w:rsidRPr="006D672F">
        <w:rPr>
          <w:rFonts w:ascii="Tahoma" w:hAnsi="Tahoma" w:cs="Tahoma"/>
          <w:sz w:val="24"/>
          <w:szCs w:val="24"/>
        </w:rPr>
        <w:t xml:space="preserve"> loyalty programs to retain high-value customer</w:t>
      </w:r>
      <w:r w:rsidR="00FC1671">
        <w:rPr>
          <w:rFonts w:ascii="Tahoma" w:hAnsi="Tahoma" w:cs="Tahoma"/>
          <w:sz w:val="24"/>
          <w:szCs w:val="24"/>
        </w:rPr>
        <w:t>s without heavy discounting in Illinois and also in other states.</w:t>
      </w:r>
    </w:p>
    <w:p w:rsidR="006D672F" w:rsidRPr="006D672F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Encourage</w:t>
      </w:r>
      <w:r w:rsidRPr="006D672F">
        <w:rPr>
          <w:rFonts w:ascii="Tahoma" w:hAnsi="Tahoma" w:cs="Tahoma"/>
          <w:sz w:val="24"/>
          <w:szCs w:val="24"/>
        </w:rPr>
        <w:t xml:space="preserve"> upselling and cross-selling strategies to increase average transaction value.</w:t>
      </w:r>
    </w:p>
    <w:p w:rsidR="00766102" w:rsidRDefault="006D672F" w:rsidP="006D672F">
      <w:pPr>
        <w:numPr>
          <w:ilvl w:val="1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r w:rsidRPr="00FC1671">
        <w:rPr>
          <w:rFonts w:ascii="Tahoma" w:hAnsi="Tahoma" w:cs="Tahoma"/>
          <w:bCs/>
          <w:sz w:val="24"/>
          <w:szCs w:val="24"/>
        </w:rPr>
        <w:t>Refine</w:t>
      </w:r>
      <w:r w:rsidRPr="006D672F">
        <w:rPr>
          <w:rFonts w:ascii="Tahoma" w:hAnsi="Tahoma" w:cs="Tahoma"/>
          <w:sz w:val="24"/>
          <w:szCs w:val="24"/>
        </w:rPr>
        <w:t xml:space="preserve"> pricing strategies to ensure profitability while staying competitive.</w:t>
      </w: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</w:p>
    <w:p w:rsidR="00FC1671" w:rsidRPr="00FC1671" w:rsidRDefault="00FC1671" w:rsidP="00FC1671">
      <w:pPr>
        <w:spacing w:line="480" w:lineRule="auto"/>
        <w:rPr>
          <w:rFonts w:ascii="Tahoma" w:hAnsi="Tahoma" w:cs="Tahoma"/>
          <w:b/>
          <w:sz w:val="24"/>
          <w:szCs w:val="24"/>
        </w:rPr>
      </w:pPr>
      <w:r w:rsidRPr="00FC1671">
        <w:rPr>
          <w:rFonts w:ascii="Tahoma" w:hAnsi="Tahoma" w:cs="Tahoma"/>
          <w:b/>
          <w:sz w:val="24"/>
          <w:szCs w:val="24"/>
        </w:rPr>
        <w:lastRenderedPageBreak/>
        <w:t>Screen Shot of the Report designed:</w:t>
      </w:r>
      <w:bookmarkStart w:id="0" w:name="_GoBack"/>
      <w:bookmarkEnd w:id="0"/>
    </w:p>
    <w:p w:rsidR="00FC1671" w:rsidRPr="006D672F" w:rsidRDefault="00FC1671" w:rsidP="00FC1671">
      <w:pPr>
        <w:spacing w:line="48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lang w:eastAsia="en-IN"/>
        </w:rPr>
        <w:drawing>
          <wp:inline distT="0" distB="0" distL="0" distR="0">
            <wp:extent cx="8863330" cy="4926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les_report_screensho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671" w:rsidRPr="006D672F" w:rsidSect="006D672F">
      <w:pgSz w:w="16838" w:h="11906" w:orient="landscape"/>
      <w:pgMar w:top="1440" w:right="1440" w:bottom="709" w:left="1440" w:header="107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9521A"/>
    <w:multiLevelType w:val="hybridMultilevel"/>
    <w:tmpl w:val="F6DC144A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3F7062"/>
    <w:multiLevelType w:val="hybridMultilevel"/>
    <w:tmpl w:val="49F82068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96B0B"/>
    <w:multiLevelType w:val="hybridMultilevel"/>
    <w:tmpl w:val="87E03060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E850B5"/>
    <w:multiLevelType w:val="hybridMultilevel"/>
    <w:tmpl w:val="EEE21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487F5C"/>
    <w:multiLevelType w:val="hybridMultilevel"/>
    <w:tmpl w:val="9D649B36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F1196"/>
    <w:multiLevelType w:val="hybridMultilevel"/>
    <w:tmpl w:val="CAE2C6D6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687B6F"/>
    <w:multiLevelType w:val="hybridMultilevel"/>
    <w:tmpl w:val="690A307E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494EFA"/>
    <w:multiLevelType w:val="hybridMultilevel"/>
    <w:tmpl w:val="0B900FE6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ED246D"/>
    <w:multiLevelType w:val="multilevel"/>
    <w:tmpl w:val="2998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EA7EC8"/>
    <w:multiLevelType w:val="hybridMultilevel"/>
    <w:tmpl w:val="4B102426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F37D19"/>
    <w:multiLevelType w:val="hybridMultilevel"/>
    <w:tmpl w:val="078270EC"/>
    <w:lvl w:ilvl="0" w:tplc="BB5C3490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853"/>
    <w:rsid w:val="002C2853"/>
    <w:rsid w:val="006D672F"/>
    <w:rsid w:val="00766102"/>
    <w:rsid w:val="0092231E"/>
    <w:rsid w:val="00B33C2F"/>
    <w:rsid w:val="00BD44EB"/>
    <w:rsid w:val="00C66CEF"/>
    <w:rsid w:val="00DA257B"/>
    <w:rsid w:val="00FC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EC6BE-ABF6-4FBA-8A3D-CC73A34A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5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2025-04-02T01:35:00Z</dcterms:created>
  <dcterms:modified xsi:type="dcterms:W3CDTF">2025-04-02T04:19:00Z</dcterms:modified>
</cp:coreProperties>
</file>