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2A451" w14:textId="77777777" w:rsidR="00622D85" w:rsidRPr="00622D85" w:rsidRDefault="00622D85" w:rsidP="00622D85">
      <w:r w:rsidRPr="00622D85">
        <w:t>Specifikacija sustava za Vladu HNŽ</w:t>
      </w:r>
    </w:p>
    <w:p w14:paraId="023DF8E4" w14:textId="77777777" w:rsidR="00142600" w:rsidRPr="00142600" w:rsidRDefault="00142600" w:rsidP="00142600">
      <w:r w:rsidRPr="00142600">
        <w:t>1. Poslovni zahtjevi</w:t>
      </w:r>
    </w:p>
    <w:p w14:paraId="1E81F7CE" w14:textId="77777777" w:rsidR="00142600" w:rsidRPr="00142600" w:rsidRDefault="00142600" w:rsidP="00142600">
      <w:r w:rsidRPr="00142600">
        <w:t>Poslovni zahtjevi definiraju što platforma treba postići u kontekstu poslovanja vlade:</w:t>
      </w:r>
    </w:p>
    <w:p w14:paraId="7B0C5D6C" w14:textId="77777777" w:rsidR="00142600" w:rsidRPr="00142600" w:rsidRDefault="00142600" w:rsidP="00142600">
      <w:pPr>
        <w:numPr>
          <w:ilvl w:val="0"/>
          <w:numId w:val="14"/>
        </w:numPr>
      </w:pPr>
      <w:r w:rsidRPr="00142600">
        <w:t>Poboljšanje efikasnosti vođenja sjednica</w:t>
      </w:r>
    </w:p>
    <w:p w14:paraId="2468E2EF" w14:textId="77777777" w:rsidR="00142600" w:rsidRPr="00142600" w:rsidRDefault="00142600" w:rsidP="00142600">
      <w:pPr>
        <w:numPr>
          <w:ilvl w:val="1"/>
          <w:numId w:val="14"/>
        </w:numPr>
      </w:pPr>
      <w:r w:rsidRPr="00142600">
        <w:t>Cilj: Omogućiti jednostavno kreiranje, vođenje i pregled sjednica vlade, uključujući dnevne redove i zapisnike.</w:t>
      </w:r>
    </w:p>
    <w:p w14:paraId="66D6B779" w14:textId="77777777" w:rsidR="00142600" w:rsidRPr="00142600" w:rsidRDefault="00142600" w:rsidP="00142600">
      <w:pPr>
        <w:numPr>
          <w:ilvl w:val="0"/>
          <w:numId w:val="14"/>
        </w:numPr>
      </w:pPr>
      <w:r w:rsidRPr="00142600">
        <w:t>Digitalizacija upravljanja dokumentima</w:t>
      </w:r>
    </w:p>
    <w:p w14:paraId="56499631" w14:textId="77777777" w:rsidR="00142600" w:rsidRPr="00142600" w:rsidRDefault="00142600" w:rsidP="00142600">
      <w:pPr>
        <w:numPr>
          <w:ilvl w:val="1"/>
          <w:numId w:val="14"/>
        </w:numPr>
      </w:pPr>
      <w:r w:rsidRPr="00142600">
        <w:t>Cilj: Smanjiti korištenje papirnatih dokumenata kroz digitalno upravljanje dokumentima, uključujući učitavanje, spremanje i arhiviranje.</w:t>
      </w:r>
    </w:p>
    <w:p w14:paraId="6013AB98" w14:textId="77777777" w:rsidR="00142600" w:rsidRPr="00142600" w:rsidRDefault="00142600" w:rsidP="00142600">
      <w:pPr>
        <w:numPr>
          <w:ilvl w:val="0"/>
          <w:numId w:val="14"/>
        </w:numPr>
      </w:pPr>
      <w:r w:rsidRPr="00142600">
        <w:t>Povećanje transparentnosti za građane</w:t>
      </w:r>
    </w:p>
    <w:p w14:paraId="6DAABF3B" w14:textId="77777777" w:rsidR="00142600" w:rsidRPr="00142600" w:rsidRDefault="00142600" w:rsidP="00142600">
      <w:pPr>
        <w:numPr>
          <w:ilvl w:val="1"/>
          <w:numId w:val="14"/>
        </w:numPr>
      </w:pPr>
      <w:r w:rsidRPr="00142600">
        <w:t>Cilj: Omogućiti građanima pregled javno dostupnih informacija, poput zakona, proračuna i zapisnika sjednica.</w:t>
      </w:r>
    </w:p>
    <w:p w14:paraId="4A77328B" w14:textId="77777777" w:rsidR="00142600" w:rsidRPr="00142600" w:rsidRDefault="00142600" w:rsidP="00142600">
      <w:pPr>
        <w:numPr>
          <w:ilvl w:val="0"/>
          <w:numId w:val="14"/>
        </w:numPr>
      </w:pPr>
      <w:r w:rsidRPr="00142600">
        <w:t>Smanjenje administrativnih troškova</w:t>
      </w:r>
    </w:p>
    <w:p w14:paraId="59DADEED" w14:textId="77777777" w:rsidR="00142600" w:rsidRPr="00142600" w:rsidRDefault="00142600" w:rsidP="00142600">
      <w:pPr>
        <w:numPr>
          <w:ilvl w:val="1"/>
          <w:numId w:val="14"/>
        </w:numPr>
      </w:pPr>
      <w:r w:rsidRPr="00142600">
        <w:t>Cilj: Automatizacijom administrativnih procesa, poput kreiranja izvještaja i praćenja odluka, smanjiti troškove i vrijeme provedeno na administrativne zadatke.</w:t>
      </w:r>
    </w:p>
    <w:p w14:paraId="3CA72189" w14:textId="77777777" w:rsidR="00142600" w:rsidRPr="00142600" w:rsidRDefault="00142600" w:rsidP="00142600">
      <w:pPr>
        <w:numPr>
          <w:ilvl w:val="0"/>
          <w:numId w:val="14"/>
        </w:numPr>
      </w:pPr>
      <w:r w:rsidRPr="00142600">
        <w:t>Osiguravanje transparentnog praćenja projekata</w:t>
      </w:r>
    </w:p>
    <w:p w14:paraId="72BE4CC6" w14:textId="77777777" w:rsidR="00142600" w:rsidRPr="00142600" w:rsidRDefault="00142600" w:rsidP="00142600">
      <w:pPr>
        <w:numPr>
          <w:ilvl w:val="1"/>
          <w:numId w:val="14"/>
        </w:numPr>
      </w:pPr>
      <w:r w:rsidRPr="00142600">
        <w:t>Cilj: Omogućiti javno dostupne informacije o vladinim projektima i njihovom napretku, kako bi se osigurala odgovornost i praćenje rezultata.</w:t>
      </w:r>
    </w:p>
    <w:p w14:paraId="09943720" w14:textId="77777777" w:rsidR="00142600" w:rsidRPr="00142600" w:rsidRDefault="00142600" w:rsidP="00142600">
      <w:r w:rsidRPr="00142600">
        <w:pict w14:anchorId="21058110">
          <v:rect id="_x0000_i1075" style="width:0;height:1.5pt" o:hralign="center" o:hrstd="t" o:hr="t" fillcolor="#a0a0a0" stroked="f"/>
        </w:pict>
      </w:r>
    </w:p>
    <w:p w14:paraId="16138F62" w14:textId="77777777" w:rsidR="00142600" w:rsidRPr="00142600" w:rsidRDefault="00142600" w:rsidP="00142600">
      <w:r w:rsidRPr="00142600">
        <w:t>2. Korisnički zahtjevi</w:t>
      </w:r>
    </w:p>
    <w:p w14:paraId="07706464" w14:textId="77777777" w:rsidR="00142600" w:rsidRPr="00142600" w:rsidRDefault="00142600" w:rsidP="00142600">
      <w:r w:rsidRPr="00142600">
        <w:t>Ovi zahtjevi definiraju što različiti korisnici očekuju od sustava:</w:t>
      </w:r>
    </w:p>
    <w:p w14:paraId="7DC8163C" w14:textId="77777777" w:rsidR="00142600" w:rsidRPr="00142600" w:rsidRDefault="00142600" w:rsidP="00142600">
      <w:pPr>
        <w:numPr>
          <w:ilvl w:val="0"/>
          <w:numId w:val="15"/>
        </w:numPr>
      </w:pPr>
      <w:r w:rsidRPr="00142600">
        <w:t>Članovi vlade:</w:t>
      </w:r>
    </w:p>
    <w:p w14:paraId="0009E7B3" w14:textId="77777777" w:rsidR="00142600" w:rsidRPr="00142600" w:rsidRDefault="00142600" w:rsidP="00142600">
      <w:pPr>
        <w:numPr>
          <w:ilvl w:val="1"/>
          <w:numId w:val="15"/>
        </w:numPr>
      </w:pPr>
      <w:r w:rsidRPr="00142600">
        <w:t>Jednostavan pristup dnevnim redovima i dokumentima sjednica.</w:t>
      </w:r>
    </w:p>
    <w:p w14:paraId="170A60B9" w14:textId="77777777" w:rsidR="00142600" w:rsidRPr="00142600" w:rsidRDefault="00142600" w:rsidP="00142600">
      <w:pPr>
        <w:numPr>
          <w:ilvl w:val="1"/>
          <w:numId w:val="15"/>
        </w:numPr>
      </w:pPr>
      <w:r w:rsidRPr="00142600">
        <w:t>Mogućnost unosa i pregleda zapisnika tijekom sjednica.</w:t>
      </w:r>
    </w:p>
    <w:p w14:paraId="042D5082" w14:textId="77777777" w:rsidR="00142600" w:rsidRPr="00142600" w:rsidRDefault="00142600" w:rsidP="00142600">
      <w:pPr>
        <w:numPr>
          <w:ilvl w:val="1"/>
          <w:numId w:val="15"/>
        </w:numPr>
      </w:pPr>
      <w:r w:rsidRPr="00142600">
        <w:t>Jednostavna komunikacija i dijeljenje dokumenata među članovima vlade.</w:t>
      </w:r>
    </w:p>
    <w:p w14:paraId="59764E4E" w14:textId="77777777" w:rsidR="00142600" w:rsidRPr="00142600" w:rsidRDefault="00142600" w:rsidP="00142600">
      <w:pPr>
        <w:numPr>
          <w:ilvl w:val="0"/>
          <w:numId w:val="15"/>
        </w:numPr>
      </w:pPr>
      <w:r w:rsidRPr="00142600">
        <w:t>Tajnik/Tajnica:</w:t>
      </w:r>
    </w:p>
    <w:p w14:paraId="2AA6EE22" w14:textId="77777777" w:rsidR="00142600" w:rsidRPr="00142600" w:rsidRDefault="00142600" w:rsidP="00142600">
      <w:pPr>
        <w:numPr>
          <w:ilvl w:val="1"/>
          <w:numId w:val="15"/>
        </w:numPr>
      </w:pPr>
      <w:r w:rsidRPr="00142600">
        <w:t>Kreiranje i distribucija agendi za sjednice.</w:t>
      </w:r>
    </w:p>
    <w:p w14:paraId="610A4FEA" w14:textId="77777777" w:rsidR="00142600" w:rsidRPr="00142600" w:rsidRDefault="00142600" w:rsidP="00142600">
      <w:pPr>
        <w:numPr>
          <w:ilvl w:val="1"/>
          <w:numId w:val="15"/>
        </w:numPr>
      </w:pPr>
      <w:r w:rsidRPr="00142600">
        <w:t>Vođenje i arhiviranje zapisnika sjednica.</w:t>
      </w:r>
    </w:p>
    <w:p w14:paraId="63A89B5F" w14:textId="77777777" w:rsidR="00142600" w:rsidRPr="00142600" w:rsidRDefault="00142600" w:rsidP="00142600">
      <w:pPr>
        <w:numPr>
          <w:ilvl w:val="1"/>
          <w:numId w:val="15"/>
        </w:numPr>
      </w:pPr>
      <w:r w:rsidRPr="00142600">
        <w:lastRenderedPageBreak/>
        <w:t>Upravljanje dokumentima povezanim sa sjednicama (učitavanje, ažuriranje, brisanje).</w:t>
      </w:r>
    </w:p>
    <w:p w14:paraId="565D83C5" w14:textId="77777777" w:rsidR="00142600" w:rsidRPr="00142600" w:rsidRDefault="00142600" w:rsidP="00142600">
      <w:pPr>
        <w:numPr>
          <w:ilvl w:val="0"/>
          <w:numId w:val="15"/>
        </w:numPr>
      </w:pPr>
      <w:r w:rsidRPr="00142600">
        <w:t>Administrator:</w:t>
      </w:r>
    </w:p>
    <w:p w14:paraId="5C950ADC" w14:textId="77777777" w:rsidR="00142600" w:rsidRPr="00142600" w:rsidRDefault="00142600" w:rsidP="00142600">
      <w:pPr>
        <w:numPr>
          <w:ilvl w:val="1"/>
          <w:numId w:val="15"/>
        </w:numPr>
      </w:pPr>
      <w:r w:rsidRPr="00142600">
        <w:t>Upravljanje korisnicima (dodavanje, uklanjanje, promjena ovlasti).</w:t>
      </w:r>
    </w:p>
    <w:p w14:paraId="5CCE8225" w14:textId="77777777" w:rsidR="00142600" w:rsidRPr="00142600" w:rsidRDefault="00142600" w:rsidP="00142600">
      <w:pPr>
        <w:numPr>
          <w:ilvl w:val="1"/>
          <w:numId w:val="15"/>
        </w:numPr>
      </w:pPr>
      <w:r w:rsidRPr="00142600">
        <w:t>Održavanje sustava i osiguranje njegove funkcionalnosti.</w:t>
      </w:r>
    </w:p>
    <w:p w14:paraId="7963B8AE" w14:textId="77777777" w:rsidR="00142600" w:rsidRPr="00142600" w:rsidRDefault="00142600" w:rsidP="00142600">
      <w:pPr>
        <w:numPr>
          <w:ilvl w:val="1"/>
          <w:numId w:val="15"/>
        </w:numPr>
      </w:pPr>
      <w:r w:rsidRPr="00142600">
        <w:t>Sigurnosno ažuriranje i provjera sigurnosnih protokola.</w:t>
      </w:r>
    </w:p>
    <w:p w14:paraId="01B0D2FE" w14:textId="77777777" w:rsidR="00142600" w:rsidRPr="00142600" w:rsidRDefault="00142600" w:rsidP="00142600">
      <w:pPr>
        <w:numPr>
          <w:ilvl w:val="0"/>
          <w:numId w:val="15"/>
        </w:numPr>
      </w:pPr>
      <w:r w:rsidRPr="00142600">
        <w:t>Građani:</w:t>
      </w:r>
    </w:p>
    <w:p w14:paraId="779AFD69" w14:textId="77777777" w:rsidR="00142600" w:rsidRPr="00142600" w:rsidRDefault="00142600" w:rsidP="00142600">
      <w:pPr>
        <w:numPr>
          <w:ilvl w:val="1"/>
          <w:numId w:val="15"/>
        </w:numPr>
      </w:pPr>
      <w:r w:rsidRPr="00142600">
        <w:t>Pregled javnih dokumenata i zapisnika.</w:t>
      </w:r>
    </w:p>
    <w:p w14:paraId="0FF8AC9F" w14:textId="77777777" w:rsidR="00142600" w:rsidRPr="00142600" w:rsidRDefault="00142600" w:rsidP="00142600">
      <w:pPr>
        <w:numPr>
          <w:ilvl w:val="1"/>
          <w:numId w:val="15"/>
        </w:numPr>
      </w:pPr>
      <w:r w:rsidRPr="00142600">
        <w:t>Pristup rezultatima sjednica vlade.</w:t>
      </w:r>
    </w:p>
    <w:p w14:paraId="52030389" w14:textId="77777777" w:rsidR="00142600" w:rsidRPr="00142600" w:rsidRDefault="00142600" w:rsidP="00142600">
      <w:pPr>
        <w:numPr>
          <w:ilvl w:val="1"/>
          <w:numId w:val="15"/>
        </w:numPr>
      </w:pPr>
      <w:r w:rsidRPr="00142600">
        <w:t>Mogućnost praćenja projekata i zakonodavnih promjena.</w:t>
      </w:r>
    </w:p>
    <w:p w14:paraId="58AB8C50" w14:textId="77777777" w:rsidR="00142600" w:rsidRPr="00142600" w:rsidRDefault="00142600" w:rsidP="00142600">
      <w:r w:rsidRPr="00142600">
        <w:pict w14:anchorId="6B3506D8">
          <v:rect id="_x0000_i1076" style="width:0;height:1.5pt" o:hralign="center" o:hrstd="t" o:hr="t" fillcolor="#a0a0a0" stroked="f"/>
        </w:pict>
      </w:r>
    </w:p>
    <w:p w14:paraId="4832C855" w14:textId="77777777" w:rsidR="00142600" w:rsidRPr="00142600" w:rsidRDefault="00142600" w:rsidP="00142600">
      <w:r w:rsidRPr="00142600">
        <w:t>3. Funkcionalni zahtjevi</w:t>
      </w:r>
    </w:p>
    <w:p w14:paraId="5F3C349A" w14:textId="77777777" w:rsidR="00142600" w:rsidRPr="00142600" w:rsidRDefault="00142600" w:rsidP="00142600">
      <w:r w:rsidRPr="00142600">
        <w:t>Funkcionalni zahtjevi specificiraju osnovne funkcionalnosti koje sustav mora imati:</w:t>
      </w:r>
    </w:p>
    <w:p w14:paraId="23BADBFA" w14:textId="77777777" w:rsidR="00142600" w:rsidRPr="00142600" w:rsidRDefault="00142600" w:rsidP="00142600">
      <w:pPr>
        <w:numPr>
          <w:ilvl w:val="0"/>
          <w:numId w:val="16"/>
        </w:numPr>
      </w:pPr>
      <w:r w:rsidRPr="00142600">
        <w:t>Autentifikacija korisnika:</w:t>
      </w:r>
    </w:p>
    <w:p w14:paraId="5295CC1A" w14:textId="77777777" w:rsidR="00142600" w:rsidRPr="00142600" w:rsidRDefault="00142600" w:rsidP="00142600">
      <w:pPr>
        <w:numPr>
          <w:ilvl w:val="1"/>
          <w:numId w:val="16"/>
        </w:numPr>
      </w:pPr>
      <w:r w:rsidRPr="00142600">
        <w:t>Sustav treba omogućiti sigurno prijavljivanje korisnika (članovi vlade, tajnici, administratori).</w:t>
      </w:r>
    </w:p>
    <w:p w14:paraId="57C3E9D2" w14:textId="77777777" w:rsidR="00142600" w:rsidRPr="00142600" w:rsidRDefault="00142600" w:rsidP="00142600">
      <w:pPr>
        <w:numPr>
          <w:ilvl w:val="0"/>
          <w:numId w:val="16"/>
        </w:numPr>
      </w:pPr>
      <w:r w:rsidRPr="00142600">
        <w:t>Kreiranje i pregled agendi sjednica:</w:t>
      </w:r>
    </w:p>
    <w:p w14:paraId="11EDF81B" w14:textId="77777777" w:rsidR="00142600" w:rsidRPr="00142600" w:rsidRDefault="00142600" w:rsidP="00142600">
      <w:pPr>
        <w:numPr>
          <w:ilvl w:val="1"/>
          <w:numId w:val="16"/>
        </w:numPr>
      </w:pPr>
      <w:r w:rsidRPr="00142600">
        <w:t>Tajnici mogu kreirati i distribuirati agende za nadolazeće sjednice.</w:t>
      </w:r>
    </w:p>
    <w:p w14:paraId="7153DCFA" w14:textId="77777777" w:rsidR="00142600" w:rsidRPr="00142600" w:rsidRDefault="00142600" w:rsidP="00142600">
      <w:pPr>
        <w:numPr>
          <w:ilvl w:val="1"/>
          <w:numId w:val="16"/>
        </w:numPr>
      </w:pPr>
      <w:r w:rsidRPr="00142600">
        <w:t>Članovi vlade mogu pregledavati i uređivati agende prije sjednice.</w:t>
      </w:r>
    </w:p>
    <w:p w14:paraId="3951535D" w14:textId="77777777" w:rsidR="00142600" w:rsidRPr="00142600" w:rsidRDefault="00142600" w:rsidP="00142600">
      <w:pPr>
        <w:numPr>
          <w:ilvl w:val="0"/>
          <w:numId w:val="16"/>
        </w:numPr>
      </w:pPr>
      <w:r w:rsidRPr="00142600">
        <w:t>Upravljanje zapisnicima sjednica:</w:t>
      </w:r>
    </w:p>
    <w:p w14:paraId="7FF7EA07" w14:textId="77777777" w:rsidR="00142600" w:rsidRPr="00142600" w:rsidRDefault="00142600" w:rsidP="00142600">
      <w:pPr>
        <w:numPr>
          <w:ilvl w:val="1"/>
          <w:numId w:val="16"/>
        </w:numPr>
      </w:pPr>
      <w:r w:rsidRPr="00142600">
        <w:t>Tajnici mogu voditi zapisnike tijekom sjednica, a članovi vlade mogu ih pregledavati nakon sjednice.</w:t>
      </w:r>
    </w:p>
    <w:p w14:paraId="64DA072D" w14:textId="77777777" w:rsidR="00142600" w:rsidRPr="00142600" w:rsidRDefault="00142600" w:rsidP="00142600">
      <w:pPr>
        <w:numPr>
          <w:ilvl w:val="0"/>
          <w:numId w:val="16"/>
        </w:numPr>
      </w:pPr>
      <w:r w:rsidRPr="00142600">
        <w:t>Upravljanje dokumentima:</w:t>
      </w:r>
    </w:p>
    <w:p w14:paraId="1B523446" w14:textId="77777777" w:rsidR="00142600" w:rsidRPr="00142600" w:rsidRDefault="00142600" w:rsidP="00142600">
      <w:pPr>
        <w:numPr>
          <w:ilvl w:val="1"/>
          <w:numId w:val="16"/>
        </w:numPr>
      </w:pPr>
      <w:r w:rsidRPr="00142600">
        <w:t>Korisnici mogu učitavati, pregledavati, ažurirati i brisati dokumente.</w:t>
      </w:r>
    </w:p>
    <w:p w14:paraId="3BAC1CA0" w14:textId="77777777" w:rsidR="00142600" w:rsidRPr="00142600" w:rsidRDefault="00142600" w:rsidP="00142600">
      <w:pPr>
        <w:numPr>
          <w:ilvl w:val="1"/>
          <w:numId w:val="16"/>
        </w:numPr>
      </w:pPr>
      <w:r w:rsidRPr="00142600">
        <w:t>Građani mogu pregledavati javno dostupne dokumente.</w:t>
      </w:r>
    </w:p>
    <w:p w14:paraId="54D2ECA2" w14:textId="77777777" w:rsidR="00142600" w:rsidRPr="00142600" w:rsidRDefault="00142600" w:rsidP="00142600">
      <w:pPr>
        <w:numPr>
          <w:ilvl w:val="0"/>
          <w:numId w:val="16"/>
        </w:numPr>
      </w:pPr>
      <w:r w:rsidRPr="00142600">
        <w:t>Generiranje izvještaja:</w:t>
      </w:r>
    </w:p>
    <w:p w14:paraId="3ACCD9C5" w14:textId="77777777" w:rsidR="00142600" w:rsidRPr="00142600" w:rsidRDefault="00142600" w:rsidP="00142600">
      <w:pPr>
        <w:numPr>
          <w:ilvl w:val="1"/>
          <w:numId w:val="16"/>
        </w:numPr>
      </w:pPr>
      <w:r w:rsidRPr="00142600">
        <w:t>Sustav automatski generira izvještaje o proračunima, zakonima i projektima vlade.</w:t>
      </w:r>
    </w:p>
    <w:p w14:paraId="5FCB2904" w14:textId="77777777" w:rsidR="00142600" w:rsidRPr="00142600" w:rsidRDefault="00142600" w:rsidP="00142600">
      <w:pPr>
        <w:numPr>
          <w:ilvl w:val="0"/>
          <w:numId w:val="16"/>
        </w:numPr>
      </w:pPr>
      <w:r w:rsidRPr="00142600">
        <w:t>Arhiviranje zapisnika i dokumenata:</w:t>
      </w:r>
    </w:p>
    <w:p w14:paraId="0FF15F1D" w14:textId="77777777" w:rsidR="00142600" w:rsidRPr="00142600" w:rsidRDefault="00142600" w:rsidP="00142600">
      <w:pPr>
        <w:numPr>
          <w:ilvl w:val="1"/>
          <w:numId w:val="16"/>
        </w:numPr>
      </w:pPr>
      <w:r w:rsidRPr="00142600">
        <w:lastRenderedPageBreak/>
        <w:t>Zapisnici i dokumenti pohranjuju se u arhivu radi kasnijeg pregleda i preuzimanja.</w:t>
      </w:r>
    </w:p>
    <w:p w14:paraId="39DA9B26" w14:textId="77777777" w:rsidR="00142600" w:rsidRPr="00142600" w:rsidRDefault="00142600" w:rsidP="00142600">
      <w:pPr>
        <w:numPr>
          <w:ilvl w:val="0"/>
          <w:numId w:val="16"/>
        </w:numPr>
      </w:pPr>
      <w:r w:rsidRPr="00142600">
        <w:t>Prikaz javno dostupnih dokumenata:</w:t>
      </w:r>
    </w:p>
    <w:p w14:paraId="127EE2D0" w14:textId="77777777" w:rsidR="00142600" w:rsidRPr="00142600" w:rsidRDefault="00142600" w:rsidP="00142600">
      <w:pPr>
        <w:numPr>
          <w:ilvl w:val="1"/>
          <w:numId w:val="16"/>
        </w:numPr>
      </w:pPr>
      <w:r w:rsidRPr="00142600">
        <w:t>Građani mogu pristupati javnim dokumentima i rezultatima sjednica vlade bez potrebe za autentifikacijom.</w:t>
      </w:r>
    </w:p>
    <w:p w14:paraId="28D00F85" w14:textId="77777777" w:rsidR="00142600" w:rsidRPr="00142600" w:rsidRDefault="00142600" w:rsidP="00142600">
      <w:r w:rsidRPr="00142600">
        <w:pict w14:anchorId="6C5489F9">
          <v:rect id="_x0000_i1077" style="width:0;height:1.5pt" o:hralign="center" o:hrstd="t" o:hr="t" fillcolor="#a0a0a0" stroked="f"/>
        </w:pict>
      </w:r>
    </w:p>
    <w:p w14:paraId="50F01F82" w14:textId="77777777" w:rsidR="00142600" w:rsidRPr="00142600" w:rsidRDefault="00142600" w:rsidP="00142600">
      <w:r w:rsidRPr="00142600">
        <w:t>4. Nefunkcionalni zahtjevi</w:t>
      </w:r>
    </w:p>
    <w:p w14:paraId="26F58EED" w14:textId="77777777" w:rsidR="00142600" w:rsidRPr="00142600" w:rsidRDefault="00142600" w:rsidP="00142600">
      <w:r w:rsidRPr="00142600">
        <w:t>Nefunkcionalni zahtjevi specificiraju uvjete koje sustav mora ispunjavati u pogledu kvalitete:</w:t>
      </w:r>
    </w:p>
    <w:p w14:paraId="3578E5A0" w14:textId="77777777" w:rsidR="00142600" w:rsidRPr="00142600" w:rsidRDefault="00142600" w:rsidP="00142600">
      <w:pPr>
        <w:numPr>
          <w:ilvl w:val="0"/>
          <w:numId w:val="17"/>
        </w:numPr>
      </w:pPr>
      <w:r w:rsidRPr="00142600">
        <w:t>Sigurnost podataka:</w:t>
      </w:r>
    </w:p>
    <w:p w14:paraId="7A0E088F" w14:textId="77777777" w:rsidR="00142600" w:rsidRPr="00142600" w:rsidRDefault="00142600" w:rsidP="00142600">
      <w:pPr>
        <w:numPr>
          <w:ilvl w:val="1"/>
          <w:numId w:val="17"/>
        </w:numPr>
      </w:pPr>
      <w:r w:rsidRPr="00142600">
        <w:t>Sustav mora osigurati sigurnost korisničkih podataka i dokumenata, uključujući enkripciju podataka i zaštitu od neovlaštenog pristupa.</w:t>
      </w:r>
    </w:p>
    <w:p w14:paraId="076B4333" w14:textId="77777777" w:rsidR="00142600" w:rsidRPr="00142600" w:rsidRDefault="00142600" w:rsidP="00142600">
      <w:pPr>
        <w:numPr>
          <w:ilvl w:val="0"/>
          <w:numId w:val="17"/>
        </w:numPr>
      </w:pPr>
      <w:r w:rsidRPr="00142600">
        <w:t>Pouzdanost sustava:</w:t>
      </w:r>
    </w:p>
    <w:p w14:paraId="38FDA8B6" w14:textId="77777777" w:rsidR="00142600" w:rsidRPr="00142600" w:rsidRDefault="00142600" w:rsidP="00142600">
      <w:pPr>
        <w:numPr>
          <w:ilvl w:val="1"/>
          <w:numId w:val="17"/>
        </w:numPr>
      </w:pPr>
      <w:r w:rsidRPr="00142600">
        <w:t>Sustav mora biti stabilan i funkcionalan 99% vremena kako bi osigurao kontinuitet rada vlade.</w:t>
      </w:r>
    </w:p>
    <w:p w14:paraId="763E15E5" w14:textId="77777777" w:rsidR="00142600" w:rsidRPr="00142600" w:rsidRDefault="00142600" w:rsidP="00142600">
      <w:pPr>
        <w:numPr>
          <w:ilvl w:val="0"/>
          <w:numId w:val="17"/>
        </w:numPr>
      </w:pPr>
      <w:r w:rsidRPr="00142600">
        <w:t>Skalabilnost:</w:t>
      </w:r>
    </w:p>
    <w:p w14:paraId="46DAF2D8" w14:textId="77777777" w:rsidR="00142600" w:rsidRPr="00142600" w:rsidRDefault="00142600" w:rsidP="00142600">
      <w:pPr>
        <w:numPr>
          <w:ilvl w:val="1"/>
          <w:numId w:val="17"/>
        </w:numPr>
      </w:pPr>
      <w:r w:rsidRPr="00142600">
        <w:t>Sustav mora biti skalabilan kako bi mogao podržati rast broja korisnika i dokumenata bez smanjenja performansi.</w:t>
      </w:r>
    </w:p>
    <w:p w14:paraId="58A31DA9" w14:textId="77777777" w:rsidR="00142600" w:rsidRPr="00142600" w:rsidRDefault="00142600" w:rsidP="00142600">
      <w:pPr>
        <w:numPr>
          <w:ilvl w:val="0"/>
          <w:numId w:val="17"/>
        </w:numPr>
      </w:pPr>
      <w:r w:rsidRPr="00142600">
        <w:t>Performanse:</w:t>
      </w:r>
    </w:p>
    <w:p w14:paraId="04B5CA65" w14:textId="77777777" w:rsidR="00142600" w:rsidRPr="00142600" w:rsidRDefault="00142600" w:rsidP="00142600">
      <w:pPr>
        <w:numPr>
          <w:ilvl w:val="1"/>
          <w:numId w:val="17"/>
        </w:numPr>
      </w:pPr>
      <w:r w:rsidRPr="00142600">
        <w:t>Sustav mora omogućiti brz pristup dokumentima i sjednicama, s maksimalnim vremenom odziva od 3 sekunde po zahtjevu.</w:t>
      </w:r>
    </w:p>
    <w:p w14:paraId="4D222AAE" w14:textId="77777777" w:rsidR="00142600" w:rsidRPr="00142600" w:rsidRDefault="00142600" w:rsidP="00142600">
      <w:pPr>
        <w:numPr>
          <w:ilvl w:val="0"/>
          <w:numId w:val="17"/>
        </w:numPr>
      </w:pPr>
      <w:r w:rsidRPr="00142600">
        <w:t>Korisničko iskustvo:</w:t>
      </w:r>
    </w:p>
    <w:p w14:paraId="32CC3293" w14:textId="77777777" w:rsidR="00142600" w:rsidRPr="00142600" w:rsidRDefault="00142600" w:rsidP="00142600">
      <w:pPr>
        <w:numPr>
          <w:ilvl w:val="1"/>
          <w:numId w:val="17"/>
        </w:numPr>
      </w:pPr>
      <w:r w:rsidRPr="00142600">
        <w:t>Sučelje mora biti intuitivno i lako za korištenje, s minimalnim vremenom učenja za nove korisnike.</w:t>
      </w:r>
    </w:p>
    <w:p w14:paraId="555783C6" w14:textId="77777777" w:rsidR="008E7454" w:rsidRPr="00142600" w:rsidRDefault="008E7454" w:rsidP="00142600"/>
    <w:sectPr w:rsidR="008E7454" w:rsidRPr="00142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64619"/>
    <w:multiLevelType w:val="multilevel"/>
    <w:tmpl w:val="F612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5535C"/>
    <w:multiLevelType w:val="multilevel"/>
    <w:tmpl w:val="6BB2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96184"/>
    <w:multiLevelType w:val="multilevel"/>
    <w:tmpl w:val="AAA4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32934"/>
    <w:multiLevelType w:val="multilevel"/>
    <w:tmpl w:val="E728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26EFE"/>
    <w:multiLevelType w:val="multilevel"/>
    <w:tmpl w:val="95EE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6A5BAD"/>
    <w:multiLevelType w:val="multilevel"/>
    <w:tmpl w:val="6AA83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796F52"/>
    <w:multiLevelType w:val="multilevel"/>
    <w:tmpl w:val="C478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5D4101"/>
    <w:multiLevelType w:val="multilevel"/>
    <w:tmpl w:val="2FAC6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01221D"/>
    <w:multiLevelType w:val="multilevel"/>
    <w:tmpl w:val="B07A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331DC7"/>
    <w:multiLevelType w:val="multilevel"/>
    <w:tmpl w:val="25DE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BD4CE5"/>
    <w:multiLevelType w:val="multilevel"/>
    <w:tmpl w:val="816CA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A03B79"/>
    <w:multiLevelType w:val="multilevel"/>
    <w:tmpl w:val="87DCA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DD3E1F"/>
    <w:multiLevelType w:val="multilevel"/>
    <w:tmpl w:val="DBB6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426939"/>
    <w:multiLevelType w:val="multilevel"/>
    <w:tmpl w:val="EBDC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8D3EA5"/>
    <w:multiLevelType w:val="multilevel"/>
    <w:tmpl w:val="F59CE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C51E24"/>
    <w:multiLevelType w:val="multilevel"/>
    <w:tmpl w:val="0E88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165289"/>
    <w:multiLevelType w:val="multilevel"/>
    <w:tmpl w:val="2508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743480">
    <w:abstractNumId w:val="4"/>
  </w:num>
  <w:num w:numId="2" w16cid:durableId="745567421">
    <w:abstractNumId w:val="14"/>
  </w:num>
  <w:num w:numId="3" w16cid:durableId="83645692">
    <w:abstractNumId w:val="6"/>
  </w:num>
  <w:num w:numId="4" w16cid:durableId="92408450">
    <w:abstractNumId w:val="2"/>
  </w:num>
  <w:num w:numId="5" w16cid:durableId="1010765239">
    <w:abstractNumId w:val="13"/>
  </w:num>
  <w:num w:numId="6" w16cid:durableId="196546439">
    <w:abstractNumId w:val="9"/>
  </w:num>
  <w:num w:numId="7" w16cid:durableId="461189396">
    <w:abstractNumId w:val="8"/>
  </w:num>
  <w:num w:numId="8" w16cid:durableId="1066565146">
    <w:abstractNumId w:val="15"/>
  </w:num>
  <w:num w:numId="9" w16cid:durableId="205067277">
    <w:abstractNumId w:val="16"/>
  </w:num>
  <w:num w:numId="10" w16cid:durableId="1844859238">
    <w:abstractNumId w:val="12"/>
  </w:num>
  <w:num w:numId="11" w16cid:durableId="363747497">
    <w:abstractNumId w:val="1"/>
  </w:num>
  <w:num w:numId="12" w16cid:durableId="2134522567">
    <w:abstractNumId w:val="0"/>
  </w:num>
  <w:num w:numId="13" w16cid:durableId="1458403186">
    <w:abstractNumId w:val="3"/>
  </w:num>
  <w:num w:numId="14" w16cid:durableId="1032146945">
    <w:abstractNumId w:val="5"/>
  </w:num>
  <w:num w:numId="15" w16cid:durableId="439182024">
    <w:abstractNumId w:val="10"/>
  </w:num>
  <w:num w:numId="16" w16cid:durableId="316304899">
    <w:abstractNumId w:val="11"/>
  </w:num>
  <w:num w:numId="17" w16cid:durableId="13378029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54"/>
    <w:rsid w:val="0001521C"/>
    <w:rsid w:val="00142600"/>
    <w:rsid w:val="001C0EC4"/>
    <w:rsid w:val="00622D85"/>
    <w:rsid w:val="00662354"/>
    <w:rsid w:val="007C3FA7"/>
    <w:rsid w:val="008E7454"/>
    <w:rsid w:val="00EC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A63E3"/>
  <w15:chartTrackingRefBased/>
  <w15:docId w15:val="{3461BF8F-1A23-4BF5-B6A2-2D81D256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662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662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662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662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662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662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662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662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662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662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662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662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rsid w:val="00662354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662354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662354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662354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662354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662354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662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662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662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662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662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662354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662354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662354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662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662354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662354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Normal"/>
    <w:uiPriority w:val="99"/>
    <w:semiHidden/>
    <w:unhideWhenUsed/>
    <w:rsid w:val="00015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r-HR"/>
      <w14:ligatures w14:val="none"/>
    </w:rPr>
  </w:style>
  <w:style w:type="character" w:styleId="Naglaeno">
    <w:name w:val="Strong"/>
    <w:basedOn w:val="Zadanifontodlomka"/>
    <w:uiPriority w:val="22"/>
    <w:qFormat/>
    <w:rsid w:val="000152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3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EC7CC-ADA7-47FF-B2A8-33D1C2FAE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Andjela Juric</dc:creator>
  <cp:keywords/>
  <dc:description/>
  <cp:lastModifiedBy>Andjela Juric</cp:lastModifiedBy>
  <cp:revision>6</cp:revision>
  <dcterms:created xsi:type="dcterms:W3CDTF">2024-07-01T11:31:00Z</dcterms:created>
  <dcterms:modified xsi:type="dcterms:W3CDTF">2024-10-01T19:18:00Z</dcterms:modified>
</cp:coreProperties>
</file>