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AFBE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Specifikacija sustava za Vladu HNŽ</w:t>
      </w:r>
    </w:p>
    <w:p w14:paraId="07A6EE2F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pict w14:anchorId="143DF90C">
          <v:rect id="_x0000_i1044" style="width:0;height:1.5pt" o:hralign="center" o:hrstd="t" o:hr="t" fillcolor="#a0a0a0" stroked="f"/>
        </w:pict>
      </w:r>
    </w:p>
    <w:p w14:paraId="2A0C32C1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1. Opis sustava</w:t>
      </w:r>
    </w:p>
    <w:p w14:paraId="3103DA00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Digitalna platforma za unaprjeđenje rada vlade Hercegovačko-neretvanske županije omogućava centralizirano upravljanje sjednicama, dokumentima, i zapisnicima. Sustav također pruža transparentan pristup građanima kako bi mogli pregledavati javno dostupne informacije o odlukama vlade, projektima, proračunima i zakonima. Platforma je namijenjena članovima vlade, tajnicima, administratorima, i građanima koji imaju različite razine pristupa informacijama i funkcionalnostima.</w:t>
      </w:r>
    </w:p>
    <w:p w14:paraId="7BCEFB34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2. Glavne funkcionalnosti sustava</w:t>
      </w:r>
    </w:p>
    <w:p w14:paraId="4E87E57D" w14:textId="77777777" w:rsidR="002803B5" w:rsidRPr="002803B5" w:rsidRDefault="002803B5" w:rsidP="002803B5">
      <w:pPr>
        <w:numPr>
          <w:ilvl w:val="0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Prijava korisnika (Članovi vlade, Tajnik/Tajnica, Administrator)</w:t>
      </w:r>
    </w:p>
    <w:p w14:paraId="4E7BBFF4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Autentifikacija korisnika.</w:t>
      </w:r>
    </w:p>
    <w:p w14:paraId="7C7FE1C8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Uloga korisnika određuje razinu pristupa i mogućnosti.</w:t>
      </w:r>
    </w:p>
    <w:p w14:paraId="5105B64F" w14:textId="77777777" w:rsidR="002803B5" w:rsidRPr="002803B5" w:rsidRDefault="002803B5" w:rsidP="002803B5">
      <w:pPr>
        <w:numPr>
          <w:ilvl w:val="0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Upravljanje sjednicama</w:t>
      </w:r>
    </w:p>
    <w:p w14:paraId="632FC9E4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Kreiranje, pregled i uređivanje agendi sjednica.</w:t>
      </w:r>
    </w:p>
    <w:p w14:paraId="3B611DD3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Vođenje zapisnika tijekom sjednica.</w:t>
      </w:r>
    </w:p>
    <w:p w14:paraId="17C1F402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Arhiviranje zapisnika i dokumenata nakon sjednica.</w:t>
      </w:r>
    </w:p>
    <w:p w14:paraId="06BAA7BA" w14:textId="77777777" w:rsidR="002803B5" w:rsidRPr="002803B5" w:rsidRDefault="002803B5" w:rsidP="002803B5">
      <w:pPr>
        <w:numPr>
          <w:ilvl w:val="0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Upravljanje dokumentima</w:t>
      </w:r>
    </w:p>
    <w:p w14:paraId="41C14A7C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Učitavanje i pregled važnih dokumenata poput zakona, proračuna i projekata.</w:t>
      </w:r>
    </w:p>
    <w:p w14:paraId="2F534E91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Dokumenti mogu biti javni ili privatni, ovisno o korisničkoj roli.</w:t>
      </w:r>
    </w:p>
    <w:p w14:paraId="29F9CA26" w14:textId="77777777" w:rsidR="002803B5" w:rsidRPr="002803B5" w:rsidRDefault="002803B5" w:rsidP="002803B5">
      <w:pPr>
        <w:numPr>
          <w:ilvl w:val="0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Izvještaji i analize</w:t>
      </w:r>
    </w:p>
    <w:p w14:paraId="6ECCD37E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Generiranje izvještaja o sjednicama, proračunima, i projektima.</w:t>
      </w:r>
    </w:p>
    <w:p w14:paraId="42DA71C0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Prikaz izvještaja korisnicima s odgovarajućim ovlastima.</w:t>
      </w:r>
    </w:p>
    <w:p w14:paraId="514A98A8" w14:textId="77777777" w:rsidR="002803B5" w:rsidRPr="002803B5" w:rsidRDefault="002803B5" w:rsidP="002803B5">
      <w:pPr>
        <w:numPr>
          <w:ilvl w:val="0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Javni pristup dokumentima</w:t>
      </w:r>
    </w:p>
    <w:p w14:paraId="35CF50EE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Građani mogu pregledavati javno dostupne informacije i dokumente.</w:t>
      </w:r>
    </w:p>
    <w:p w14:paraId="6D608383" w14:textId="77777777" w:rsidR="002803B5" w:rsidRPr="002803B5" w:rsidRDefault="002803B5" w:rsidP="002803B5">
      <w:pPr>
        <w:numPr>
          <w:ilvl w:val="1"/>
          <w:numId w:val="4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Transparentan prikaz odluka vlade i zakonodavnih procesa.</w:t>
      </w:r>
    </w:p>
    <w:p w14:paraId="2AA23C9D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pict w14:anchorId="2887F942">
          <v:rect id="_x0000_i1045" style="width:0;height:1.5pt" o:hralign="center" o:hrstd="t" o:hr="t" fillcolor="#a0a0a0" stroked="f"/>
        </w:pict>
      </w:r>
    </w:p>
    <w:p w14:paraId="2CFC2EF9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3. Dijagram ugradnje</w:t>
      </w:r>
    </w:p>
    <w:p w14:paraId="61A2DB6D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Klijentska razina (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Frontend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>)</w:t>
      </w:r>
    </w:p>
    <w:p w14:paraId="3FC8BDB0" w14:textId="77777777" w:rsidR="002803B5" w:rsidRPr="002803B5" w:rsidRDefault="002803B5" w:rsidP="002803B5">
      <w:pPr>
        <w:numPr>
          <w:ilvl w:val="0"/>
          <w:numId w:val="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lastRenderedPageBreak/>
        <w:t>Korisničko sučelje</w:t>
      </w:r>
    </w:p>
    <w:p w14:paraId="1321E1A8" w14:textId="77777777" w:rsidR="002803B5" w:rsidRPr="002803B5" w:rsidRDefault="002803B5" w:rsidP="002803B5">
      <w:pPr>
        <w:numPr>
          <w:ilvl w:val="1"/>
          <w:numId w:val="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Koristi se za pristup sustavu putem web preglednika.</w:t>
      </w:r>
    </w:p>
    <w:p w14:paraId="15DA9FE8" w14:textId="77777777" w:rsidR="002803B5" w:rsidRPr="002803B5" w:rsidRDefault="002803B5" w:rsidP="002803B5">
      <w:pPr>
        <w:numPr>
          <w:ilvl w:val="1"/>
          <w:numId w:val="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Uključuje funkcije za prijavu, pregled dokumenata i izvještaja, te upravljanje sjednicama.</w:t>
      </w:r>
    </w:p>
    <w:p w14:paraId="7F3551C2" w14:textId="77777777" w:rsidR="002803B5" w:rsidRPr="002803B5" w:rsidRDefault="002803B5" w:rsidP="002803B5">
      <w:pPr>
        <w:numPr>
          <w:ilvl w:val="1"/>
          <w:numId w:val="5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Tehnologije: HTML, CSS, JavaScript.</w:t>
      </w:r>
    </w:p>
    <w:p w14:paraId="3B8E6E72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Web razina (Poslužitelj)</w:t>
      </w:r>
    </w:p>
    <w:p w14:paraId="622FE5B3" w14:textId="77777777" w:rsidR="002803B5" w:rsidRPr="002803B5" w:rsidRDefault="002803B5" w:rsidP="002803B5">
      <w:pPr>
        <w:numPr>
          <w:ilvl w:val="0"/>
          <w:numId w:val="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Web aplikacija</w:t>
      </w:r>
    </w:p>
    <w:p w14:paraId="628BFF82" w14:textId="77777777" w:rsidR="002803B5" w:rsidRPr="002803B5" w:rsidRDefault="002803B5" w:rsidP="002803B5">
      <w:pPr>
        <w:numPr>
          <w:ilvl w:val="1"/>
          <w:numId w:val="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Poslužiteljski sloj koji povezuje korisničko sučelje s poslovnom logikom.</w:t>
      </w:r>
    </w:p>
    <w:p w14:paraId="2FD60541" w14:textId="77777777" w:rsidR="002803B5" w:rsidRPr="002803B5" w:rsidRDefault="002803B5" w:rsidP="002803B5">
      <w:pPr>
        <w:numPr>
          <w:ilvl w:val="1"/>
          <w:numId w:val="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Obrada zahtjeva korisnika za pristup podacima i izvršavanje funkcija poput kreiranja agendi i zapisnika.</w:t>
      </w:r>
    </w:p>
    <w:p w14:paraId="40945F16" w14:textId="77777777" w:rsidR="002803B5" w:rsidRPr="002803B5" w:rsidRDefault="002803B5" w:rsidP="002803B5">
      <w:pPr>
        <w:numPr>
          <w:ilvl w:val="1"/>
          <w:numId w:val="6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Tehnologije: Node.js (ili PHP, Java, ovisno o izboru).</w:t>
      </w:r>
    </w:p>
    <w:p w14:paraId="1710ABFB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Aplikacijska razina (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Backend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>)</w:t>
      </w:r>
    </w:p>
    <w:p w14:paraId="75A27F9E" w14:textId="77777777" w:rsidR="002803B5" w:rsidRPr="002803B5" w:rsidRDefault="002803B5" w:rsidP="002803B5">
      <w:pPr>
        <w:numPr>
          <w:ilvl w:val="0"/>
          <w:numId w:val="7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Poslovna logika</w:t>
      </w:r>
    </w:p>
    <w:p w14:paraId="7606BC84" w14:textId="77777777" w:rsidR="002803B5" w:rsidRPr="002803B5" w:rsidRDefault="002803B5" w:rsidP="002803B5">
      <w:pPr>
        <w:numPr>
          <w:ilvl w:val="1"/>
          <w:numId w:val="7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Implementacija svih poslovnih pravila, upravljanje korisnicima, dokumentima, i sjednicama.</w:t>
      </w:r>
    </w:p>
    <w:p w14:paraId="7B7B1859" w14:textId="77777777" w:rsidR="002803B5" w:rsidRPr="002803B5" w:rsidRDefault="002803B5" w:rsidP="002803B5">
      <w:pPr>
        <w:numPr>
          <w:ilvl w:val="1"/>
          <w:numId w:val="7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Pristup bazi podataka za dohvaćanje i ažuriranje informacija.</w:t>
      </w:r>
    </w:p>
    <w:p w14:paraId="3C620D09" w14:textId="77777777" w:rsidR="002803B5" w:rsidRPr="002803B5" w:rsidRDefault="002803B5" w:rsidP="002803B5">
      <w:pPr>
        <w:numPr>
          <w:ilvl w:val="1"/>
          <w:numId w:val="7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Tehnologije: Python (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Django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>), PHP (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Laravel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>), ili Java.</w:t>
      </w:r>
    </w:p>
    <w:p w14:paraId="189AF21B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Podatkovna razina (Baza podataka)</w:t>
      </w:r>
    </w:p>
    <w:p w14:paraId="0B46B580" w14:textId="77777777" w:rsidR="002803B5" w:rsidRPr="002803B5" w:rsidRDefault="002803B5" w:rsidP="002803B5">
      <w:pPr>
        <w:numPr>
          <w:ilvl w:val="0"/>
          <w:numId w:val="8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SQL baza podataka</w:t>
      </w:r>
    </w:p>
    <w:p w14:paraId="32ADB21D" w14:textId="77777777" w:rsidR="002803B5" w:rsidRPr="002803B5" w:rsidRDefault="002803B5" w:rsidP="002803B5">
      <w:pPr>
        <w:numPr>
          <w:ilvl w:val="1"/>
          <w:numId w:val="8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Centralizirano spremanje svih podataka o korisnicima, dokumentima, sjednicama i izvještajima.</w:t>
      </w:r>
    </w:p>
    <w:p w14:paraId="4C96C85E" w14:textId="77777777" w:rsidR="002803B5" w:rsidRPr="002803B5" w:rsidRDefault="002803B5" w:rsidP="002803B5">
      <w:pPr>
        <w:numPr>
          <w:ilvl w:val="1"/>
          <w:numId w:val="8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 xml:space="preserve">Tehnologije: 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MySQL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 xml:space="preserve">, </w:t>
      </w:r>
      <w:proofErr w:type="spellStart"/>
      <w:r w:rsidRPr="002803B5">
        <w:rPr>
          <w:rFonts w:eastAsia="Times New Roman" w:cs="Times New Roman"/>
          <w:kern w:val="0"/>
          <w:lang w:eastAsia="hr-HR"/>
          <w14:ligatures w14:val="none"/>
        </w:rPr>
        <w:t>PostgreSQL</w:t>
      </w:r>
      <w:proofErr w:type="spellEnd"/>
      <w:r w:rsidRPr="002803B5">
        <w:rPr>
          <w:rFonts w:eastAsia="Times New Roman" w:cs="Times New Roman"/>
          <w:kern w:val="0"/>
          <w:lang w:eastAsia="hr-HR"/>
          <w14:ligatures w14:val="none"/>
        </w:rPr>
        <w:t>.</w:t>
      </w:r>
    </w:p>
    <w:p w14:paraId="4F91A314" w14:textId="77777777" w:rsidR="002803B5" w:rsidRPr="002803B5" w:rsidRDefault="002803B5" w:rsidP="002803B5">
      <w:p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4. Veze između komponenti</w:t>
      </w:r>
    </w:p>
    <w:p w14:paraId="212A0372" w14:textId="77777777" w:rsidR="002803B5" w:rsidRPr="002803B5" w:rsidRDefault="002803B5" w:rsidP="002803B5">
      <w:pPr>
        <w:numPr>
          <w:ilvl w:val="0"/>
          <w:numId w:val="9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Klijentska razina komunicira s Web razinom putem HTTP/HTTPS zahtjeva.</w:t>
      </w:r>
    </w:p>
    <w:p w14:paraId="63D2E356" w14:textId="77777777" w:rsidR="002803B5" w:rsidRPr="002803B5" w:rsidRDefault="002803B5" w:rsidP="002803B5">
      <w:pPr>
        <w:numPr>
          <w:ilvl w:val="0"/>
          <w:numId w:val="9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Web razina obrađuje zahtjeve i prosljeđuje ih Aplikacijskoj razini koja izvršava poslovne funkcije.</w:t>
      </w:r>
    </w:p>
    <w:p w14:paraId="2C68398D" w14:textId="77777777" w:rsidR="002803B5" w:rsidRPr="002803B5" w:rsidRDefault="002803B5" w:rsidP="002803B5">
      <w:pPr>
        <w:numPr>
          <w:ilvl w:val="0"/>
          <w:numId w:val="9"/>
        </w:numPr>
        <w:rPr>
          <w:rFonts w:eastAsia="Times New Roman" w:cs="Times New Roman"/>
          <w:kern w:val="0"/>
          <w:lang w:eastAsia="hr-HR"/>
          <w14:ligatures w14:val="none"/>
        </w:rPr>
      </w:pPr>
      <w:r w:rsidRPr="002803B5">
        <w:rPr>
          <w:rFonts w:eastAsia="Times New Roman" w:cs="Times New Roman"/>
          <w:kern w:val="0"/>
          <w:lang w:eastAsia="hr-HR"/>
          <w14:ligatures w14:val="none"/>
        </w:rPr>
        <w:t>Aplikacijska razina koristi Podatkovnu razinu za spremanje i dohvaćanje informacija.</w:t>
      </w:r>
    </w:p>
    <w:p w14:paraId="733D4591" w14:textId="77777777" w:rsidR="00510E8B" w:rsidRPr="002803B5" w:rsidRDefault="00510E8B" w:rsidP="002803B5"/>
    <w:sectPr w:rsidR="00510E8B" w:rsidRPr="00280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C0FEB"/>
    <w:multiLevelType w:val="multilevel"/>
    <w:tmpl w:val="DB6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B7D48"/>
    <w:multiLevelType w:val="multilevel"/>
    <w:tmpl w:val="FE2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2104"/>
    <w:multiLevelType w:val="multilevel"/>
    <w:tmpl w:val="A9D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1582"/>
    <w:multiLevelType w:val="multilevel"/>
    <w:tmpl w:val="A7F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679B"/>
    <w:multiLevelType w:val="multilevel"/>
    <w:tmpl w:val="D00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83D1B"/>
    <w:multiLevelType w:val="multilevel"/>
    <w:tmpl w:val="09EC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407F3"/>
    <w:multiLevelType w:val="multilevel"/>
    <w:tmpl w:val="6A9C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40A26"/>
    <w:multiLevelType w:val="multilevel"/>
    <w:tmpl w:val="04F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D4246"/>
    <w:multiLevelType w:val="multilevel"/>
    <w:tmpl w:val="586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633868">
    <w:abstractNumId w:val="1"/>
  </w:num>
  <w:num w:numId="2" w16cid:durableId="1825465615">
    <w:abstractNumId w:val="2"/>
  </w:num>
  <w:num w:numId="3" w16cid:durableId="1296831810">
    <w:abstractNumId w:val="4"/>
  </w:num>
  <w:num w:numId="4" w16cid:durableId="734209110">
    <w:abstractNumId w:val="3"/>
  </w:num>
  <w:num w:numId="5" w16cid:durableId="2063560280">
    <w:abstractNumId w:val="5"/>
  </w:num>
  <w:num w:numId="6" w16cid:durableId="36048491">
    <w:abstractNumId w:val="7"/>
  </w:num>
  <w:num w:numId="7" w16cid:durableId="1299145778">
    <w:abstractNumId w:val="6"/>
  </w:num>
  <w:num w:numId="8" w16cid:durableId="1360427279">
    <w:abstractNumId w:val="0"/>
  </w:num>
  <w:num w:numId="9" w16cid:durableId="12055588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CF"/>
    <w:rsid w:val="00030844"/>
    <w:rsid w:val="002803B5"/>
    <w:rsid w:val="00510E8B"/>
    <w:rsid w:val="00620FA4"/>
    <w:rsid w:val="0089553E"/>
    <w:rsid w:val="00A24FCF"/>
    <w:rsid w:val="00D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9AD1"/>
  <w15:chartTrackingRefBased/>
  <w15:docId w15:val="{91BE3708-C1F2-4763-9683-6C033E61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A2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A2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24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A2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A24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A2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A2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A2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A2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24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A24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A24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A24FC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A24FC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A24FC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A24FC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A24FC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A24FC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A2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2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2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A2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2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A24FC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A24FC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A24FC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24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24FC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A24FCF"/>
    <w:rPr>
      <w:b/>
      <w:bCs/>
      <w:smallCaps/>
      <w:color w:val="0F4761" w:themeColor="accent1" w:themeShade="BF"/>
      <w:spacing w:val="5"/>
    </w:rPr>
  </w:style>
  <w:style w:type="character" w:styleId="Naglaeno">
    <w:name w:val="Strong"/>
    <w:basedOn w:val="Zadanifontodlomka"/>
    <w:uiPriority w:val="22"/>
    <w:qFormat/>
    <w:rsid w:val="00620FA4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620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HTML-kod">
    <w:name w:val="HTML Code"/>
    <w:basedOn w:val="Zadanifontodlomka"/>
    <w:uiPriority w:val="99"/>
    <w:semiHidden/>
    <w:unhideWhenUsed/>
    <w:rsid w:val="00620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2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2024-06-04T14:11:00Z</dcterms:created>
  <dcterms:modified xsi:type="dcterms:W3CDTF">2024-10-01T19:11:00Z</dcterms:modified>
</cp:coreProperties>
</file>