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69E" w:rsidRPr="003A7C15" w:rsidRDefault="00C91F2E" w:rsidP="007C269E">
      <w:pPr>
        <w:pStyle w:val="Title"/>
        <w:jc w:val="right"/>
        <w:rPr>
          <w:sz w:val="40"/>
          <w:szCs w:val="40"/>
          <w:lang w:val="sr-Latn-CS"/>
        </w:rPr>
      </w:pPr>
      <w:r>
        <w:rPr>
          <w:sz w:val="40"/>
          <w:szCs w:val="40"/>
          <w:lang w:val="sr-Latn-CS"/>
        </w:rPr>
        <w:t>Hippocrates</w:t>
      </w:r>
      <w:r w:rsidR="0093165A">
        <w:rPr>
          <w:sz w:val="40"/>
          <w:szCs w:val="40"/>
          <w:lang w:val="sr-Latn-CS"/>
        </w:rPr>
        <w:t xml:space="preserve"> sistem</w:t>
      </w:r>
    </w:p>
    <w:p w:rsidR="007C269E" w:rsidRDefault="007C269E" w:rsidP="007B1402">
      <w:pPr>
        <w:pStyle w:val="Title"/>
        <w:jc w:val="right"/>
        <w:rPr>
          <w:lang w:val="sr-Latn-CS"/>
        </w:rPr>
      </w:pPr>
    </w:p>
    <w:p w:rsidR="007B1402" w:rsidRPr="007B1402" w:rsidRDefault="00652AA8" w:rsidP="007B1402">
      <w:pPr>
        <w:pStyle w:val="Title"/>
        <w:jc w:val="right"/>
        <w:rPr>
          <w:lang w:val="sr-Latn-CS"/>
        </w:rPr>
      </w:pPr>
      <w:r>
        <w:rPr>
          <w:lang w:val="sr-Latn-CS"/>
        </w:rPr>
        <w:t>Kosničko uputstvo</w:t>
      </w:r>
    </w:p>
    <w:p w:rsidR="007B1402" w:rsidRPr="007B1402" w:rsidRDefault="007B1402" w:rsidP="007B1402">
      <w:pPr>
        <w:pStyle w:val="Title"/>
        <w:jc w:val="right"/>
        <w:rPr>
          <w:lang w:val="sr-Latn-CS"/>
        </w:rPr>
      </w:pPr>
    </w:p>
    <w:p w:rsidR="007B1402" w:rsidRPr="007B1402" w:rsidRDefault="007B1402" w:rsidP="007B1402">
      <w:pPr>
        <w:pStyle w:val="Title"/>
        <w:jc w:val="right"/>
        <w:rPr>
          <w:sz w:val="28"/>
          <w:lang w:val="sr-Latn-CS"/>
        </w:rPr>
        <w:sectPr w:rsidR="007B1402" w:rsidRPr="007B1402" w:rsidSect="007B1402">
          <w:headerReference w:type="default" r:id="rId7"/>
          <w:footerReference w:type="even" r:id="rId8"/>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w:t>
      </w:r>
      <w:r w:rsidR="0093165A">
        <w:rPr>
          <w:sz w:val="28"/>
          <w:lang w:val="sr-Latn-CS"/>
        </w:rPr>
        <w:t>0</w:t>
      </w:r>
    </w:p>
    <w:p w:rsidR="00536FB5" w:rsidRDefault="00536FB5" w:rsidP="00536FB5">
      <w:pPr>
        <w:pStyle w:val="Title"/>
        <w:rPr>
          <w:lang w:val="sr-Latn-CS"/>
        </w:rPr>
      </w:pPr>
    </w:p>
    <w:p w:rsidR="00536FB5" w:rsidRPr="007B1402" w:rsidRDefault="00536FB5" w:rsidP="00536FB5">
      <w:pPr>
        <w:pStyle w:val="Title"/>
        <w:rPr>
          <w:lang w:val="sr-Latn-CS"/>
        </w:rPr>
      </w:pPr>
      <w:r w:rsidRPr="007B1402">
        <w:rPr>
          <w:lang w:val="sr-Latn-CS"/>
        </w:rPr>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536FB5" w:rsidRPr="007B1402">
        <w:tblPrEx>
          <w:tblCellMar>
            <w:top w:w="0" w:type="dxa"/>
            <w:bottom w:w="0" w:type="dxa"/>
          </w:tblCellMar>
        </w:tblPrEx>
        <w:tc>
          <w:tcPr>
            <w:tcW w:w="2304" w:type="dxa"/>
          </w:tcPr>
          <w:p w:rsidR="00536FB5" w:rsidRPr="007B1402" w:rsidRDefault="00536FB5" w:rsidP="001E17C2">
            <w:pPr>
              <w:pStyle w:val="Tabletext"/>
              <w:jc w:val="center"/>
              <w:rPr>
                <w:b/>
                <w:lang w:val="sr-Latn-CS"/>
              </w:rPr>
            </w:pPr>
            <w:r>
              <w:rPr>
                <w:b/>
                <w:lang w:val="sr-Latn-CS"/>
              </w:rPr>
              <w:t>Datum</w:t>
            </w:r>
          </w:p>
        </w:tc>
        <w:tc>
          <w:tcPr>
            <w:tcW w:w="1152" w:type="dxa"/>
          </w:tcPr>
          <w:p w:rsidR="00536FB5" w:rsidRPr="007B1402" w:rsidRDefault="00536FB5" w:rsidP="001E17C2">
            <w:pPr>
              <w:pStyle w:val="Tabletext"/>
              <w:jc w:val="center"/>
              <w:rPr>
                <w:b/>
                <w:lang w:val="sr-Latn-CS"/>
              </w:rPr>
            </w:pPr>
            <w:r>
              <w:rPr>
                <w:b/>
                <w:lang w:val="sr-Latn-CS"/>
              </w:rPr>
              <w:t xml:space="preserve">Verzija </w:t>
            </w:r>
          </w:p>
        </w:tc>
        <w:tc>
          <w:tcPr>
            <w:tcW w:w="3744" w:type="dxa"/>
          </w:tcPr>
          <w:p w:rsidR="00536FB5" w:rsidRPr="007B1402" w:rsidRDefault="00536FB5" w:rsidP="001E17C2">
            <w:pPr>
              <w:pStyle w:val="Tabletext"/>
              <w:jc w:val="center"/>
              <w:rPr>
                <w:b/>
                <w:lang w:val="sr-Latn-CS"/>
              </w:rPr>
            </w:pPr>
            <w:r>
              <w:rPr>
                <w:b/>
                <w:lang w:val="sr-Latn-CS"/>
              </w:rPr>
              <w:t>Opis</w:t>
            </w:r>
          </w:p>
        </w:tc>
        <w:tc>
          <w:tcPr>
            <w:tcW w:w="2304" w:type="dxa"/>
          </w:tcPr>
          <w:p w:rsidR="00536FB5" w:rsidRPr="007B1402" w:rsidRDefault="00536FB5" w:rsidP="001E17C2">
            <w:pPr>
              <w:pStyle w:val="Tabletext"/>
              <w:jc w:val="center"/>
              <w:rPr>
                <w:b/>
                <w:lang w:val="sr-Latn-CS"/>
              </w:rPr>
            </w:pPr>
            <w:r>
              <w:rPr>
                <w:b/>
                <w:lang w:val="sr-Latn-CS"/>
              </w:rPr>
              <w:t>Autor</w:t>
            </w:r>
          </w:p>
        </w:tc>
      </w:tr>
      <w:tr w:rsidR="00536FB5" w:rsidRPr="007B1402">
        <w:tblPrEx>
          <w:tblCellMar>
            <w:top w:w="0" w:type="dxa"/>
            <w:bottom w:w="0" w:type="dxa"/>
          </w:tblCellMar>
        </w:tblPrEx>
        <w:tc>
          <w:tcPr>
            <w:tcW w:w="2304" w:type="dxa"/>
          </w:tcPr>
          <w:p w:rsidR="00536FB5" w:rsidRPr="007B1402" w:rsidRDefault="0093165A" w:rsidP="001E17C2">
            <w:pPr>
              <w:pStyle w:val="Tabletext"/>
              <w:rPr>
                <w:lang w:val="sr-Latn-CS"/>
              </w:rPr>
            </w:pPr>
            <w:r>
              <w:rPr>
                <w:lang w:val="sr-Latn-CS"/>
              </w:rPr>
              <w:t>29.05.2017</w:t>
            </w:r>
          </w:p>
        </w:tc>
        <w:tc>
          <w:tcPr>
            <w:tcW w:w="1152" w:type="dxa"/>
          </w:tcPr>
          <w:p w:rsidR="00536FB5" w:rsidRPr="007B1402" w:rsidRDefault="00536FB5" w:rsidP="0093165A">
            <w:pPr>
              <w:pStyle w:val="Tabletext"/>
              <w:rPr>
                <w:lang w:val="sr-Latn-CS"/>
              </w:rPr>
            </w:pPr>
            <w:r>
              <w:rPr>
                <w:lang w:val="sr-Latn-CS"/>
              </w:rPr>
              <w:t>1.</w:t>
            </w:r>
            <w:r w:rsidR="0093165A">
              <w:rPr>
                <w:lang w:val="sr-Latn-CS"/>
              </w:rPr>
              <w:t>0</w:t>
            </w:r>
          </w:p>
        </w:tc>
        <w:tc>
          <w:tcPr>
            <w:tcW w:w="3744" w:type="dxa"/>
          </w:tcPr>
          <w:p w:rsidR="00536FB5" w:rsidRPr="007B1402" w:rsidRDefault="00D352AE" w:rsidP="0093165A">
            <w:pPr>
              <w:pStyle w:val="Tabletext"/>
              <w:rPr>
                <w:lang w:val="sr-Latn-CS"/>
              </w:rPr>
            </w:pPr>
            <w:r>
              <w:rPr>
                <w:lang w:val="sr-Latn-CS"/>
              </w:rPr>
              <w:t xml:space="preserve">Korisničko </w:t>
            </w:r>
            <w:r w:rsidR="0093165A">
              <w:rPr>
                <w:lang w:val="sr-Latn-CS"/>
              </w:rPr>
              <w:t>uputstvo (Administrator Doma zdravlja, Lekar, Pacijent deo)</w:t>
            </w:r>
          </w:p>
        </w:tc>
        <w:tc>
          <w:tcPr>
            <w:tcW w:w="2304" w:type="dxa"/>
          </w:tcPr>
          <w:p w:rsidR="00536FB5" w:rsidRPr="0093165A" w:rsidRDefault="0093165A" w:rsidP="00B90B66">
            <w:pPr>
              <w:pStyle w:val="Tabletext"/>
              <w:spacing w:after="0"/>
              <w:rPr>
                <w:lang/>
              </w:rPr>
            </w:pPr>
            <w:r>
              <w:rPr>
                <w:lang/>
              </w:rPr>
              <w:t>Nikola Ćeranić</w:t>
            </w:r>
          </w:p>
        </w:tc>
      </w:tr>
      <w:tr w:rsidR="00536FB5" w:rsidRPr="007B1402">
        <w:tblPrEx>
          <w:tblCellMar>
            <w:top w:w="0" w:type="dxa"/>
            <w:bottom w:w="0" w:type="dxa"/>
          </w:tblCellMar>
        </w:tblPrEx>
        <w:tc>
          <w:tcPr>
            <w:tcW w:w="2304" w:type="dxa"/>
          </w:tcPr>
          <w:p w:rsidR="00536FB5" w:rsidRPr="007B1402" w:rsidRDefault="00536FB5" w:rsidP="001E17C2">
            <w:pPr>
              <w:pStyle w:val="Tabletext"/>
              <w:rPr>
                <w:lang w:val="sr-Latn-CS"/>
              </w:rPr>
            </w:pPr>
          </w:p>
        </w:tc>
        <w:tc>
          <w:tcPr>
            <w:tcW w:w="1152" w:type="dxa"/>
          </w:tcPr>
          <w:p w:rsidR="00536FB5" w:rsidRPr="007B1402" w:rsidRDefault="00536FB5" w:rsidP="001E17C2">
            <w:pPr>
              <w:pStyle w:val="Tabletext"/>
              <w:rPr>
                <w:lang w:val="sr-Latn-CS"/>
              </w:rPr>
            </w:pPr>
          </w:p>
        </w:tc>
        <w:tc>
          <w:tcPr>
            <w:tcW w:w="3744" w:type="dxa"/>
          </w:tcPr>
          <w:p w:rsidR="00536FB5" w:rsidRPr="007B1402" w:rsidRDefault="00536FB5" w:rsidP="001E17C2">
            <w:pPr>
              <w:pStyle w:val="Tabletext"/>
              <w:rPr>
                <w:lang w:val="sr-Latn-CS"/>
              </w:rPr>
            </w:pPr>
          </w:p>
        </w:tc>
        <w:tc>
          <w:tcPr>
            <w:tcW w:w="2304" w:type="dxa"/>
          </w:tcPr>
          <w:p w:rsidR="00536FB5" w:rsidRPr="007B1402" w:rsidRDefault="00536FB5" w:rsidP="001E17C2">
            <w:pPr>
              <w:pStyle w:val="Tabletext"/>
              <w:rPr>
                <w:lang w:val="sr-Latn-CS"/>
              </w:rPr>
            </w:pPr>
          </w:p>
        </w:tc>
      </w:tr>
      <w:tr w:rsidR="00536FB5" w:rsidRPr="007B1402">
        <w:tblPrEx>
          <w:tblCellMar>
            <w:top w:w="0" w:type="dxa"/>
            <w:bottom w:w="0" w:type="dxa"/>
          </w:tblCellMar>
        </w:tblPrEx>
        <w:tc>
          <w:tcPr>
            <w:tcW w:w="2304" w:type="dxa"/>
          </w:tcPr>
          <w:p w:rsidR="00536FB5" w:rsidRPr="007B1402" w:rsidRDefault="00536FB5" w:rsidP="001E17C2">
            <w:pPr>
              <w:pStyle w:val="Tabletext"/>
              <w:rPr>
                <w:lang w:val="sr-Latn-CS"/>
              </w:rPr>
            </w:pPr>
          </w:p>
        </w:tc>
        <w:tc>
          <w:tcPr>
            <w:tcW w:w="1152" w:type="dxa"/>
          </w:tcPr>
          <w:p w:rsidR="00536FB5" w:rsidRPr="007B1402" w:rsidRDefault="00536FB5" w:rsidP="001E17C2">
            <w:pPr>
              <w:pStyle w:val="Tabletext"/>
              <w:rPr>
                <w:lang w:val="sr-Latn-CS"/>
              </w:rPr>
            </w:pPr>
          </w:p>
        </w:tc>
        <w:tc>
          <w:tcPr>
            <w:tcW w:w="3744" w:type="dxa"/>
          </w:tcPr>
          <w:p w:rsidR="00536FB5" w:rsidRPr="007B1402" w:rsidRDefault="00536FB5" w:rsidP="001E17C2">
            <w:pPr>
              <w:pStyle w:val="Tabletext"/>
              <w:rPr>
                <w:lang w:val="sr-Latn-CS"/>
              </w:rPr>
            </w:pPr>
          </w:p>
        </w:tc>
        <w:tc>
          <w:tcPr>
            <w:tcW w:w="2304" w:type="dxa"/>
          </w:tcPr>
          <w:p w:rsidR="00536FB5" w:rsidRPr="007B1402" w:rsidRDefault="00536FB5" w:rsidP="001E17C2">
            <w:pPr>
              <w:pStyle w:val="Tabletext"/>
              <w:rPr>
                <w:lang w:val="sr-Latn-CS"/>
              </w:rPr>
            </w:pPr>
          </w:p>
        </w:tc>
      </w:tr>
      <w:tr w:rsidR="00536FB5" w:rsidRPr="007B1402">
        <w:tblPrEx>
          <w:tblCellMar>
            <w:top w:w="0" w:type="dxa"/>
            <w:bottom w:w="0" w:type="dxa"/>
          </w:tblCellMar>
        </w:tblPrEx>
        <w:tc>
          <w:tcPr>
            <w:tcW w:w="2304" w:type="dxa"/>
          </w:tcPr>
          <w:p w:rsidR="00536FB5" w:rsidRPr="007B1402" w:rsidRDefault="00536FB5" w:rsidP="001E17C2">
            <w:pPr>
              <w:pStyle w:val="Tabletext"/>
              <w:rPr>
                <w:lang w:val="sr-Latn-CS"/>
              </w:rPr>
            </w:pPr>
          </w:p>
        </w:tc>
        <w:tc>
          <w:tcPr>
            <w:tcW w:w="1152" w:type="dxa"/>
          </w:tcPr>
          <w:p w:rsidR="00536FB5" w:rsidRPr="007B1402" w:rsidRDefault="00536FB5" w:rsidP="001E17C2">
            <w:pPr>
              <w:pStyle w:val="Tabletext"/>
              <w:rPr>
                <w:lang w:val="sr-Latn-CS"/>
              </w:rPr>
            </w:pPr>
          </w:p>
        </w:tc>
        <w:tc>
          <w:tcPr>
            <w:tcW w:w="3744" w:type="dxa"/>
          </w:tcPr>
          <w:p w:rsidR="00536FB5" w:rsidRPr="007B1402" w:rsidRDefault="00536FB5" w:rsidP="001E17C2">
            <w:pPr>
              <w:pStyle w:val="Tabletext"/>
              <w:rPr>
                <w:lang w:val="sr-Latn-CS"/>
              </w:rPr>
            </w:pPr>
          </w:p>
        </w:tc>
        <w:tc>
          <w:tcPr>
            <w:tcW w:w="2304" w:type="dxa"/>
          </w:tcPr>
          <w:p w:rsidR="00536FB5" w:rsidRPr="007B1402" w:rsidRDefault="00536FB5" w:rsidP="001E17C2">
            <w:pPr>
              <w:pStyle w:val="Tabletext"/>
              <w:rPr>
                <w:lang w:val="sr-Latn-CS"/>
              </w:rPr>
            </w:pPr>
          </w:p>
        </w:tc>
      </w:tr>
    </w:tbl>
    <w:p w:rsidR="008432DE" w:rsidRDefault="008432DE"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536FB5">
      <w:pPr>
        <w:pStyle w:val="Title"/>
        <w:rPr>
          <w:lang w:val="sr-Latn-CS"/>
        </w:rPr>
      </w:pPr>
      <w:r>
        <w:rPr>
          <w:lang w:val="sr-Latn-CS"/>
        </w:rPr>
        <w:t>Sadržaj</w:t>
      </w:r>
    </w:p>
    <w:p w:rsidR="002D37AD" w:rsidRPr="002D37AD" w:rsidRDefault="002D37AD" w:rsidP="002D37AD">
      <w:pPr>
        <w:rPr>
          <w:lang w:val="sr-Latn-CS"/>
        </w:rPr>
      </w:pPr>
    </w:p>
    <w:p w:rsidR="00652AA8" w:rsidRDefault="00652AA8" w:rsidP="00652AA8">
      <w:pPr>
        <w:rPr>
          <w:rFonts w:ascii="Arial Narrow" w:hAnsi="Arial Narrow"/>
        </w:rPr>
      </w:pPr>
    </w:p>
    <w:p w:rsidR="002D37AD" w:rsidRDefault="002D37AD">
      <w:pPr>
        <w:pStyle w:val="TOCHeading"/>
      </w:pPr>
      <w:r>
        <w:t>Contents</w:t>
      </w:r>
    </w:p>
    <w:p w:rsidR="002D37AD" w:rsidRDefault="002D37AD">
      <w:pPr>
        <w:pStyle w:val="TOC1"/>
        <w:tabs>
          <w:tab w:val="left" w:pos="432"/>
        </w:tabs>
        <w:rPr>
          <w:rFonts w:asciiTheme="minorHAnsi" w:eastAsiaTheme="minorEastAsia" w:hAnsiTheme="minorHAnsi" w:cstheme="minorBidi"/>
          <w:noProof/>
          <w:sz w:val="22"/>
          <w:szCs w:val="22"/>
          <w:lang w:bidi="ar-SA"/>
        </w:rPr>
      </w:pPr>
      <w:r>
        <w:fldChar w:fldCharType="begin"/>
      </w:r>
      <w:r>
        <w:instrText xml:space="preserve"> TOC \o "1-3" \h \z \u </w:instrText>
      </w:r>
      <w:r>
        <w:fldChar w:fldCharType="separate"/>
      </w:r>
      <w:hyperlink w:anchor="_Toc483837731" w:history="1">
        <w:r w:rsidRPr="009F5819">
          <w:rPr>
            <w:rStyle w:val="Hyperlink"/>
            <w:noProof/>
            <w:lang w:val="pl-PL"/>
          </w:rPr>
          <w:t>1.</w:t>
        </w:r>
        <w:r>
          <w:rPr>
            <w:rFonts w:asciiTheme="minorHAnsi" w:eastAsiaTheme="minorEastAsia" w:hAnsiTheme="minorHAnsi" w:cstheme="minorBidi"/>
            <w:noProof/>
            <w:sz w:val="22"/>
            <w:szCs w:val="22"/>
            <w:lang w:bidi="ar-SA"/>
          </w:rPr>
          <w:tab/>
        </w:r>
        <w:r w:rsidRPr="009F5819">
          <w:rPr>
            <w:rStyle w:val="Hyperlink"/>
            <w:noProof/>
            <w:lang w:val="pl-PL"/>
          </w:rPr>
          <w:t>Uvod</w:t>
        </w:r>
        <w:r>
          <w:rPr>
            <w:noProof/>
            <w:webHidden/>
          </w:rPr>
          <w:tab/>
        </w:r>
        <w:r>
          <w:rPr>
            <w:noProof/>
            <w:webHidden/>
          </w:rPr>
          <w:fldChar w:fldCharType="begin"/>
        </w:r>
        <w:r>
          <w:rPr>
            <w:noProof/>
            <w:webHidden/>
          </w:rPr>
          <w:instrText xml:space="preserve"> PAGEREF _Toc483837731 \h </w:instrText>
        </w:r>
        <w:r>
          <w:rPr>
            <w:noProof/>
            <w:webHidden/>
          </w:rPr>
        </w:r>
        <w:r>
          <w:rPr>
            <w:noProof/>
            <w:webHidden/>
          </w:rPr>
          <w:fldChar w:fldCharType="separate"/>
        </w:r>
        <w:r>
          <w:rPr>
            <w:noProof/>
            <w:webHidden/>
          </w:rPr>
          <w:t>4</w:t>
        </w:r>
        <w:r>
          <w:rPr>
            <w:noProof/>
            <w:webHidden/>
          </w:rPr>
          <w:fldChar w:fldCharType="end"/>
        </w:r>
      </w:hyperlink>
    </w:p>
    <w:p w:rsidR="002D37AD" w:rsidRDefault="002D37AD">
      <w:pPr>
        <w:pStyle w:val="TOC2"/>
        <w:tabs>
          <w:tab w:val="left" w:pos="1100"/>
        </w:tabs>
        <w:rPr>
          <w:rFonts w:asciiTheme="minorHAnsi" w:eastAsiaTheme="minorEastAsia" w:hAnsiTheme="minorHAnsi" w:cstheme="minorBidi"/>
          <w:noProof/>
          <w:sz w:val="22"/>
          <w:szCs w:val="22"/>
          <w:lang w:bidi="ar-SA"/>
        </w:rPr>
      </w:pPr>
      <w:hyperlink w:anchor="_Toc483837732" w:history="1">
        <w:r w:rsidRPr="009F5819">
          <w:rPr>
            <w:rStyle w:val="Hyperlink"/>
            <w:noProof/>
            <w:lang w:val="pl-PL"/>
          </w:rPr>
          <w:t>1.1</w:t>
        </w:r>
        <w:r>
          <w:rPr>
            <w:rFonts w:asciiTheme="minorHAnsi" w:eastAsiaTheme="minorEastAsia" w:hAnsiTheme="minorHAnsi" w:cstheme="minorBidi"/>
            <w:noProof/>
            <w:sz w:val="22"/>
            <w:szCs w:val="22"/>
            <w:lang w:bidi="ar-SA"/>
          </w:rPr>
          <w:tab/>
        </w:r>
        <w:r w:rsidRPr="009F5819">
          <w:rPr>
            <w:rStyle w:val="Hyperlink"/>
            <w:noProof/>
            <w:lang w:val="pl-PL"/>
          </w:rPr>
          <w:t>1.1 Sitemski zahtevi</w:t>
        </w:r>
        <w:r>
          <w:rPr>
            <w:noProof/>
            <w:webHidden/>
          </w:rPr>
          <w:tab/>
        </w:r>
        <w:r>
          <w:rPr>
            <w:noProof/>
            <w:webHidden/>
          </w:rPr>
          <w:fldChar w:fldCharType="begin"/>
        </w:r>
        <w:r>
          <w:rPr>
            <w:noProof/>
            <w:webHidden/>
          </w:rPr>
          <w:instrText xml:space="preserve"> PAGEREF _Toc483837732 \h </w:instrText>
        </w:r>
        <w:r>
          <w:rPr>
            <w:noProof/>
            <w:webHidden/>
          </w:rPr>
        </w:r>
        <w:r>
          <w:rPr>
            <w:noProof/>
            <w:webHidden/>
          </w:rPr>
          <w:fldChar w:fldCharType="separate"/>
        </w:r>
        <w:r>
          <w:rPr>
            <w:noProof/>
            <w:webHidden/>
          </w:rPr>
          <w:t>4</w:t>
        </w:r>
        <w:r>
          <w:rPr>
            <w:noProof/>
            <w:webHidden/>
          </w:rPr>
          <w:fldChar w:fldCharType="end"/>
        </w:r>
      </w:hyperlink>
    </w:p>
    <w:p w:rsidR="002D37AD" w:rsidRDefault="002D37AD">
      <w:pPr>
        <w:pStyle w:val="TOC1"/>
        <w:tabs>
          <w:tab w:val="left" w:pos="432"/>
        </w:tabs>
        <w:rPr>
          <w:rFonts w:asciiTheme="minorHAnsi" w:eastAsiaTheme="minorEastAsia" w:hAnsiTheme="minorHAnsi" w:cstheme="minorBidi"/>
          <w:noProof/>
          <w:sz w:val="22"/>
          <w:szCs w:val="22"/>
          <w:lang w:bidi="ar-SA"/>
        </w:rPr>
      </w:pPr>
      <w:hyperlink w:anchor="_Toc483837733" w:history="1">
        <w:r w:rsidRPr="009F5819">
          <w:rPr>
            <w:rStyle w:val="Hyperlink"/>
            <w:noProof/>
            <w:lang w:val="pl-PL"/>
          </w:rPr>
          <w:t>2.</w:t>
        </w:r>
        <w:r>
          <w:rPr>
            <w:rFonts w:asciiTheme="minorHAnsi" w:eastAsiaTheme="minorEastAsia" w:hAnsiTheme="minorHAnsi" w:cstheme="minorBidi"/>
            <w:noProof/>
            <w:sz w:val="22"/>
            <w:szCs w:val="22"/>
            <w:lang w:bidi="ar-SA"/>
          </w:rPr>
          <w:tab/>
        </w:r>
        <w:r w:rsidRPr="009F5819">
          <w:rPr>
            <w:rStyle w:val="Hyperlink"/>
            <w:noProof/>
            <w:lang w:val="pl-PL"/>
          </w:rPr>
          <w:t>Pokretanje aplikacije</w:t>
        </w:r>
        <w:r>
          <w:rPr>
            <w:noProof/>
            <w:webHidden/>
          </w:rPr>
          <w:tab/>
        </w:r>
        <w:r>
          <w:rPr>
            <w:noProof/>
            <w:webHidden/>
          </w:rPr>
          <w:fldChar w:fldCharType="begin"/>
        </w:r>
        <w:r>
          <w:rPr>
            <w:noProof/>
            <w:webHidden/>
          </w:rPr>
          <w:instrText xml:space="preserve"> PAGEREF _Toc483837733 \h </w:instrText>
        </w:r>
        <w:r>
          <w:rPr>
            <w:noProof/>
            <w:webHidden/>
          </w:rPr>
        </w:r>
        <w:r>
          <w:rPr>
            <w:noProof/>
            <w:webHidden/>
          </w:rPr>
          <w:fldChar w:fldCharType="separate"/>
        </w:r>
        <w:r>
          <w:rPr>
            <w:noProof/>
            <w:webHidden/>
          </w:rPr>
          <w:t>4</w:t>
        </w:r>
        <w:r>
          <w:rPr>
            <w:noProof/>
            <w:webHidden/>
          </w:rPr>
          <w:fldChar w:fldCharType="end"/>
        </w:r>
      </w:hyperlink>
    </w:p>
    <w:p w:rsidR="002D37AD" w:rsidRDefault="002D37AD">
      <w:r>
        <w:fldChar w:fldCharType="end"/>
      </w:r>
    </w:p>
    <w:p w:rsidR="00652AA8" w:rsidRDefault="00652AA8"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CF5811" w:rsidRDefault="00CF5811"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175633" w:rsidRDefault="00175633" w:rsidP="00652AA8">
      <w:pPr>
        <w:rPr>
          <w:sz w:val="20"/>
          <w:szCs w:val="20"/>
          <w:lang w:val="pl-PL"/>
        </w:rPr>
      </w:pPr>
    </w:p>
    <w:p w:rsidR="00175633" w:rsidRDefault="004C3066" w:rsidP="00056951">
      <w:pPr>
        <w:jc w:val="center"/>
        <w:rPr>
          <w:sz w:val="20"/>
          <w:szCs w:val="20"/>
          <w:lang w:val="pl-PL"/>
        </w:rPr>
      </w:pPr>
      <w:r>
        <w:rPr>
          <w:noProof/>
          <w:sz w:val="20"/>
          <w:szCs w:val="20"/>
        </w:rPr>
        <w:lastRenderedPageBreak/>
        <w:drawing>
          <wp:inline distT="0" distB="0" distL="0" distR="0">
            <wp:extent cx="2255520" cy="2247900"/>
            <wp:effectExtent l="19050" t="0" r="0" b="0"/>
            <wp:docPr id="22" name="Picture 22" descr="C:\Users\Nikola\GitKraken\BitBucket Hippocrates\si17.hippocrates\HippocratesWebApp\public_html\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ikola\GitKraken\BitBucket Hippocrates\si17.hippocrates\HippocratesWebApp\public_html\images\logo.jpg"/>
                    <pic:cNvPicPr>
                      <a:picLocks noChangeAspect="1" noChangeArrowheads="1"/>
                    </pic:cNvPicPr>
                  </pic:nvPicPr>
                  <pic:blipFill>
                    <a:blip r:embed="rId9"/>
                    <a:srcRect/>
                    <a:stretch>
                      <a:fillRect/>
                    </a:stretch>
                  </pic:blipFill>
                  <pic:spPr bwMode="auto">
                    <a:xfrm>
                      <a:off x="0" y="0"/>
                      <a:ext cx="2255520" cy="2247900"/>
                    </a:xfrm>
                    <a:prstGeom prst="rect">
                      <a:avLst/>
                    </a:prstGeom>
                    <a:noFill/>
                    <a:ln w="9525">
                      <a:noFill/>
                      <a:miter lim="800000"/>
                      <a:headEnd/>
                      <a:tailEnd/>
                    </a:ln>
                  </pic:spPr>
                </pic:pic>
              </a:graphicData>
            </a:graphic>
          </wp:inline>
        </w:drawing>
      </w:r>
    </w:p>
    <w:p w:rsidR="00175633" w:rsidRDefault="00175633" w:rsidP="00D352AE">
      <w:pPr>
        <w:jc w:val="center"/>
        <w:rPr>
          <w:sz w:val="20"/>
          <w:szCs w:val="20"/>
          <w:lang w:val="pl-PL"/>
        </w:rPr>
      </w:pPr>
    </w:p>
    <w:p w:rsidR="00D352AE" w:rsidRPr="00F21144" w:rsidRDefault="00D352AE" w:rsidP="00D352AE">
      <w:pPr>
        <w:jc w:val="center"/>
        <w:rPr>
          <w:lang w:val="pl-PL"/>
        </w:rPr>
      </w:pPr>
      <w:r w:rsidRPr="00F21144">
        <w:rPr>
          <w:sz w:val="20"/>
          <w:szCs w:val="20"/>
          <w:lang w:val="pl-PL"/>
        </w:rPr>
        <w:t xml:space="preserve">Logo </w:t>
      </w:r>
      <w:r w:rsidR="00C91F2E">
        <w:rPr>
          <w:sz w:val="20"/>
          <w:szCs w:val="20"/>
          <w:lang w:val="pl-PL"/>
        </w:rPr>
        <w:t>Hippocrates</w:t>
      </w:r>
      <w:r w:rsidR="0093165A">
        <w:rPr>
          <w:sz w:val="20"/>
          <w:szCs w:val="20"/>
          <w:lang w:val="pl-PL"/>
        </w:rPr>
        <w:t xml:space="preserve"> sistem</w:t>
      </w:r>
      <w:r w:rsidR="00056951">
        <w:rPr>
          <w:sz w:val="20"/>
          <w:szCs w:val="20"/>
          <w:lang w:val="pl-PL"/>
        </w:rPr>
        <w:t xml:space="preserve"> </w:t>
      </w:r>
      <w:r w:rsidR="00F21144" w:rsidRPr="00F21144">
        <w:rPr>
          <w:sz w:val="20"/>
          <w:szCs w:val="20"/>
          <w:lang w:val="pl-PL"/>
        </w:rPr>
        <w:t xml:space="preserve">aplikacije razvijene od stane </w:t>
      </w:r>
      <w:r w:rsidR="00056951">
        <w:rPr>
          <w:sz w:val="20"/>
          <w:szCs w:val="20"/>
          <w:lang w:val="pl-PL"/>
        </w:rPr>
        <w:t>MorphineSurgeons</w:t>
      </w:r>
      <w:r w:rsidR="00DD4AB8">
        <w:rPr>
          <w:sz w:val="20"/>
          <w:szCs w:val="20"/>
          <w:lang w:val="pl-PL"/>
        </w:rPr>
        <w:t xml:space="preserve"> tima.</w:t>
      </w:r>
    </w:p>
    <w:p w:rsidR="00175633" w:rsidRPr="00F21144" w:rsidRDefault="00175633" w:rsidP="00652AA8">
      <w:pPr>
        <w:rPr>
          <w:lang w:val="pl-PL"/>
        </w:rPr>
      </w:pPr>
    </w:p>
    <w:p w:rsidR="00175633" w:rsidRPr="00F21144" w:rsidRDefault="00175633" w:rsidP="00652AA8">
      <w:pPr>
        <w:rPr>
          <w:lang w:val="pl-PL"/>
        </w:rPr>
      </w:pPr>
    </w:p>
    <w:p w:rsidR="00175633" w:rsidRPr="00F21144" w:rsidRDefault="00175633" w:rsidP="00652AA8">
      <w:pPr>
        <w:rPr>
          <w:lang w:val="pl-PL"/>
        </w:rPr>
      </w:pPr>
    </w:p>
    <w:p w:rsidR="00175633" w:rsidRPr="00F21144" w:rsidRDefault="00175633" w:rsidP="00652AA8">
      <w:pPr>
        <w:rPr>
          <w:lang w:val="pl-PL"/>
        </w:rPr>
      </w:pPr>
    </w:p>
    <w:p w:rsidR="00175633" w:rsidRPr="00F21144" w:rsidRDefault="00175633" w:rsidP="00652AA8">
      <w:pPr>
        <w:rPr>
          <w:lang w:val="pl-PL"/>
        </w:rPr>
      </w:pPr>
    </w:p>
    <w:p w:rsidR="00652AA8" w:rsidRPr="00954C96" w:rsidRDefault="00652AA8" w:rsidP="00C91F2E">
      <w:pPr>
        <w:pStyle w:val="Heading1"/>
        <w:rPr>
          <w:lang w:val="pl-PL"/>
        </w:rPr>
      </w:pPr>
      <w:bookmarkStart w:id="0" w:name="_Toc483837731"/>
      <w:r w:rsidRPr="00954C96">
        <w:rPr>
          <w:lang w:val="pl-PL"/>
        </w:rPr>
        <w:t>Uvod</w:t>
      </w:r>
      <w:bookmarkEnd w:id="0"/>
    </w:p>
    <w:p w:rsidR="00652AA8" w:rsidRPr="00536FB5" w:rsidRDefault="00652AA8" w:rsidP="00652AA8">
      <w:pPr>
        <w:rPr>
          <w:sz w:val="20"/>
          <w:szCs w:val="20"/>
          <w:lang w:val="pl-PL"/>
        </w:rPr>
      </w:pPr>
    </w:p>
    <w:p w:rsidR="00652AA8" w:rsidRPr="00536FB5" w:rsidRDefault="00652AA8" w:rsidP="00652AA8">
      <w:pPr>
        <w:rPr>
          <w:sz w:val="20"/>
          <w:szCs w:val="20"/>
          <w:lang w:val="pl-PL"/>
        </w:rPr>
      </w:pPr>
    </w:p>
    <w:p w:rsidR="00DD4AB8" w:rsidRPr="00DD4AB8" w:rsidRDefault="00C91F2E" w:rsidP="00DD4AB8">
      <w:pPr>
        <w:pStyle w:val="BodyText"/>
        <w:ind w:left="0" w:firstLine="720"/>
        <w:rPr>
          <w:lang w:val="pl-PL" w:bidi="ar-SA"/>
        </w:rPr>
      </w:pPr>
      <w:r>
        <w:rPr>
          <w:lang w:val="pl-PL" w:bidi="ar-SA"/>
        </w:rPr>
        <w:t>Hippocrates</w:t>
      </w:r>
      <w:r w:rsidR="00DD4AB8" w:rsidRPr="00DD4AB8">
        <w:rPr>
          <w:lang w:val="pl-PL" w:bidi="ar-SA"/>
        </w:rPr>
        <w:t xml:space="preserve"> predstavlja sistem </w:t>
      </w:r>
      <w:r w:rsidR="00DD4AB8">
        <w:rPr>
          <w:lang w:val="pl-PL" w:bidi="ar-SA"/>
        </w:rPr>
        <w:t xml:space="preserve">za </w:t>
      </w:r>
      <w:r w:rsidR="00DD4AB8" w:rsidRPr="00DD4AB8">
        <w:rPr>
          <w:lang w:val="pl-PL" w:bidi="ar-SA"/>
        </w:rPr>
        <w:t>menadžment lekara i pacijenata i proces zakazivanja termina putem Interneta kao i uvid u svoj zdravstveni karton bez odlaska u Dom zdravlja. Karakteristični sadržaji kojima se sistem prezentuje su osnovni podaci o lekaru, njegova ocena, raspored zakazanih pregleda, pacijentu, zdravstvenom kartonu.</w:t>
      </w:r>
    </w:p>
    <w:p w:rsidR="00DD4AB8" w:rsidRPr="00DD4AB8" w:rsidRDefault="00DD4AB8" w:rsidP="00DD4AB8">
      <w:pPr>
        <w:pStyle w:val="BodyText"/>
        <w:ind w:left="0" w:firstLine="720"/>
        <w:rPr>
          <w:lang w:val="pl-PL" w:bidi="ar-SA"/>
        </w:rPr>
      </w:pPr>
      <w:r w:rsidRPr="00DD4AB8">
        <w:rPr>
          <w:lang w:val="pl-PL" w:bidi="ar-SA"/>
        </w:rPr>
        <w:t>Sistem će omogućiti svakom pacijentu pristup svom zdravstvenom kartonu kao i zakazivanje odabranog termina za pregled kod svog izabranog lekara.</w:t>
      </w:r>
    </w:p>
    <w:p w:rsidR="00470A7E" w:rsidRDefault="00470A7E" w:rsidP="00536FB5">
      <w:pPr>
        <w:jc w:val="both"/>
        <w:rPr>
          <w:sz w:val="20"/>
          <w:szCs w:val="20"/>
          <w:lang w:val="pl-PL"/>
        </w:rPr>
      </w:pPr>
    </w:p>
    <w:p w:rsidR="00536FB5" w:rsidRPr="00470A7E" w:rsidRDefault="00470A7E" w:rsidP="00C91F2E">
      <w:pPr>
        <w:pStyle w:val="Heading2"/>
        <w:rPr>
          <w:lang w:val="pl-PL"/>
        </w:rPr>
      </w:pPr>
      <w:bookmarkStart w:id="1" w:name="_Toc483837732"/>
      <w:r w:rsidRPr="00470A7E">
        <w:rPr>
          <w:lang w:val="pl-PL"/>
        </w:rPr>
        <w:t>Sitemski zahtevi</w:t>
      </w:r>
      <w:bookmarkEnd w:id="1"/>
      <w:r w:rsidR="00EC638D" w:rsidRPr="00470A7E">
        <w:rPr>
          <w:lang w:val="pl-PL"/>
        </w:rPr>
        <w:t xml:space="preserve"> </w:t>
      </w:r>
    </w:p>
    <w:p w:rsidR="00536FB5" w:rsidRDefault="00536FB5" w:rsidP="00652AA8">
      <w:pPr>
        <w:rPr>
          <w:sz w:val="20"/>
          <w:szCs w:val="20"/>
          <w:lang w:val="pl-PL"/>
        </w:rPr>
      </w:pPr>
      <w:r>
        <w:rPr>
          <w:sz w:val="20"/>
          <w:szCs w:val="20"/>
          <w:lang w:val="pl-PL"/>
        </w:rPr>
        <w:tab/>
      </w:r>
    </w:p>
    <w:p w:rsidR="00175633" w:rsidRDefault="00470A7E" w:rsidP="002D37AD">
      <w:pPr>
        <w:jc w:val="both"/>
        <w:rPr>
          <w:sz w:val="20"/>
          <w:szCs w:val="20"/>
          <w:lang w:val="pl-PL"/>
        </w:rPr>
      </w:pPr>
      <w:r>
        <w:rPr>
          <w:sz w:val="20"/>
          <w:szCs w:val="20"/>
          <w:lang w:val="pl-PL"/>
        </w:rPr>
        <w:tab/>
        <w:t xml:space="preserve">Za </w:t>
      </w:r>
      <w:r w:rsidR="00E777F5">
        <w:rPr>
          <w:sz w:val="20"/>
          <w:szCs w:val="20"/>
          <w:lang w:val="pl-PL"/>
        </w:rPr>
        <w:t xml:space="preserve">rad </w:t>
      </w:r>
      <w:r>
        <w:rPr>
          <w:sz w:val="20"/>
          <w:szCs w:val="20"/>
          <w:lang w:val="pl-PL"/>
        </w:rPr>
        <w:t>aplikacij</w:t>
      </w:r>
      <w:r w:rsidR="00E777F5">
        <w:rPr>
          <w:sz w:val="20"/>
          <w:szCs w:val="20"/>
          <w:lang w:val="pl-PL"/>
        </w:rPr>
        <w:t>e</w:t>
      </w:r>
      <w:r>
        <w:rPr>
          <w:sz w:val="20"/>
          <w:szCs w:val="20"/>
          <w:lang w:val="pl-PL"/>
        </w:rPr>
        <w:t xml:space="preserve"> je potreban Pentijum III (ili ekvivalent) i minimum 256MB RAM-a. </w:t>
      </w:r>
      <w:r w:rsidR="00C91F2E">
        <w:rPr>
          <w:sz w:val="20"/>
          <w:szCs w:val="20"/>
          <w:lang w:val="pl-PL"/>
        </w:rPr>
        <w:t>Hippocrates</w:t>
      </w:r>
      <w:r>
        <w:rPr>
          <w:sz w:val="20"/>
          <w:szCs w:val="20"/>
          <w:lang w:val="pl-PL"/>
        </w:rPr>
        <w:t xml:space="preserve"> </w:t>
      </w:r>
      <w:r w:rsidR="00C91F2E">
        <w:rPr>
          <w:sz w:val="20"/>
          <w:szCs w:val="20"/>
          <w:lang w:val="pl-PL"/>
        </w:rPr>
        <w:t>sistem</w:t>
      </w:r>
      <w:r>
        <w:rPr>
          <w:sz w:val="20"/>
          <w:szCs w:val="20"/>
          <w:lang w:val="pl-PL"/>
        </w:rPr>
        <w:t xml:space="preserve"> je Windows desktop aplikacij</w:t>
      </w:r>
      <w:r w:rsidR="00084BD6">
        <w:rPr>
          <w:sz w:val="20"/>
          <w:szCs w:val="20"/>
          <w:lang w:val="pl-PL"/>
        </w:rPr>
        <w:t>a</w:t>
      </w:r>
      <w:r w:rsidR="00C91F2E">
        <w:rPr>
          <w:sz w:val="20"/>
          <w:szCs w:val="20"/>
          <w:lang w:val="pl-PL"/>
        </w:rPr>
        <w:t xml:space="preserve"> i Web aplikacija</w:t>
      </w:r>
      <w:r>
        <w:rPr>
          <w:sz w:val="20"/>
          <w:szCs w:val="20"/>
          <w:lang w:val="pl-PL"/>
        </w:rPr>
        <w:t xml:space="preserve">, tako da je za njeno funkcionisanje potreban Windows operativni sistem, i instaliran .NET framework </w:t>
      </w:r>
      <w:r w:rsidR="00C91F2E">
        <w:rPr>
          <w:sz w:val="20"/>
          <w:szCs w:val="20"/>
          <w:lang w:val="pl-PL"/>
        </w:rPr>
        <w:t>4</w:t>
      </w:r>
      <w:r>
        <w:rPr>
          <w:sz w:val="20"/>
          <w:szCs w:val="20"/>
          <w:lang w:val="pl-PL"/>
        </w:rPr>
        <w:t>.0</w:t>
      </w:r>
      <w:r w:rsidR="00C91F2E">
        <w:rPr>
          <w:sz w:val="20"/>
          <w:szCs w:val="20"/>
          <w:lang w:val="pl-PL"/>
        </w:rPr>
        <w:t xml:space="preserve"> ili više</w:t>
      </w:r>
      <w:r w:rsidR="002D37AD">
        <w:rPr>
          <w:sz w:val="20"/>
          <w:szCs w:val="20"/>
          <w:lang w:val="pl-PL"/>
        </w:rPr>
        <w:t>.</w:t>
      </w:r>
    </w:p>
    <w:p w:rsidR="006338F8" w:rsidRDefault="006338F8" w:rsidP="002D37AD">
      <w:pPr>
        <w:jc w:val="both"/>
        <w:rPr>
          <w:sz w:val="20"/>
          <w:szCs w:val="20"/>
          <w:lang w:val="pl-PL"/>
        </w:rPr>
      </w:pPr>
    </w:p>
    <w:p w:rsidR="006338F8" w:rsidRDefault="006338F8" w:rsidP="006338F8">
      <w:pPr>
        <w:pStyle w:val="Heading1"/>
        <w:rPr>
          <w:lang w:val="pl-PL"/>
        </w:rPr>
      </w:pPr>
      <w:r>
        <w:rPr>
          <w:lang w:val="pl-PL"/>
        </w:rPr>
        <w:t>Pacijent desktop aplikacija</w:t>
      </w:r>
    </w:p>
    <w:p w:rsidR="006338F8" w:rsidRPr="006338F8" w:rsidRDefault="006338F8" w:rsidP="006338F8">
      <w:pPr>
        <w:rPr>
          <w:lang w:val="pl-PL"/>
        </w:rPr>
      </w:pPr>
    </w:p>
    <w:p w:rsidR="006338F8" w:rsidRDefault="006338F8" w:rsidP="006338F8">
      <w:pPr>
        <w:ind w:left="720"/>
        <w:rPr>
          <w:sz w:val="20"/>
          <w:szCs w:val="20"/>
          <w:lang w:val="pl-PL"/>
        </w:rPr>
      </w:pPr>
      <w:r>
        <w:rPr>
          <w:sz w:val="20"/>
          <w:szCs w:val="20"/>
          <w:lang w:val="pl-PL"/>
        </w:rPr>
        <w:t>Pacijent desktop a</w:t>
      </w:r>
      <w:r w:rsidRPr="00536FB5">
        <w:rPr>
          <w:sz w:val="20"/>
          <w:szCs w:val="20"/>
          <w:lang w:val="pl-PL"/>
        </w:rPr>
        <w:t xml:space="preserve">plikacija </w:t>
      </w:r>
      <w:r>
        <w:rPr>
          <w:sz w:val="20"/>
          <w:szCs w:val="20"/>
          <w:lang w:val="pl-PL"/>
        </w:rPr>
        <w:t>služi da obezbedi osnovnu funkcionalnost prvobitnim korisnicima</w:t>
      </w:r>
    </w:p>
    <w:p w:rsidR="00175633" w:rsidRDefault="006338F8" w:rsidP="006338F8">
      <w:pPr>
        <w:rPr>
          <w:sz w:val="20"/>
          <w:szCs w:val="20"/>
          <w:lang w:val="pl-PL"/>
        </w:rPr>
      </w:pPr>
      <w:r>
        <w:rPr>
          <w:sz w:val="20"/>
          <w:szCs w:val="20"/>
          <w:lang w:val="pl-PL"/>
        </w:rPr>
        <w:t>sistema, pacijentima omogućavajući zakazivanje termina kod svog izabranog lekara, uvid u svoj karton putem Interneta. Kao preduslov potrebno je ulogovati se na sistem.</w:t>
      </w:r>
    </w:p>
    <w:p w:rsidR="00175633" w:rsidRDefault="00175633" w:rsidP="00652AA8">
      <w:pPr>
        <w:rPr>
          <w:sz w:val="20"/>
          <w:szCs w:val="20"/>
          <w:lang w:val="pl-PL"/>
        </w:rPr>
      </w:pPr>
    </w:p>
    <w:p w:rsidR="006338F8" w:rsidRDefault="006338F8" w:rsidP="00652AA8">
      <w:pPr>
        <w:rPr>
          <w:sz w:val="20"/>
          <w:szCs w:val="20"/>
          <w:lang w:val="pl-PL"/>
        </w:rPr>
      </w:pPr>
    </w:p>
    <w:p w:rsidR="006338F8" w:rsidRPr="00536FB5" w:rsidRDefault="006338F8" w:rsidP="00652AA8">
      <w:pPr>
        <w:rPr>
          <w:sz w:val="20"/>
          <w:szCs w:val="20"/>
          <w:lang w:val="pl-PL"/>
        </w:rPr>
      </w:pPr>
    </w:p>
    <w:p w:rsidR="00652AA8" w:rsidRPr="00536FB5" w:rsidRDefault="00652AA8" w:rsidP="006338F8">
      <w:pPr>
        <w:pStyle w:val="Heading2"/>
        <w:rPr>
          <w:lang w:val="pl-PL"/>
        </w:rPr>
      </w:pPr>
      <w:bookmarkStart w:id="2" w:name="_Toc483837733"/>
      <w:r w:rsidRPr="00536FB5">
        <w:rPr>
          <w:lang w:val="pl-PL"/>
        </w:rPr>
        <w:t xml:space="preserve">Pokretanje </w:t>
      </w:r>
      <w:r w:rsidR="006338F8">
        <w:rPr>
          <w:lang w:val="pl-PL"/>
        </w:rPr>
        <w:t xml:space="preserve">i logovanje na pacijent </w:t>
      </w:r>
      <w:r w:rsidR="002D37AD">
        <w:rPr>
          <w:lang w:val="pl-PL"/>
        </w:rPr>
        <w:t xml:space="preserve">desktop </w:t>
      </w:r>
      <w:r w:rsidRPr="00536FB5">
        <w:rPr>
          <w:lang w:val="pl-PL"/>
        </w:rPr>
        <w:t>aplikacij</w:t>
      </w:r>
      <w:bookmarkEnd w:id="2"/>
      <w:r w:rsidR="006338F8">
        <w:rPr>
          <w:lang w:val="pl-PL"/>
        </w:rPr>
        <w:t>u</w:t>
      </w:r>
    </w:p>
    <w:p w:rsidR="00652AA8" w:rsidRPr="00536FB5" w:rsidRDefault="00652AA8" w:rsidP="00652AA8">
      <w:pPr>
        <w:rPr>
          <w:sz w:val="20"/>
          <w:szCs w:val="20"/>
          <w:lang w:val="pl-PL"/>
        </w:rPr>
      </w:pPr>
    </w:p>
    <w:p w:rsidR="00652AA8" w:rsidRPr="004C6E29" w:rsidRDefault="00536FB5" w:rsidP="004C6E29">
      <w:pPr>
        <w:jc w:val="both"/>
        <w:rPr>
          <w:sz w:val="20"/>
          <w:szCs w:val="20"/>
          <w:lang w:val="pl-PL"/>
        </w:rPr>
      </w:pPr>
      <w:r>
        <w:rPr>
          <w:sz w:val="20"/>
          <w:szCs w:val="20"/>
          <w:lang w:val="pl-PL"/>
        </w:rPr>
        <w:lastRenderedPageBreak/>
        <w:tab/>
      </w:r>
      <w:r w:rsidR="00652AA8" w:rsidRPr="00536FB5">
        <w:rPr>
          <w:sz w:val="20"/>
          <w:szCs w:val="20"/>
          <w:lang w:val="pl-PL"/>
        </w:rPr>
        <w:t xml:space="preserve">Aplikacija se </w:t>
      </w:r>
      <w:r w:rsidR="002D37AD">
        <w:rPr>
          <w:sz w:val="20"/>
          <w:szCs w:val="20"/>
          <w:lang w:val="pl-PL"/>
        </w:rPr>
        <w:t>može pokrenuti iz start menija</w:t>
      </w:r>
      <w:r w:rsidR="00652AA8" w:rsidRPr="00536FB5">
        <w:rPr>
          <w:sz w:val="20"/>
          <w:szCs w:val="20"/>
          <w:lang w:val="pl-PL"/>
        </w:rPr>
        <w:t>, ili ikonice koja se nalazi negde na des</w:t>
      </w:r>
      <w:r w:rsidR="00F310EA">
        <w:rPr>
          <w:sz w:val="20"/>
          <w:szCs w:val="20"/>
          <w:lang w:val="pl-PL"/>
        </w:rPr>
        <w:t>k</w:t>
      </w:r>
      <w:r w:rsidR="00652AA8" w:rsidRPr="00536FB5">
        <w:rPr>
          <w:sz w:val="20"/>
          <w:szCs w:val="20"/>
          <w:lang w:val="pl-PL"/>
        </w:rPr>
        <w:t>top-u, a koja je postavljena na des</w:t>
      </w:r>
      <w:r w:rsidR="00F310EA">
        <w:rPr>
          <w:sz w:val="20"/>
          <w:szCs w:val="20"/>
          <w:lang w:val="pl-PL"/>
        </w:rPr>
        <w:t>k</w:t>
      </w:r>
      <w:r w:rsidR="00652AA8" w:rsidRPr="00536FB5">
        <w:rPr>
          <w:sz w:val="20"/>
          <w:szCs w:val="20"/>
          <w:lang w:val="pl-PL"/>
        </w:rPr>
        <w:t>top prilikom instalacije.</w:t>
      </w:r>
    </w:p>
    <w:p w:rsidR="00652AA8" w:rsidRPr="00536FB5" w:rsidRDefault="00652AA8" w:rsidP="00652AA8">
      <w:pPr>
        <w:jc w:val="center"/>
        <w:rPr>
          <w:sz w:val="20"/>
          <w:szCs w:val="20"/>
          <w:lang w:val="pl-PL"/>
        </w:rPr>
      </w:pPr>
    </w:p>
    <w:p w:rsidR="00652AA8" w:rsidRPr="00536FB5" w:rsidRDefault="00652AA8" w:rsidP="00652AA8">
      <w:pPr>
        <w:jc w:val="both"/>
        <w:rPr>
          <w:sz w:val="20"/>
          <w:szCs w:val="20"/>
          <w:lang w:val="pl-PL"/>
        </w:rPr>
      </w:pPr>
      <w:r w:rsidRPr="00536FB5">
        <w:rPr>
          <w:sz w:val="20"/>
          <w:szCs w:val="20"/>
          <w:lang w:val="pl-PL"/>
        </w:rPr>
        <w:t>Rezultat pokretanja aplikacije se vidi na slici 2.</w:t>
      </w:r>
    </w:p>
    <w:p w:rsidR="00652AA8" w:rsidRPr="00536FB5" w:rsidRDefault="00652AA8" w:rsidP="00652AA8">
      <w:pPr>
        <w:jc w:val="both"/>
        <w:rPr>
          <w:sz w:val="20"/>
          <w:szCs w:val="20"/>
          <w:lang w:val="pl-PL"/>
        </w:rPr>
      </w:pPr>
    </w:p>
    <w:p w:rsidR="00652AA8" w:rsidRPr="00536FB5" w:rsidRDefault="004C3066" w:rsidP="00175633">
      <w:pPr>
        <w:tabs>
          <w:tab w:val="left" w:pos="7923"/>
        </w:tabs>
        <w:jc w:val="center"/>
        <w:rPr>
          <w:sz w:val="20"/>
          <w:szCs w:val="20"/>
        </w:rPr>
      </w:pPr>
      <w:r>
        <w:rPr>
          <w:noProof/>
          <w:sz w:val="20"/>
          <w:szCs w:val="20"/>
        </w:rPr>
        <w:drawing>
          <wp:inline distT="0" distB="0" distL="0" distR="0">
            <wp:extent cx="3086100" cy="3086100"/>
            <wp:effectExtent l="1905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
                    <a:srcRect/>
                    <a:stretch>
                      <a:fillRect/>
                    </a:stretch>
                  </pic:blipFill>
                  <pic:spPr bwMode="auto">
                    <a:xfrm>
                      <a:off x="0" y="0"/>
                      <a:ext cx="3086100" cy="3086100"/>
                    </a:xfrm>
                    <a:prstGeom prst="rect">
                      <a:avLst/>
                    </a:prstGeom>
                    <a:noFill/>
                    <a:ln w="9525">
                      <a:noFill/>
                      <a:miter lim="800000"/>
                      <a:headEnd/>
                      <a:tailEnd/>
                    </a:ln>
                  </pic:spPr>
                </pic:pic>
              </a:graphicData>
            </a:graphic>
          </wp:inline>
        </w:drawing>
      </w:r>
    </w:p>
    <w:p w:rsidR="00652AA8" w:rsidRPr="00536FB5" w:rsidRDefault="00652AA8" w:rsidP="00652AA8">
      <w:pPr>
        <w:rPr>
          <w:sz w:val="20"/>
          <w:szCs w:val="20"/>
        </w:rPr>
      </w:pPr>
    </w:p>
    <w:p w:rsidR="00652AA8" w:rsidRDefault="00652AA8" w:rsidP="00652AA8">
      <w:pPr>
        <w:jc w:val="center"/>
        <w:rPr>
          <w:sz w:val="20"/>
          <w:szCs w:val="20"/>
          <w:lang w:val="fi-FI"/>
        </w:rPr>
      </w:pPr>
      <w:r w:rsidRPr="00536FB5">
        <w:rPr>
          <w:sz w:val="20"/>
          <w:szCs w:val="20"/>
          <w:lang w:val="fi-FI"/>
        </w:rPr>
        <w:t>Slika 2</w:t>
      </w:r>
      <w:r w:rsidR="00175633">
        <w:rPr>
          <w:sz w:val="20"/>
          <w:szCs w:val="20"/>
          <w:lang w:val="fi-FI"/>
        </w:rPr>
        <w:t>.</w:t>
      </w:r>
    </w:p>
    <w:p w:rsidR="00175633" w:rsidRDefault="00175633" w:rsidP="00175633">
      <w:pPr>
        <w:jc w:val="center"/>
        <w:rPr>
          <w:sz w:val="20"/>
          <w:szCs w:val="20"/>
          <w:lang w:val="fi-FI"/>
        </w:rPr>
      </w:pPr>
      <w:r>
        <w:rPr>
          <w:sz w:val="20"/>
          <w:szCs w:val="20"/>
          <w:lang w:val="fi-FI"/>
        </w:rPr>
        <w:t xml:space="preserve">Izgled startovane </w:t>
      </w:r>
      <w:r w:rsidR="004C6E29">
        <w:rPr>
          <w:sz w:val="20"/>
          <w:szCs w:val="20"/>
          <w:lang w:val="fi-FI"/>
        </w:rPr>
        <w:t xml:space="preserve">Pacijent desktop </w:t>
      </w:r>
      <w:r>
        <w:rPr>
          <w:sz w:val="20"/>
          <w:szCs w:val="20"/>
          <w:lang w:val="fi-FI"/>
        </w:rPr>
        <w:t>aplikacije</w:t>
      </w:r>
    </w:p>
    <w:p w:rsidR="006338F8" w:rsidRDefault="006338F8" w:rsidP="00175633">
      <w:pPr>
        <w:jc w:val="center"/>
        <w:rPr>
          <w:sz w:val="20"/>
          <w:szCs w:val="20"/>
          <w:lang w:val="fi-FI"/>
        </w:rPr>
      </w:pPr>
    </w:p>
    <w:p w:rsidR="006338F8" w:rsidRPr="00536FB5" w:rsidRDefault="006338F8" w:rsidP="006338F8">
      <w:pPr>
        <w:ind w:firstLine="567"/>
        <w:rPr>
          <w:sz w:val="20"/>
          <w:szCs w:val="20"/>
          <w:lang w:val="fi-FI"/>
        </w:rPr>
      </w:pPr>
      <w:r>
        <w:rPr>
          <w:sz w:val="20"/>
          <w:szCs w:val="20"/>
          <w:lang w:val="fi-FI"/>
        </w:rPr>
        <w:t>Nakon uspešnog pokretanja aplikacije potrebno je uneti odgovarajući jedinstveni matični broj građana (JMBG) i lični broj osiguranika (LBO). U ovom slučaju su to brojevi ”</w:t>
      </w:r>
      <w:r w:rsidRPr="006338F8">
        <w:t xml:space="preserve"> </w:t>
      </w:r>
      <w:r w:rsidRPr="006338F8">
        <w:rPr>
          <w:sz w:val="20"/>
          <w:szCs w:val="20"/>
          <w:lang w:val="fi-FI"/>
        </w:rPr>
        <w:t>0110970112870</w:t>
      </w:r>
      <w:r>
        <w:rPr>
          <w:sz w:val="20"/>
          <w:szCs w:val="20"/>
          <w:lang w:val="fi-FI"/>
        </w:rPr>
        <w:t>” i ”</w:t>
      </w:r>
      <w:r w:rsidRPr="006338F8">
        <w:t xml:space="preserve"> </w:t>
      </w:r>
      <w:r w:rsidRPr="006338F8">
        <w:rPr>
          <w:sz w:val="20"/>
          <w:szCs w:val="20"/>
          <w:lang w:val="fi-FI"/>
        </w:rPr>
        <w:t>2096979244</w:t>
      </w:r>
      <w:r>
        <w:rPr>
          <w:sz w:val="20"/>
          <w:szCs w:val="20"/>
          <w:lang w:val="fi-FI"/>
        </w:rPr>
        <w:t xml:space="preserve">” respektivno. Aplikacija neće dozvoliti unos bilo kakvih karaktera osim cifara. Klikom na dugme ”Uloguj se”, u slučaju da je korisnik registrovan u bazi otvoriće se Pacijent forma za interakciju osnovnim funkcionalnostima, u suprotnom se dobija poruka o grešci. </w:t>
      </w:r>
    </w:p>
    <w:p w:rsidR="00175633" w:rsidRDefault="00175633" w:rsidP="00652AA8">
      <w:pPr>
        <w:jc w:val="both"/>
        <w:rPr>
          <w:b/>
          <w:lang w:val="fi-FI"/>
        </w:rPr>
      </w:pPr>
    </w:p>
    <w:p w:rsidR="00652AA8" w:rsidRDefault="00652AA8" w:rsidP="004C6E29">
      <w:pPr>
        <w:pStyle w:val="Heading1"/>
        <w:rPr>
          <w:lang w:val="fi-FI"/>
        </w:rPr>
      </w:pPr>
      <w:r w:rsidRPr="00536FB5">
        <w:rPr>
          <w:lang w:val="fi-FI"/>
        </w:rPr>
        <w:t xml:space="preserve">Opis </w:t>
      </w:r>
      <w:r w:rsidR="004C6E29">
        <w:rPr>
          <w:lang w:val="fi-FI"/>
        </w:rPr>
        <w:t xml:space="preserve">Pacijent </w:t>
      </w:r>
      <w:r w:rsidRPr="00536FB5">
        <w:rPr>
          <w:lang w:val="fi-FI"/>
        </w:rPr>
        <w:t>korisničkog okruženja</w:t>
      </w:r>
    </w:p>
    <w:p w:rsidR="00652AA8" w:rsidRPr="00536FB5" w:rsidRDefault="00652AA8" w:rsidP="00652AA8">
      <w:pPr>
        <w:jc w:val="both"/>
        <w:rPr>
          <w:sz w:val="20"/>
          <w:szCs w:val="20"/>
          <w:lang w:val="fi-FI"/>
        </w:rPr>
      </w:pPr>
    </w:p>
    <w:p w:rsidR="00652AA8" w:rsidRDefault="00652AA8" w:rsidP="004C6E29">
      <w:pPr>
        <w:ind w:firstLine="720"/>
        <w:jc w:val="both"/>
        <w:rPr>
          <w:sz w:val="20"/>
          <w:szCs w:val="20"/>
        </w:rPr>
      </w:pPr>
      <w:r w:rsidRPr="00536FB5">
        <w:rPr>
          <w:sz w:val="20"/>
          <w:szCs w:val="20"/>
        </w:rPr>
        <w:t>Na slici 3</w:t>
      </w:r>
      <w:r w:rsidR="000D4A7E">
        <w:rPr>
          <w:sz w:val="20"/>
          <w:szCs w:val="20"/>
        </w:rPr>
        <w:t>.1</w:t>
      </w:r>
      <w:r w:rsidR="004C6E29">
        <w:rPr>
          <w:sz w:val="20"/>
          <w:szCs w:val="20"/>
        </w:rPr>
        <w:t xml:space="preserve"> je prikazana Pacijent desktop aplikacija nakon uspešnog logovanja na sistem</w:t>
      </w:r>
      <w:r w:rsidRPr="00536FB5">
        <w:rPr>
          <w:sz w:val="20"/>
          <w:szCs w:val="20"/>
        </w:rPr>
        <w:t>.</w:t>
      </w:r>
      <w:r w:rsidR="004C6E29">
        <w:rPr>
          <w:sz w:val="20"/>
          <w:szCs w:val="20"/>
        </w:rPr>
        <w:t xml:space="preserve"> U gornjem levom uglu se prikazuje ime i prezime ulogovanog pacijenta, kao i njegov JMBG i LBO respektivno.</w:t>
      </w:r>
    </w:p>
    <w:p w:rsidR="004C6E29" w:rsidRDefault="004C6E29" w:rsidP="00652AA8">
      <w:pPr>
        <w:jc w:val="both"/>
        <w:rPr>
          <w:sz w:val="20"/>
          <w:szCs w:val="20"/>
        </w:rPr>
      </w:pPr>
      <w:r>
        <w:rPr>
          <w:sz w:val="20"/>
          <w:szCs w:val="20"/>
        </w:rPr>
        <w:tab/>
        <w:t>Funkcionalnosti se biraju izborom aktivnih tabova (kartica) od kojih je inicijalno prva aktivna “Izabrani lekar”.</w:t>
      </w:r>
    </w:p>
    <w:p w:rsidR="00C74B9B" w:rsidRPr="00536FB5" w:rsidRDefault="00C74B9B" w:rsidP="00652AA8">
      <w:pPr>
        <w:jc w:val="both"/>
        <w:rPr>
          <w:sz w:val="20"/>
          <w:szCs w:val="20"/>
        </w:rPr>
      </w:pPr>
    </w:p>
    <w:p w:rsidR="00652AA8" w:rsidRPr="00536FB5" w:rsidRDefault="00652AA8" w:rsidP="00652AA8">
      <w:pPr>
        <w:jc w:val="both"/>
        <w:rPr>
          <w:sz w:val="20"/>
          <w:szCs w:val="20"/>
        </w:rPr>
      </w:pPr>
    </w:p>
    <w:p w:rsidR="00652AA8" w:rsidRPr="00536FB5" w:rsidRDefault="004C3066" w:rsidP="004C6E29">
      <w:pPr>
        <w:jc w:val="center"/>
        <w:rPr>
          <w:sz w:val="20"/>
          <w:szCs w:val="20"/>
        </w:rPr>
      </w:pPr>
      <w:r>
        <w:rPr>
          <w:noProof/>
          <w:sz w:val="20"/>
          <w:szCs w:val="20"/>
        </w:rPr>
        <w:lastRenderedPageBreak/>
        <w:drawing>
          <wp:inline distT="0" distB="0" distL="0" distR="0">
            <wp:extent cx="3619500" cy="3208020"/>
            <wp:effectExtent l="1905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
                    <a:srcRect/>
                    <a:stretch>
                      <a:fillRect/>
                    </a:stretch>
                  </pic:blipFill>
                  <pic:spPr bwMode="auto">
                    <a:xfrm>
                      <a:off x="0" y="0"/>
                      <a:ext cx="3619500" cy="3208020"/>
                    </a:xfrm>
                    <a:prstGeom prst="rect">
                      <a:avLst/>
                    </a:prstGeom>
                    <a:noFill/>
                    <a:ln w="9525">
                      <a:noFill/>
                      <a:miter lim="800000"/>
                      <a:headEnd/>
                      <a:tailEnd/>
                    </a:ln>
                  </pic:spPr>
                </pic:pic>
              </a:graphicData>
            </a:graphic>
          </wp:inline>
        </w:drawing>
      </w:r>
    </w:p>
    <w:p w:rsidR="00652AA8" w:rsidRPr="00536FB5" w:rsidRDefault="00652AA8" w:rsidP="00652AA8">
      <w:pPr>
        <w:jc w:val="center"/>
        <w:rPr>
          <w:sz w:val="20"/>
          <w:szCs w:val="20"/>
        </w:rPr>
      </w:pPr>
    </w:p>
    <w:p w:rsidR="00652AA8" w:rsidRDefault="00652AA8" w:rsidP="00652AA8">
      <w:pPr>
        <w:jc w:val="center"/>
        <w:rPr>
          <w:sz w:val="20"/>
          <w:szCs w:val="20"/>
        </w:rPr>
      </w:pPr>
      <w:r w:rsidRPr="00536FB5">
        <w:rPr>
          <w:sz w:val="20"/>
          <w:szCs w:val="20"/>
        </w:rPr>
        <w:t>Slika 3.1</w:t>
      </w:r>
      <w:r w:rsidR="00175633">
        <w:rPr>
          <w:sz w:val="20"/>
          <w:szCs w:val="20"/>
        </w:rPr>
        <w:t>.</w:t>
      </w:r>
    </w:p>
    <w:p w:rsidR="00652AA8" w:rsidRDefault="000D4A7E" w:rsidP="000D4A7E">
      <w:pPr>
        <w:jc w:val="center"/>
        <w:rPr>
          <w:sz w:val="20"/>
          <w:szCs w:val="20"/>
        </w:rPr>
      </w:pPr>
      <w:r>
        <w:rPr>
          <w:sz w:val="20"/>
          <w:szCs w:val="20"/>
        </w:rPr>
        <w:t>Pacijent desktop aplikacija nakon uspešnog logovanja na sistem</w:t>
      </w:r>
    </w:p>
    <w:p w:rsidR="00C74B9B" w:rsidRDefault="00C74B9B" w:rsidP="00652AA8">
      <w:pPr>
        <w:jc w:val="both"/>
        <w:rPr>
          <w:sz w:val="20"/>
          <w:szCs w:val="20"/>
        </w:rPr>
      </w:pPr>
    </w:p>
    <w:p w:rsidR="00C74B9B" w:rsidRPr="00536FB5" w:rsidRDefault="00C74B9B" w:rsidP="00652AA8">
      <w:pPr>
        <w:jc w:val="both"/>
        <w:rPr>
          <w:sz w:val="20"/>
          <w:szCs w:val="20"/>
        </w:rPr>
      </w:pPr>
    </w:p>
    <w:p w:rsidR="00652AA8" w:rsidRDefault="000D4A7E" w:rsidP="000D4A7E">
      <w:pPr>
        <w:pStyle w:val="Heading2"/>
      </w:pPr>
      <w:r>
        <w:t>Promena izabranog lekara</w:t>
      </w:r>
    </w:p>
    <w:p w:rsidR="00652AA8" w:rsidRDefault="00652AA8" w:rsidP="00652AA8">
      <w:pPr>
        <w:jc w:val="both"/>
        <w:rPr>
          <w:sz w:val="20"/>
          <w:szCs w:val="20"/>
        </w:rPr>
      </w:pPr>
    </w:p>
    <w:p w:rsidR="000D4A7E" w:rsidRDefault="000D4A7E" w:rsidP="000D4A7E">
      <w:pPr>
        <w:ind w:firstLine="709"/>
        <w:jc w:val="both"/>
        <w:rPr>
          <w:sz w:val="20"/>
          <w:szCs w:val="20"/>
        </w:rPr>
      </w:pPr>
      <w:r>
        <w:rPr>
          <w:sz w:val="20"/>
          <w:szCs w:val="20"/>
        </w:rPr>
        <w:t>Preduslov za promenu lekara je uspešno logovanje na system opisano u odeljku 2.1.</w:t>
      </w:r>
    </w:p>
    <w:p w:rsidR="000D4A7E" w:rsidRDefault="000D4A7E" w:rsidP="000D4A7E">
      <w:pPr>
        <w:ind w:firstLine="709"/>
        <w:jc w:val="both"/>
        <w:rPr>
          <w:sz w:val="20"/>
          <w:szCs w:val="20"/>
        </w:rPr>
      </w:pPr>
    </w:p>
    <w:p w:rsidR="000D4A7E" w:rsidRDefault="000D4A7E" w:rsidP="000D4A7E">
      <w:pPr>
        <w:ind w:firstLine="709"/>
        <w:jc w:val="both"/>
        <w:rPr>
          <w:sz w:val="20"/>
          <w:szCs w:val="20"/>
        </w:rPr>
      </w:pPr>
      <w:r>
        <w:rPr>
          <w:sz w:val="20"/>
          <w:szCs w:val="20"/>
        </w:rPr>
        <w:t>Promena izabranog lekara se vrši izborom kartice “Izabrani lekar”, nakon čega se prikazuje forma (slika 3.1) gde se prikazuje ime i prezime tekućeg izabranog lekara pacijenta. Klikom na dugme “Podnesite zahtev za promenu lekara” otvara se forma za izbor željenog lekara (slika 3.2). Moguće je podneti samo jedan aktivni zahtev. Ako prethodni zahtev nije obrađen pacijentu neće biti dozvoljena mogućnot promene izabranog lekara, tj. pacijent mora sačekati da se prethodni zahtev odobri ili odbije od strane administratora.</w:t>
      </w:r>
    </w:p>
    <w:p w:rsidR="000D4A7E" w:rsidRDefault="000D4A7E" w:rsidP="000D4A7E">
      <w:pPr>
        <w:ind w:firstLine="709"/>
        <w:jc w:val="both"/>
        <w:rPr>
          <w:sz w:val="20"/>
          <w:szCs w:val="20"/>
        </w:rPr>
      </w:pPr>
    </w:p>
    <w:p w:rsidR="000D4A7E" w:rsidRPr="00536FB5" w:rsidRDefault="004C3066" w:rsidP="00D53630">
      <w:pPr>
        <w:ind w:firstLine="709"/>
        <w:jc w:val="center"/>
        <w:rPr>
          <w:sz w:val="20"/>
          <w:szCs w:val="20"/>
        </w:rPr>
      </w:pPr>
      <w:r>
        <w:rPr>
          <w:noProof/>
          <w:sz w:val="20"/>
          <w:szCs w:val="20"/>
        </w:rPr>
        <w:lastRenderedPageBreak/>
        <w:drawing>
          <wp:inline distT="0" distB="0" distL="0" distR="0">
            <wp:extent cx="4846320" cy="2819400"/>
            <wp:effectExtent l="1905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2"/>
                    <a:srcRect/>
                    <a:stretch>
                      <a:fillRect/>
                    </a:stretch>
                  </pic:blipFill>
                  <pic:spPr bwMode="auto">
                    <a:xfrm>
                      <a:off x="0" y="0"/>
                      <a:ext cx="4846320" cy="2819400"/>
                    </a:xfrm>
                    <a:prstGeom prst="rect">
                      <a:avLst/>
                    </a:prstGeom>
                    <a:noFill/>
                    <a:ln w="9525">
                      <a:noFill/>
                      <a:miter lim="800000"/>
                      <a:headEnd/>
                      <a:tailEnd/>
                    </a:ln>
                  </pic:spPr>
                </pic:pic>
              </a:graphicData>
            </a:graphic>
          </wp:inline>
        </w:drawing>
      </w:r>
    </w:p>
    <w:p w:rsidR="00652AA8" w:rsidRPr="00536FB5" w:rsidRDefault="00652AA8" w:rsidP="00652AA8">
      <w:pPr>
        <w:jc w:val="both"/>
        <w:rPr>
          <w:sz w:val="20"/>
          <w:szCs w:val="20"/>
        </w:rPr>
      </w:pPr>
    </w:p>
    <w:p w:rsidR="00652AA8" w:rsidRDefault="00652AA8" w:rsidP="00652AA8">
      <w:pPr>
        <w:jc w:val="center"/>
        <w:rPr>
          <w:sz w:val="20"/>
          <w:szCs w:val="20"/>
        </w:rPr>
      </w:pPr>
      <w:r w:rsidRPr="00536FB5">
        <w:rPr>
          <w:sz w:val="20"/>
          <w:szCs w:val="20"/>
        </w:rPr>
        <w:t>Slika 3.</w:t>
      </w:r>
      <w:r w:rsidR="000D4A7E">
        <w:rPr>
          <w:sz w:val="20"/>
          <w:szCs w:val="20"/>
        </w:rPr>
        <w:t>2</w:t>
      </w:r>
    </w:p>
    <w:p w:rsidR="004023E4" w:rsidRDefault="000D4A7E" w:rsidP="00C74B9B">
      <w:pPr>
        <w:jc w:val="center"/>
        <w:rPr>
          <w:sz w:val="20"/>
          <w:szCs w:val="20"/>
        </w:rPr>
      </w:pPr>
      <w:r>
        <w:rPr>
          <w:sz w:val="20"/>
          <w:szCs w:val="20"/>
        </w:rPr>
        <w:t>Forma za izbor novog željenog lekara</w:t>
      </w:r>
    </w:p>
    <w:p w:rsidR="00D53630" w:rsidRDefault="00D53630" w:rsidP="00D53630">
      <w:pPr>
        <w:ind w:firstLine="709"/>
        <w:rPr>
          <w:sz w:val="20"/>
          <w:szCs w:val="20"/>
        </w:rPr>
      </w:pPr>
      <w:r>
        <w:rPr>
          <w:sz w:val="20"/>
          <w:szCs w:val="20"/>
        </w:rPr>
        <w:t xml:space="preserve">Nakon izbora željenog lekara (klikom na listu lekara), </w:t>
      </w:r>
      <w:r w:rsidR="0096460A">
        <w:rPr>
          <w:sz w:val="20"/>
          <w:szCs w:val="20"/>
        </w:rPr>
        <w:t>klikom na dugme “Podnesite zahtev”, šalje se zahtev administratoru na odobravanje ili odbijanje istog. U slučaju greške prilikom slanja zahtev korisniku će biti prikazana odgovarajuća poruka.</w:t>
      </w:r>
    </w:p>
    <w:p w:rsidR="00D53630" w:rsidRPr="00C74B9B" w:rsidRDefault="00D53630" w:rsidP="00D53630">
      <w:pPr>
        <w:ind w:left="284" w:hanging="142"/>
        <w:rPr>
          <w:sz w:val="20"/>
          <w:szCs w:val="20"/>
        </w:rPr>
      </w:pPr>
    </w:p>
    <w:p w:rsidR="00652AA8" w:rsidRPr="00536FB5" w:rsidRDefault="0096460A" w:rsidP="0096460A">
      <w:pPr>
        <w:pStyle w:val="Heading2"/>
      </w:pPr>
      <w:r>
        <w:t>Prikaz vakcina</w:t>
      </w:r>
    </w:p>
    <w:p w:rsidR="00652AA8" w:rsidRPr="00536FB5" w:rsidRDefault="00652AA8" w:rsidP="00652AA8">
      <w:pPr>
        <w:jc w:val="both"/>
        <w:rPr>
          <w:sz w:val="20"/>
          <w:szCs w:val="20"/>
        </w:rPr>
      </w:pPr>
    </w:p>
    <w:p w:rsidR="00C74B9B" w:rsidRPr="00536FB5" w:rsidRDefault="0096460A" w:rsidP="0096460A">
      <w:pPr>
        <w:ind w:left="720"/>
        <w:jc w:val="both"/>
        <w:rPr>
          <w:sz w:val="20"/>
          <w:szCs w:val="20"/>
          <w:lang w:val="pl-PL"/>
        </w:rPr>
      </w:pPr>
      <w:r>
        <w:rPr>
          <w:sz w:val="20"/>
          <w:szCs w:val="20"/>
        </w:rPr>
        <w:t>Moguće je videti sve svoje prethodne primljene vakcine (slika 3.3) izborom kartice “Vakcine”, nakon uspešnog logovanja na sistem opisanim u odeljku 2.1</w:t>
      </w:r>
      <w:r w:rsidR="00175633">
        <w:rPr>
          <w:sz w:val="20"/>
          <w:szCs w:val="20"/>
          <w:lang w:val="pl-PL"/>
        </w:rPr>
        <w:t>.</w:t>
      </w:r>
      <w:r>
        <w:rPr>
          <w:sz w:val="20"/>
          <w:szCs w:val="20"/>
          <w:lang w:val="pl-PL"/>
        </w:rPr>
        <w:t xml:space="preserve"> Nikakva interakcija osim uvida nije moguća.</w:t>
      </w:r>
    </w:p>
    <w:p w:rsidR="00652AA8" w:rsidRPr="00536FB5" w:rsidRDefault="00652AA8" w:rsidP="00652AA8">
      <w:pPr>
        <w:jc w:val="both"/>
        <w:rPr>
          <w:sz w:val="20"/>
          <w:szCs w:val="20"/>
        </w:rPr>
      </w:pPr>
    </w:p>
    <w:p w:rsidR="0096460A" w:rsidRDefault="004C3066" w:rsidP="0096460A">
      <w:pPr>
        <w:jc w:val="center"/>
        <w:rPr>
          <w:sz w:val="20"/>
          <w:szCs w:val="20"/>
        </w:rPr>
      </w:pPr>
      <w:r>
        <w:rPr>
          <w:noProof/>
          <w:sz w:val="20"/>
          <w:szCs w:val="20"/>
        </w:rPr>
        <w:drawing>
          <wp:inline distT="0" distB="0" distL="0" distR="0">
            <wp:extent cx="3832860" cy="2865120"/>
            <wp:effectExtent l="1905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3"/>
                    <a:srcRect/>
                    <a:stretch>
                      <a:fillRect/>
                    </a:stretch>
                  </pic:blipFill>
                  <pic:spPr bwMode="auto">
                    <a:xfrm>
                      <a:off x="0" y="0"/>
                      <a:ext cx="3832860" cy="2865120"/>
                    </a:xfrm>
                    <a:prstGeom prst="rect">
                      <a:avLst/>
                    </a:prstGeom>
                    <a:noFill/>
                    <a:ln w="9525">
                      <a:noFill/>
                      <a:miter lim="800000"/>
                      <a:headEnd/>
                      <a:tailEnd/>
                    </a:ln>
                  </pic:spPr>
                </pic:pic>
              </a:graphicData>
            </a:graphic>
          </wp:inline>
        </w:drawing>
      </w:r>
    </w:p>
    <w:p w:rsidR="00652AA8" w:rsidRPr="0096460A" w:rsidRDefault="0096460A" w:rsidP="0096460A">
      <w:pPr>
        <w:jc w:val="center"/>
        <w:rPr>
          <w:sz w:val="20"/>
          <w:szCs w:val="20"/>
        </w:rPr>
      </w:pPr>
      <w:r>
        <w:rPr>
          <w:sz w:val="20"/>
          <w:szCs w:val="20"/>
          <w:lang w:val="fi-FI"/>
        </w:rPr>
        <w:t>Slika 3</w:t>
      </w:r>
      <w:r w:rsidR="00652AA8" w:rsidRPr="00536FB5">
        <w:rPr>
          <w:sz w:val="20"/>
          <w:szCs w:val="20"/>
          <w:lang w:val="fi-FI"/>
        </w:rPr>
        <w:t>.</w:t>
      </w:r>
      <w:r w:rsidR="00175633">
        <w:rPr>
          <w:sz w:val="20"/>
          <w:szCs w:val="20"/>
          <w:lang w:val="fi-FI"/>
        </w:rPr>
        <w:t>3</w:t>
      </w:r>
    </w:p>
    <w:p w:rsidR="00175633" w:rsidRDefault="0096460A" w:rsidP="00652AA8">
      <w:pPr>
        <w:jc w:val="center"/>
        <w:rPr>
          <w:sz w:val="20"/>
          <w:szCs w:val="20"/>
          <w:lang w:val="fi-FI"/>
        </w:rPr>
      </w:pPr>
      <w:r>
        <w:rPr>
          <w:sz w:val="20"/>
          <w:szCs w:val="20"/>
          <w:lang w:val="fi-FI"/>
        </w:rPr>
        <w:t>Primljene vakcine kartica</w:t>
      </w:r>
    </w:p>
    <w:p w:rsidR="00C74B9B" w:rsidRPr="00536FB5" w:rsidRDefault="00C74B9B" w:rsidP="00652AA8">
      <w:pPr>
        <w:jc w:val="center"/>
        <w:rPr>
          <w:sz w:val="20"/>
          <w:szCs w:val="20"/>
          <w:lang w:val="fi-FI"/>
        </w:rPr>
      </w:pPr>
    </w:p>
    <w:p w:rsidR="00652AA8" w:rsidRPr="00536FB5" w:rsidRDefault="00652AA8" w:rsidP="00652AA8">
      <w:pPr>
        <w:jc w:val="both"/>
        <w:rPr>
          <w:sz w:val="20"/>
          <w:szCs w:val="20"/>
          <w:lang w:val="fi-FI"/>
        </w:rPr>
      </w:pPr>
    </w:p>
    <w:p w:rsidR="0096460A" w:rsidRPr="00536FB5" w:rsidRDefault="0096460A" w:rsidP="0096460A">
      <w:pPr>
        <w:pStyle w:val="Heading2"/>
      </w:pPr>
      <w:r>
        <w:t>Prikaz prethodnih dijagnoza</w:t>
      </w:r>
    </w:p>
    <w:p w:rsidR="0096460A" w:rsidRPr="00536FB5" w:rsidRDefault="0096460A" w:rsidP="0096460A">
      <w:pPr>
        <w:jc w:val="both"/>
        <w:rPr>
          <w:sz w:val="20"/>
          <w:szCs w:val="20"/>
        </w:rPr>
      </w:pPr>
    </w:p>
    <w:p w:rsidR="0096460A" w:rsidRPr="00536FB5" w:rsidRDefault="0096460A" w:rsidP="0096460A">
      <w:pPr>
        <w:ind w:left="720"/>
        <w:jc w:val="both"/>
        <w:rPr>
          <w:sz w:val="20"/>
          <w:szCs w:val="20"/>
          <w:lang w:val="pl-PL"/>
        </w:rPr>
      </w:pPr>
      <w:r>
        <w:rPr>
          <w:sz w:val="20"/>
          <w:szCs w:val="20"/>
        </w:rPr>
        <w:t>Moguće je videti sve svoje prethodne dijagnoze (slika 3.4) izborom kartice “Dijagnoze”, nakon uspešnog logovanja na sistem opisanim u odeljku 2.1</w:t>
      </w:r>
      <w:r>
        <w:rPr>
          <w:sz w:val="20"/>
          <w:szCs w:val="20"/>
          <w:lang w:val="pl-PL"/>
        </w:rPr>
        <w:t>. Nikakva interakcija osim uvida nije moguća.</w:t>
      </w:r>
    </w:p>
    <w:p w:rsidR="0096460A" w:rsidRPr="00536FB5" w:rsidRDefault="0096460A" w:rsidP="0096460A">
      <w:pPr>
        <w:jc w:val="both"/>
        <w:rPr>
          <w:sz w:val="20"/>
          <w:szCs w:val="20"/>
        </w:rPr>
      </w:pPr>
    </w:p>
    <w:p w:rsidR="0096460A" w:rsidRDefault="004C3066" w:rsidP="0096460A">
      <w:pPr>
        <w:jc w:val="center"/>
        <w:rPr>
          <w:sz w:val="20"/>
          <w:szCs w:val="20"/>
        </w:rPr>
      </w:pPr>
      <w:r>
        <w:rPr>
          <w:noProof/>
          <w:sz w:val="20"/>
          <w:szCs w:val="20"/>
        </w:rPr>
        <w:drawing>
          <wp:inline distT="0" distB="0" distL="0" distR="0">
            <wp:extent cx="4107180" cy="3025140"/>
            <wp:effectExtent l="19050" t="0" r="762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4"/>
                    <a:srcRect/>
                    <a:stretch>
                      <a:fillRect/>
                    </a:stretch>
                  </pic:blipFill>
                  <pic:spPr bwMode="auto">
                    <a:xfrm>
                      <a:off x="0" y="0"/>
                      <a:ext cx="4107180" cy="3025140"/>
                    </a:xfrm>
                    <a:prstGeom prst="rect">
                      <a:avLst/>
                    </a:prstGeom>
                    <a:noFill/>
                    <a:ln w="9525">
                      <a:noFill/>
                      <a:miter lim="800000"/>
                      <a:headEnd/>
                      <a:tailEnd/>
                    </a:ln>
                  </pic:spPr>
                </pic:pic>
              </a:graphicData>
            </a:graphic>
          </wp:inline>
        </w:drawing>
      </w:r>
    </w:p>
    <w:p w:rsidR="0096460A" w:rsidRPr="0096460A" w:rsidRDefault="0096460A" w:rsidP="0096460A">
      <w:pPr>
        <w:jc w:val="center"/>
        <w:rPr>
          <w:sz w:val="20"/>
          <w:szCs w:val="20"/>
        </w:rPr>
      </w:pPr>
      <w:r>
        <w:rPr>
          <w:sz w:val="20"/>
          <w:szCs w:val="20"/>
          <w:lang w:val="fi-FI"/>
        </w:rPr>
        <w:t>Slika 3</w:t>
      </w:r>
      <w:r w:rsidRPr="00536FB5">
        <w:rPr>
          <w:sz w:val="20"/>
          <w:szCs w:val="20"/>
          <w:lang w:val="fi-FI"/>
        </w:rPr>
        <w:t>.</w:t>
      </w:r>
      <w:r>
        <w:rPr>
          <w:sz w:val="20"/>
          <w:szCs w:val="20"/>
          <w:lang w:val="fi-FI"/>
        </w:rPr>
        <w:t>4</w:t>
      </w:r>
    </w:p>
    <w:p w:rsidR="0096460A" w:rsidRDefault="0096460A" w:rsidP="0096460A">
      <w:pPr>
        <w:jc w:val="center"/>
        <w:rPr>
          <w:sz w:val="20"/>
          <w:szCs w:val="20"/>
          <w:lang w:val="fi-FI"/>
        </w:rPr>
      </w:pPr>
      <w:r>
        <w:rPr>
          <w:sz w:val="20"/>
          <w:szCs w:val="20"/>
          <w:lang w:val="fi-FI"/>
        </w:rPr>
        <w:t>Primljene dijagnoze kartica</w:t>
      </w:r>
    </w:p>
    <w:p w:rsidR="00175633" w:rsidRDefault="00175633" w:rsidP="00652AA8">
      <w:pPr>
        <w:jc w:val="center"/>
        <w:rPr>
          <w:sz w:val="20"/>
          <w:szCs w:val="20"/>
          <w:lang w:val="pl-PL"/>
        </w:rPr>
      </w:pPr>
    </w:p>
    <w:p w:rsidR="0096460A" w:rsidRPr="00536FB5" w:rsidRDefault="0096460A" w:rsidP="0096460A">
      <w:pPr>
        <w:pStyle w:val="Heading2"/>
      </w:pPr>
      <w:r>
        <w:t>Prikaz terapija</w:t>
      </w:r>
    </w:p>
    <w:p w:rsidR="0096460A" w:rsidRPr="00536FB5" w:rsidRDefault="0096460A" w:rsidP="0096460A">
      <w:pPr>
        <w:jc w:val="both"/>
        <w:rPr>
          <w:sz w:val="20"/>
          <w:szCs w:val="20"/>
        </w:rPr>
      </w:pPr>
    </w:p>
    <w:p w:rsidR="0096460A" w:rsidRPr="00536FB5" w:rsidRDefault="0096460A" w:rsidP="0096460A">
      <w:pPr>
        <w:ind w:left="720"/>
        <w:jc w:val="both"/>
        <w:rPr>
          <w:sz w:val="20"/>
          <w:szCs w:val="20"/>
          <w:lang w:val="pl-PL"/>
        </w:rPr>
      </w:pPr>
      <w:r>
        <w:rPr>
          <w:sz w:val="20"/>
          <w:szCs w:val="20"/>
        </w:rPr>
        <w:t>Moguće je videti sve svoje prethodne terapije (slika 3.5) izborom kartice “Terapije”, nakon uspešnog logovanja na sistem opisanim u odeljku 2.1</w:t>
      </w:r>
      <w:r>
        <w:rPr>
          <w:sz w:val="20"/>
          <w:szCs w:val="20"/>
          <w:lang w:val="pl-PL"/>
        </w:rPr>
        <w:t>. Nikakva interakcija osim uvida nije moguća.</w:t>
      </w:r>
    </w:p>
    <w:p w:rsidR="0096460A" w:rsidRPr="00536FB5" w:rsidRDefault="0096460A" w:rsidP="0096460A">
      <w:pPr>
        <w:jc w:val="both"/>
        <w:rPr>
          <w:sz w:val="20"/>
          <w:szCs w:val="20"/>
        </w:rPr>
      </w:pPr>
    </w:p>
    <w:p w:rsidR="0096460A" w:rsidRDefault="004C3066" w:rsidP="0096460A">
      <w:pPr>
        <w:jc w:val="center"/>
        <w:rPr>
          <w:sz w:val="20"/>
          <w:szCs w:val="20"/>
        </w:rPr>
      </w:pPr>
      <w:r>
        <w:rPr>
          <w:noProof/>
          <w:sz w:val="20"/>
          <w:szCs w:val="20"/>
        </w:rPr>
        <w:drawing>
          <wp:inline distT="0" distB="0" distL="0" distR="0">
            <wp:extent cx="4411980" cy="2072640"/>
            <wp:effectExtent l="19050" t="0" r="762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5"/>
                    <a:srcRect/>
                    <a:stretch>
                      <a:fillRect/>
                    </a:stretch>
                  </pic:blipFill>
                  <pic:spPr bwMode="auto">
                    <a:xfrm>
                      <a:off x="0" y="0"/>
                      <a:ext cx="4411980" cy="2072640"/>
                    </a:xfrm>
                    <a:prstGeom prst="rect">
                      <a:avLst/>
                    </a:prstGeom>
                    <a:noFill/>
                    <a:ln w="9525">
                      <a:noFill/>
                      <a:miter lim="800000"/>
                      <a:headEnd/>
                      <a:tailEnd/>
                    </a:ln>
                  </pic:spPr>
                </pic:pic>
              </a:graphicData>
            </a:graphic>
          </wp:inline>
        </w:drawing>
      </w:r>
    </w:p>
    <w:p w:rsidR="0096460A" w:rsidRPr="0096460A" w:rsidRDefault="0096460A" w:rsidP="0096460A">
      <w:pPr>
        <w:jc w:val="center"/>
        <w:rPr>
          <w:sz w:val="20"/>
          <w:szCs w:val="20"/>
        </w:rPr>
      </w:pPr>
      <w:r>
        <w:rPr>
          <w:sz w:val="20"/>
          <w:szCs w:val="20"/>
          <w:lang w:val="fi-FI"/>
        </w:rPr>
        <w:t>Slika 3</w:t>
      </w:r>
      <w:r w:rsidRPr="00536FB5">
        <w:rPr>
          <w:sz w:val="20"/>
          <w:szCs w:val="20"/>
          <w:lang w:val="fi-FI"/>
        </w:rPr>
        <w:t>.</w:t>
      </w:r>
      <w:r>
        <w:rPr>
          <w:sz w:val="20"/>
          <w:szCs w:val="20"/>
          <w:lang w:val="fi-FI"/>
        </w:rPr>
        <w:t>3</w:t>
      </w:r>
    </w:p>
    <w:p w:rsidR="0096460A" w:rsidRDefault="0096460A" w:rsidP="0096460A">
      <w:pPr>
        <w:jc w:val="center"/>
        <w:rPr>
          <w:sz w:val="20"/>
          <w:szCs w:val="20"/>
          <w:lang w:val="fi-FI"/>
        </w:rPr>
      </w:pPr>
      <w:r>
        <w:rPr>
          <w:sz w:val="20"/>
          <w:szCs w:val="20"/>
          <w:lang w:val="fi-FI"/>
        </w:rPr>
        <w:t>Terapije kartica</w:t>
      </w:r>
    </w:p>
    <w:p w:rsidR="0096460A" w:rsidRDefault="0096460A" w:rsidP="00652AA8">
      <w:pPr>
        <w:jc w:val="center"/>
        <w:rPr>
          <w:sz w:val="20"/>
          <w:szCs w:val="20"/>
          <w:lang w:val="pl-PL"/>
        </w:rPr>
      </w:pPr>
    </w:p>
    <w:p w:rsidR="00C74B9B" w:rsidRPr="00536FB5" w:rsidRDefault="005E4396" w:rsidP="005E4396">
      <w:pPr>
        <w:pStyle w:val="Heading2"/>
        <w:rPr>
          <w:lang w:val="pl-PL"/>
        </w:rPr>
      </w:pPr>
      <w:r>
        <w:rPr>
          <w:lang w:val="pl-PL"/>
        </w:rPr>
        <w:t>Promena kontakt informacija</w:t>
      </w:r>
    </w:p>
    <w:p w:rsidR="00C74B9B" w:rsidRPr="00536FB5" w:rsidRDefault="00C74B9B" w:rsidP="00600CFB">
      <w:pPr>
        <w:jc w:val="both"/>
        <w:rPr>
          <w:sz w:val="20"/>
          <w:szCs w:val="20"/>
          <w:lang w:val="pl-PL"/>
        </w:rPr>
      </w:pPr>
    </w:p>
    <w:p w:rsidR="00C74B9B" w:rsidRPr="00E81D46" w:rsidRDefault="005E4396" w:rsidP="005E4396">
      <w:pPr>
        <w:ind w:left="720"/>
        <w:jc w:val="both"/>
        <w:rPr>
          <w:sz w:val="20"/>
          <w:szCs w:val="20"/>
        </w:rPr>
      </w:pPr>
      <w:r>
        <w:rPr>
          <w:sz w:val="20"/>
          <w:szCs w:val="20"/>
          <w:lang w:val="pl-PL"/>
        </w:rPr>
        <w:t>Promena trenutnih kontaktnih informacija vrši se izborom kartice „Kontakt”</w:t>
      </w:r>
      <w:r w:rsidR="00E81D46">
        <w:rPr>
          <w:sz w:val="20"/>
          <w:szCs w:val="20"/>
          <w:lang w:val="pl-PL"/>
        </w:rPr>
        <w:t xml:space="preserve"> (n</w:t>
      </w:r>
      <w:r w:rsidR="00E81D46">
        <w:rPr>
          <w:sz w:val="20"/>
          <w:szCs w:val="20"/>
        </w:rPr>
        <w:t>akon uspešnog logovanja na sistem opisanim u odeljku 2.1</w:t>
      </w:r>
      <w:r w:rsidR="00E81D46">
        <w:rPr>
          <w:sz w:val="20"/>
          <w:szCs w:val="20"/>
          <w:lang w:val="pl-PL"/>
        </w:rPr>
        <w:t xml:space="preserve">). Izgled aplikacije je prikazan na slici 3.6. </w:t>
      </w:r>
    </w:p>
    <w:p w:rsidR="00C74B9B" w:rsidRPr="00C74B9B" w:rsidRDefault="00C74B9B" w:rsidP="00C74B9B">
      <w:pPr>
        <w:jc w:val="both"/>
        <w:rPr>
          <w:sz w:val="20"/>
          <w:szCs w:val="20"/>
        </w:rPr>
      </w:pPr>
    </w:p>
    <w:p w:rsidR="00C74B9B" w:rsidRPr="00C74B9B" w:rsidRDefault="00C74B9B" w:rsidP="00C74B9B">
      <w:pPr>
        <w:jc w:val="both"/>
        <w:rPr>
          <w:sz w:val="20"/>
          <w:szCs w:val="20"/>
        </w:rPr>
      </w:pPr>
    </w:p>
    <w:p w:rsidR="00C74B9B" w:rsidRPr="00536FB5" w:rsidRDefault="004C3066" w:rsidP="00E81D46">
      <w:pPr>
        <w:jc w:val="center"/>
        <w:rPr>
          <w:sz w:val="20"/>
          <w:szCs w:val="20"/>
          <w:lang w:val="pl-PL"/>
        </w:rPr>
      </w:pPr>
      <w:r>
        <w:rPr>
          <w:noProof/>
          <w:sz w:val="20"/>
          <w:szCs w:val="20"/>
        </w:rPr>
        <w:drawing>
          <wp:inline distT="0" distB="0" distL="0" distR="0">
            <wp:extent cx="3848100" cy="3436620"/>
            <wp:effectExtent l="1905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6"/>
                    <a:srcRect/>
                    <a:stretch>
                      <a:fillRect/>
                    </a:stretch>
                  </pic:blipFill>
                  <pic:spPr bwMode="auto">
                    <a:xfrm>
                      <a:off x="0" y="0"/>
                      <a:ext cx="3848100" cy="3436620"/>
                    </a:xfrm>
                    <a:prstGeom prst="rect">
                      <a:avLst/>
                    </a:prstGeom>
                    <a:noFill/>
                    <a:ln w="9525">
                      <a:noFill/>
                      <a:miter lim="800000"/>
                      <a:headEnd/>
                      <a:tailEnd/>
                    </a:ln>
                  </pic:spPr>
                </pic:pic>
              </a:graphicData>
            </a:graphic>
          </wp:inline>
        </w:drawing>
      </w:r>
    </w:p>
    <w:p w:rsidR="00C74B9B" w:rsidRPr="00536FB5" w:rsidRDefault="00C74B9B" w:rsidP="00C74B9B">
      <w:pPr>
        <w:jc w:val="both"/>
        <w:rPr>
          <w:sz w:val="20"/>
          <w:szCs w:val="20"/>
          <w:lang w:val="pl-PL"/>
        </w:rPr>
      </w:pPr>
    </w:p>
    <w:p w:rsidR="00C74B9B" w:rsidRDefault="00C74B9B" w:rsidP="00C74B9B">
      <w:pPr>
        <w:jc w:val="center"/>
        <w:rPr>
          <w:sz w:val="20"/>
          <w:szCs w:val="20"/>
          <w:lang w:val="pl-PL"/>
        </w:rPr>
      </w:pPr>
      <w:r w:rsidRPr="00536FB5">
        <w:rPr>
          <w:sz w:val="20"/>
          <w:szCs w:val="20"/>
          <w:lang w:val="pl-PL"/>
        </w:rPr>
        <w:t>Slika 3.</w:t>
      </w:r>
      <w:r w:rsidR="00E81D46">
        <w:rPr>
          <w:sz w:val="20"/>
          <w:szCs w:val="20"/>
          <w:lang w:val="pl-PL"/>
        </w:rPr>
        <w:t>6</w:t>
      </w:r>
    </w:p>
    <w:p w:rsidR="00175633" w:rsidRDefault="00E81D46" w:rsidP="00652AA8">
      <w:pPr>
        <w:jc w:val="center"/>
        <w:rPr>
          <w:sz w:val="20"/>
          <w:szCs w:val="20"/>
          <w:lang w:val="pl-PL"/>
        </w:rPr>
      </w:pPr>
      <w:r>
        <w:rPr>
          <w:sz w:val="20"/>
          <w:szCs w:val="20"/>
          <w:lang w:val="pl-PL"/>
        </w:rPr>
        <w:t>Kontakt informacije</w:t>
      </w:r>
    </w:p>
    <w:p w:rsidR="00E81D46" w:rsidRPr="00E81D46" w:rsidRDefault="00E81D46" w:rsidP="00E81D46">
      <w:pPr>
        <w:rPr>
          <w:sz w:val="20"/>
          <w:szCs w:val="20"/>
          <w:lang/>
        </w:rPr>
      </w:pPr>
      <w:r>
        <w:rPr>
          <w:sz w:val="20"/>
          <w:szCs w:val="20"/>
          <w:lang w:val="pl-PL"/>
        </w:rPr>
        <w:tab/>
        <w:t>Mogu</w:t>
      </w:r>
      <w:r>
        <w:rPr>
          <w:sz w:val="20"/>
          <w:szCs w:val="20"/>
          <w:lang/>
        </w:rPr>
        <w:t>će je uneti broj telefona i e-mail. Format za unos brojeva je niz cifara bez dodatnih karaktera (kao što su „/“, „-“, razmaka i sl.). Unos se obavlja unošenjem samo cifara, ostali karakteri će biti ignorisani. E-mail ne zahteva odgovarajući format i korisnik je dužan da unese odgovarajući mail. Klikom na dugme „Sačuvaj“ sve informacije biće sačuvane u bazi podataka.</w:t>
      </w:r>
    </w:p>
    <w:p w:rsidR="00C74B9B" w:rsidRDefault="00C74B9B" w:rsidP="00652AA8">
      <w:pPr>
        <w:jc w:val="both"/>
        <w:rPr>
          <w:b/>
          <w:sz w:val="20"/>
          <w:szCs w:val="20"/>
          <w:lang w:val="pl-PL"/>
        </w:rPr>
      </w:pPr>
    </w:p>
    <w:p w:rsidR="00C74B9B" w:rsidRDefault="00C74B9B" w:rsidP="00652AA8">
      <w:pPr>
        <w:jc w:val="both"/>
        <w:rPr>
          <w:b/>
          <w:sz w:val="20"/>
          <w:szCs w:val="20"/>
          <w:lang w:val="pl-PL"/>
        </w:rPr>
      </w:pPr>
    </w:p>
    <w:p w:rsidR="00652AA8" w:rsidRPr="00536FB5" w:rsidRDefault="00E81D46" w:rsidP="00E81D46">
      <w:pPr>
        <w:pStyle w:val="Heading2"/>
        <w:rPr>
          <w:lang w:val="pl-PL"/>
        </w:rPr>
      </w:pPr>
      <w:r>
        <w:rPr>
          <w:lang w:val="pl-PL"/>
        </w:rPr>
        <w:t>Zakazivanje termina</w:t>
      </w:r>
    </w:p>
    <w:p w:rsidR="00652AA8" w:rsidRPr="00536FB5" w:rsidRDefault="00652AA8" w:rsidP="00652AA8">
      <w:pPr>
        <w:jc w:val="both"/>
        <w:rPr>
          <w:b/>
          <w:sz w:val="20"/>
          <w:szCs w:val="20"/>
          <w:lang w:val="pl-PL"/>
        </w:rPr>
      </w:pPr>
    </w:p>
    <w:p w:rsidR="006D0797" w:rsidRDefault="00E81D46" w:rsidP="006D0797">
      <w:pPr>
        <w:ind w:firstLine="720"/>
        <w:rPr>
          <w:sz w:val="20"/>
          <w:szCs w:val="20"/>
          <w:lang w:val="pl-PL"/>
        </w:rPr>
      </w:pPr>
      <w:r>
        <w:rPr>
          <w:sz w:val="20"/>
          <w:szCs w:val="20"/>
          <w:lang w:val="pl-PL"/>
        </w:rPr>
        <w:t>Nakon izbora kartice „Zakazi termin”, forma će dobiti izgled kao na slici 3.7. Korisnik ima informaciju o tome da li ima pravo da zakaže termin koje je regulisano prethodnom potvrdom lekara o ispoštovanom dolasku na prethodno zakazani termin.</w:t>
      </w:r>
      <w:r w:rsidR="006D0797">
        <w:rPr>
          <w:sz w:val="20"/>
          <w:szCs w:val="20"/>
          <w:lang w:val="pl-PL"/>
        </w:rPr>
        <w:t xml:space="preserve"> Postoje dva dugmeta „Zakaži termin” i „Zakazani termini”. Dostupnost dugmeta je regulisano pravom za zakazivanje koje se čuva u bazi podataka. </w:t>
      </w:r>
    </w:p>
    <w:p w:rsidR="00C24B60" w:rsidRPr="00536FB5" w:rsidRDefault="00E81D46" w:rsidP="006D0797">
      <w:pPr>
        <w:ind w:firstLine="720"/>
        <w:jc w:val="center"/>
        <w:rPr>
          <w:sz w:val="20"/>
          <w:szCs w:val="20"/>
          <w:lang w:val="pl-PL"/>
        </w:rPr>
      </w:pPr>
      <w:r>
        <w:rPr>
          <w:sz w:val="20"/>
          <w:szCs w:val="20"/>
          <w:lang w:val="pl-PL"/>
        </w:rPr>
        <w:lastRenderedPageBreak/>
        <w:t xml:space="preserve"> </w:t>
      </w:r>
      <w:r w:rsidR="004C3066">
        <w:rPr>
          <w:noProof/>
          <w:sz w:val="20"/>
          <w:szCs w:val="20"/>
        </w:rPr>
        <w:drawing>
          <wp:inline distT="0" distB="0" distL="0" distR="0">
            <wp:extent cx="4091940" cy="3589020"/>
            <wp:effectExtent l="19050" t="0" r="381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7"/>
                    <a:srcRect/>
                    <a:stretch>
                      <a:fillRect/>
                    </a:stretch>
                  </pic:blipFill>
                  <pic:spPr bwMode="auto">
                    <a:xfrm>
                      <a:off x="0" y="0"/>
                      <a:ext cx="4091940" cy="3589020"/>
                    </a:xfrm>
                    <a:prstGeom prst="rect">
                      <a:avLst/>
                    </a:prstGeom>
                    <a:noFill/>
                    <a:ln w="9525">
                      <a:noFill/>
                      <a:miter lim="800000"/>
                      <a:headEnd/>
                      <a:tailEnd/>
                    </a:ln>
                  </pic:spPr>
                </pic:pic>
              </a:graphicData>
            </a:graphic>
          </wp:inline>
        </w:drawing>
      </w:r>
    </w:p>
    <w:p w:rsidR="00652AA8" w:rsidRDefault="00652AA8" w:rsidP="00652AA8">
      <w:pPr>
        <w:jc w:val="center"/>
        <w:rPr>
          <w:sz w:val="20"/>
          <w:szCs w:val="20"/>
          <w:lang w:val="pl-PL"/>
        </w:rPr>
      </w:pPr>
      <w:r w:rsidRPr="00536FB5">
        <w:rPr>
          <w:sz w:val="20"/>
          <w:szCs w:val="20"/>
          <w:lang w:val="pl-PL"/>
        </w:rPr>
        <w:t>Slika 3.</w:t>
      </w:r>
      <w:r w:rsidR="006D0797">
        <w:rPr>
          <w:sz w:val="20"/>
          <w:szCs w:val="20"/>
          <w:lang w:val="pl-PL"/>
        </w:rPr>
        <w:t>7</w:t>
      </w:r>
      <w:r w:rsidR="00043AD4">
        <w:rPr>
          <w:sz w:val="20"/>
          <w:szCs w:val="20"/>
          <w:lang w:val="pl-PL"/>
        </w:rPr>
        <w:t>.</w:t>
      </w:r>
    </w:p>
    <w:p w:rsidR="00175633" w:rsidRPr="00536FB5" w:rsidRDefault="006D0797" w:rsidP="00652AA8">
      <w:pPr>
        <w:jc w:val="center"/>
        <w:rPr>
          <w:sz w:val="20"/>
          <w:szCs w:val="20"/>
          <w:lang w:val="pl-PL"/>
        </w:rPr>
      </w:pPr>
      <w:r>
        <w:rPr>
          <w:sz w:val="20"/>
          <w:szCs w:val="20"/>
          <w:lang w:val="pl-PL"/>
        </w:rPr>
        <w:t>Termin</w:t>
      </w:r>
    </w:p>
    <w:p w:rsidR="00652AA8" w:rsidRDefault="00652AA8" w:rsidP="00652AA8">
      <w:pPr>
        <w:jc w:val="center"/>
        <w:rPr>
          <w:sz w:val="20"/>
          <w:szCs w:val="20"/>
          <w:lang w:val="pl-PL"/>
        </w:rPr>
      </w:pPr>
    </w:p>
    <w:p w:rsidR="00043AD4" w:rsidRDefault="006D0797" w:rsidP="006D0797">
      <w:pPr>
        <w:rPr>
          <w:sz w:val="20"/>
          <w:szCs w:val="20"/>
          <w:lang w:val="pl-PL"/>
        </w:rPr>
      </w:pPr>
      <w:r>
        <w:rPr>
          <w:sz w:val="20"/>
          <w:szCs w:val="20"/>
          <w:lang w:val="pl-PL"/>
        </w:rPr>
        <w:tab/>
        <w:t>Klikom na dugme „Zakažite termin” otvara se forma kao na slici 3.8</w:t>
      </w:r>
    </w:p>
    <w:p w:rsidR="006D0797" w:rsidRDefault="006D0797" w:rsidP="006D0797">
      <w:pPr>
        <w:rPr>
          <w:sz w:val="20"/>
          <w:szCs w:val="20"/>
          <w:lang w:val="pl-PL"/>
        </w:rPr>
      </w:pPr>
    </w:p>
    <w:p w:rsidR="006D0797" w:rsidRPr="000328D6" w:rsidRDefault="006D0797" w:rsidP="006D0797">
      <w:pPr>
        <w:rPr>
          <w:sz w:val="20"/>
          <w:szCs w:val="20"/>
        </w:rPr>
      </w:pPr>
    </w:p>
    <w:p w:rsidR="00043AD4" w:rsidRPr="00536FB5" w:rsidRDefault="00043AD4" w:rsidP="00652AA8">
      <w:pPr>
        <w:jc w:val="center"/>
        <w:rPr>
          <w:sz w:val="20"/>
          <w:szCs w:val="20"/>
          <w:lang w:val="pl-PL"/>
        </w:rPr>
      </w:pPr>
    </w:p>
    <w:p w:rsidR="00C74B9B" w:rsidRDefault="00C74B9B" w:rsidP="00652AA8">
      <w:pPr>
        <w:rPr>
          <w:b/>
          <w:lang w:val="pl-PL"/>
        </w:rPr>
      </w:pPr>
    </w:p>
    <w:p w:rsidR="00652AA8" w:rsidRPr="00306187" w:rsidRDefault="00652AA8" w:rsidP="00652AA8">
      <w:pPr>
        <w:rPr>
          <w:b/>
          <w:lang w:val="pl-PL"/>
        </w:rPr>
      </w:pPr>
      <w:r w:rsidRPr="00306187">
        <w:rPr>
          <w:b/>
          <w:lang w:val="pl-PL"/>
        </w:rPr>
        <w:t>4. Primer modeliranja kanala</w:t>
      </w:r>
    </w:p>
    <w:p w:rsidR="00652AA8" w:rsidRPr="00536FB5" w:rsidRDefault="00652AA8" w:rsidP="00652AA8">
      <w:pPr>
        <w:rPr>
          <w:b/>
          <w:sz w:val="20"/>
          <w:szCs w:val="20"/>
          <w:lang w:val="pl-PL"/>
        </w:rPr>
      </w:pPr>
    </w:p>
    <w:p w:rsidR="00652AA8" w:rsidRPr="00536FB5" w:rsidRDefault="00652AA8" w:rsidP="00652AA8">
      <w:pPr>
        <w:rPr>
          <w:b/>
          <w:sz w:val="20"/>
          <w:szCs w:val="20"/>
          <w:lang w:val="pl-PL"/>
        </w:rPr>
      </w:pPr>
      <w:r w:rsidRPr="00536FB5">
        <w:rPr>
          <w:b/>
          <w:sz w:val="20"/>
          <w:szCs w:val="20"/>
          <w:lang w:val="pl-PL"/>
        </w:rPr>
        <w:t>4.1 Odabir dijaloga za modelovanje kanala</w:t>
      </w:r>
    </w:p>
    <w:p w:rsidR="00652AA8" w:rsidRPr="00536FB5" w:rsidRDefault="00652AA8" w:rsidP="00652AA8">
      <w:pPr>
        <w:rPr>
          <w:b/>
          <w:sz w:val="20"/>
          <w:szCs w:val="20"/>
          <w:lang w:val="pl-PL"/>
        </w:rPr>
      </w:pPr>
    </w:p>
    <w:p w:rsidR="00652AA8" w:rsidRDefault="00306187" w:rsidP="00652AA8">
      <w:pPr>
        <w:jc w:val="both"/>
        <w:rPr>
          <w:sz w:val="20"/>
          <w:szCs w:val="20"/>
          <w:lang w:val="pl-PL"/>
        </w:rPr>
      </w:pPr>
      <w:r>
        <w:rPr>
          <w:sz w:val="20"/>
          <w:szCs w:val="20"/>
          <w:lang w:val="pl-PL"/>
        </w:rPr>
        <w:tab/>
      </w:r>
      <w:r w:rsidR="00652AA8" w:rsidRPr="00536FB5">
        <w:rPr>
          <w:sz w:val="20"/>
          <w:szCs w:val="20"/>
          <w:lang w:val="pl-PL"/>
        </w:rPr>
        <w:t xml:space="preserve">Klikom na padajući meni – Canal pojavljuju se dve opcije, Height i Flow. U slučaju odabira </w:t>
      </w:r>
      <w:r w:rsidR="00C74B9B">
        <w:rPr>
          <w:sz w:val="20"/>
          <w:szCs w:val="20"/>
          <w:lang w:val="pl-PL"/>
        </w:rPr>
        <w:t xml:space="preserve">neke od </w:t>
      </w:r>
      <w:r w:rsidR="00652AA8" w:rsidRPr="00536FB5">
        <w:rPr>
          <w:sz w:val="20"/>
          <w:szCs w:val="20"/>
          <w:lang w:val="pl-PL"/>
        </w:rPr>
        <w:t>stavk</w:t>
      </w:r>
      <w:r w:rsidR="00C74B9B">
        <w:rPr>
          <w:sz w:val="20"/>
          <w:szCs w:val="20"/>
          <w:lang w:val="pl-PL"/>
        </w:rPr>
        <w:t>i</w:t>
      </w:r>
      <w:r w:rsidR="00652AA8" w:rsidRPr="00536FB5">
        <w:rPr>
          <w:sz w:val="20"/>
          <w:szCs w:val="20"/>
          <w:lang w:val="pl-PL"/>
        </w:rPr>
        <w:t xml:space="preserve"> </w:t>
      </w:r>
      <w:r w:rsidR="00C74B9B">
        <w:rPr>
          <w:sz w:val="20"/>
          <w:szCs w:val="20"/>
          <w:lang w:val="pl-PL"/>
        </w:rPr>
        <w:t xml:space="preserve">iz grupe </w:t>
      </w:r>
      <w:r w:rsidR="00652AA8" w:rsidRPr="00536FB5">
        <w:rPr>
          <w:sz w:val="20"/>
          <w:szCs w:val="20"/>
          <w:lang w:val="pl-PL"/>
        </w:rPr>
        <w:t>Height, kao što je u primeru na slici</w:t>
      </w:r>
      <w:r w:rsidR="00382085">
        <w:rPr>
          <w:sz w:val="20"/>
          <w:szCs w:val="20"/>
          <w:lang w:val="pl-PL"/>
        </w:rPr>
        <w:t xml:space="preserve"> 4.1</w:t>
      </w:r>
      <w:r w:rsidR="00652AA8" w:rsidRPr="00536FB5">
        <w:rPr>
          <w:sz w:val="20"/>
          <w:szCs w:val="20"/>
          <w:lang w:val="pl-PL"/>
        </w:rPr>
        <w:t xml:space="preserve">, vrši se izračunavanje visine </w:t>
      </w:r>
      <w:r w:rsidR="00C74B9B">
        <w:rPr>
          <w:sz w:val="20"/>
          <w:szCs w:val="20"/>
          <w:lang w:val="pl-PL"/>
        </w:rPr>
        <w:t xml:space="preserve">kanala </w:t>
      </w:r>
      <w:r w:rsidR="00652AA8" w:rsidRPr="00536FB5">
        <w:rPr>
          <w:sz w:val="20"/>
          <w:szCs w:val="20"/>
          <w:lang w:val="pl-PL"/>
        </w:rPr>
        <w:t xml:space="preserve">za zadati protok. U slučaju odabira </w:t>
      </w:r>
      <w:r w:rsidR="00C74B9B">
        <w:rPr>
          <w:sz w:val="20"/>
          <w:szCs w:val="20"/>
          <w:lang w:val="pl-PL"/>
        </w:rPr>
        <w:t>neke od</w:t>
      </w:r>
      <w:r w:rsidR="00382085">
        <w:rPr>
          <w:sz w:val="20"/>
          <w:szCs w:val="20"/>
          <w:lang w:val="pl-PL"/>
        </w:rPr>
        <w:t xml:space="preserve"> </w:t>
      </w:r>
      <w:r w:rsidR="00652AA8" w:rsidRPr="00536FB5">
        <w:rPr>
          <w:sz w:val="20"/>
          <w:szCs w:val="20"/>
          <w:lang w:val="pl-PL"/>
        </w:rPr>
        <w:t>stavk</w:t>
      </w:r>
      <w:r w:rsidR="00382085">
        <w:rPr>
          <w:sz w:val="20"/>
          <w:szCs w:val="20"/>
          <w:lang w:val="pl-PL"/>
        </w:rPr>
        <w:t>i iz grupe</w:t>
      </w:r>
      <w:r w:rsidR="00652AA8" w:rsidRPr="00536FB5">
        <w:rPr>
          <w:sz w:val="20"/>
          <w:szCs w:val="20"/>
          <w:lang w:val="pl-PL"/>
        </w:rPr>
        <w:t xml:space="preserve"> Flow, vrši se izračunavanje </w:t>
      </w:r>
      <w:r w:rsidR="00382085">
        <w:rPr>
          <w:sz w:val="20"/>
          <w:szCs w:val="20"/>
          <w:lang w:val="pl-PL"/>
        </w:rPr>
        <w:t xml:space="preserve">količine </w:t>
      </w:r>
      <w:r w:rsidR="00652AA8" w:rsidRPr="00536FB5">
        <w:rPr>
          <w:sz w:val="20"/>
          <w:szCs w:val="20"/>
          <w:lang w:val="pl-PL"/>
        </w:rPr>
        <w:t xml:space="preserve">protoka </w:t>
      </w:r>
      <w:r w:rsidR="00382085">
        <w:rPr>
          <w:sz w:val="20"/>
          <w:szCs w:val="20"/>
          <w:lang w:val="pl-PL"/>
        </w:rPr>
        <w:t xml:space="preserve">vodene mase u kanalu </w:t>
      </w:r>
      <w:r w:rsidR="00652AA8" w:rsidRPr="00536FB5">
        <w:rPr>
          <w:sz w:val="20"/>
          <w:szCs w:val="20"/>
          <w:lang w:val="pl-PL"/>
        </w:rPr>
        <w:t xml:space="preserve">za zadatu visinu. Za svaku od ove dve stavke postoje </w:t>
      </w:r>
      <w:r w:rsidR="00C74B9B">
        <w:rPr>
          <w:sz w:val="20"/>
          <w:szCs w:val="20"/>
          <w:lang w:val="pl-PL"/>
        </w:rPr>
        <w:t>četiri stavke kojima biramo geometriju poprečnog preseka kanala koji želimo da modelujemo.</w:t>
      </w:r>
    </w:p>
    <w:p w:rsidR="00382085" w:rsidRDefault="00382085" w:rsidP="00652AA8">
      <w:pPr>
        <w:jc w:val="both"/>
        <w:rPr>
          <w:sz w:val="20"/>
          <w:szCs w:val="20"/>
          <w:lang w:val="pl-PL"/>
        </w:rPr>
      </w:pPr>
      <w:r>
        <w:rPr>
          <w:sz w:val="20"/>
          <w:szCs w:val="20"/>
          <w:lang w:val="pl-PL"/>
        </w:rPr>
        <w:tab/>
        <w:t>Na primeru ćemo prikazati modelovanje kanala izračunavanjem visine za zadati protok koji ima trapezastu geometriju u jednom nivou.</w:t>
      </w:r>
      <w:r w:rsidR="00A61BF7">
        <w:rPr>
          <w:sz w:val="20"/>
          <w:szCs w:val="20"/>
          <w:lang w:val="pl-PL"/>
        </w:rPr>
        <w:t xml:space="preserve"> Kliknite na stavku Level One Trapeze.</w:t>
      </w:r>
    </w:p>
    <w:p w:rsidR="00652AA8" w:rsidRPr="00536FB5" w:rsidRDefault="00652AA8" w:rsidP="00652AA8">
      <w:pPr>
        <w:rPr>
          <w:b/>
          <w:sz w:val="20"/>
          <w:szCs w:val="20"/>
          <w:lang w:val="pl-PL"/>
        </w:rPr>
      </w:pPr>
    </w:p>
    <w:p w:rsidR="00652AA8" w:rsidRPr="00536FB5" w:rsidRDefault="004C3066" w:rsidP="00652AA8">
      <w:pPr>
        <w:rPr>
          <w:b/>
          <w:sz w:val="20"/>
          <w:szCs w:val="20"/>
          <w:lang w:val="pl-PL"/>
        </w:rPr>
      </w:pPr>
      <w:r>
        <w:rPr>
          <w:b/>
          <w:noProof/>
          <w:sz w:val="20"/>
          <w:szCs w:val="20"/>
        </w:rPr>
        <w:drawing>
          <wp:inline distT="0" distB="0" distL="0" distR="0">
            <wp:extent cx="5486400" cy="1188720"/>
            <wp:effectExtent l="19050" t="0" r="0" b="0"/>
            <wp:docPr id="10" name="Picture 10" descr="06_odabir dijalo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06_odabir dijaloga"/>
                    <pic:cNvPicPr>
                      <a:picLocks noChangeAspect="1" noChangeArrowheads="1"/>
                    </pic:cNvPicPr>
                  </pic:nvPicPr>
                  <pic:blipFill>
                    <a:blip r:embed="rId18"/>
                    <a:srcRect/>
                    <a:stretch>
                      <a:fillRect/>
                    </a:stretch>
                  </pic:blipFill>
                  <pic:spPr bwMode="auto">
                    <a:xfrm>
                      <a:off x="0" y="0"/>
                      <a:ext cx="5486400" cy="1188720"/>
                    </a:xfrm>
                    <a:prstGeom prst="rect">
                      <a:avLst/>
                    </a:prstGeom>
                    <a:noFill/>
                    <a:ln w="9525">
                      <a:noFill/>
                      <a:miter lim="800000"/>
                      <a:headEnd/>
                      <a:tailEnd/>
                    </a:ln>
                  </pic:spPr>
                </pic:pic>
              </a:graphicData>
            </a:graphic>
          </wp:inline>
        </w:drawing>
      </w:r>
    </w:p>
    <w:p w:rsidR="00652AA8" w:rsidRPr="00536FB5" w:rsidRDefault="00652AA8" w:rsidP="00652AA8">
      <w:pPr>
        <w:rPr>
          <w:b/>
          <w:sz w:val="20"/>
          <w:szCs w:val="20"/>
          <w:lang w:val="pl-PL"/>
        </w:rPr>
      </w:pPr>
    </w:p>
    <w:p w:rsidR="00652AA8" w:rsidRDefault="00652AA8" w:rsidP="00652AA8">
      <w:pPr>
        <w:jc w:val="center"/>
        <w:rPr>
          <w:sz w:val="20"/>
          <w:szCs w:val="20"/>
          <w:lang w:val="pl-PL"/>
        </w:rPr>
      </w:pPr>
      <w:r w:rsidRPr="00536FB5">
        <w:rPr>
          <w:sz w:val="20"/>
          <w:szCs w:val="20"/>
          <w:lang w:val="pl-PL"/>
        </w:rPr>
        <w:lastRenderedPageBreak/>
        <w:t>Slika 4.1</w:t>
      </w:r>
      <w:r w:rsidR="00043AD4">
        <w:rPr>
          <w:sz w:val="20"/>
          <w:szCs w:val="20"/>
          <w:lang w:val="pl-PL"/>
        </w:rPr>
        <w:t>.</w:t>
      </w:r>
    </w:p>
    <w:p w:rsidR="00A61BF7" w:rsidRDefault="00382085" w:rsidP="00723906">
      <w:pPr>
        <w:jc w:val="center"/>
        <w:rPr>
          <w:sz w:val="20"/>
          <w:szCs w:val="20"/>
          <w:lang w:val="pl-PL"/>
        </w:rPr>
      </w:pPr>
      <w:r>
        <w:rPr>
          <w:sz w:val="20"/>
          <w:szCs w:val="20"/>
          <w:lang w:val="pl-PL"/>
        </w:rPr>
        <w:t>Odabir specijalizovanog dijaloga za visinsko modelovanje kanala trapezaste geometrije u jednom nivou</w:t>
      </w:r>
    </w:p>
    <w:p w:rsidR="00A61BF7" w:rsidRPr="00536FB5" w:rsidRDefault="00A61BF7" w:rsidP="00652AA8">
      <w:pPr>
        <w:jc w:val="both"/>
        <w:rPr>
          <w:sz w:val="20"/>
          <w:szCs w:val="20"/>
          <w:lang w:val="pl-PL"/>
        </w:rPr>
      </w:pPr>
    </w:p>
    <w:p w:rsidR="00652AA8" w:rsidRDefault="00652AA8" w:rsidP="00600CFB">
      <w:pPr>
        <w:jc w:val="both"/>
        <w:rPr>
          <w:b/>
          <w:sz w:val="20"/>
          <w:szCs w:val="20"/>
        </w:rPr>
      </w:pPr>
      <w:r w:rsidRPr="00536FB5">
        <w:rPr>
          <w:b/>
          <w:sz w:val="20"/>
          <w:szCs w:val="20"/>
        </w:rPr>
        <w:t>4.2 Unos parametara</w:t>
      </w:r>
    </w:p>
    <w:p w:rsidR="00A61BF7" w:rsidRDefault="00A61BF7" w:rsidP="00600CFB">
      <w:pPr>
        <w:jc w:val="both"/>
        <w:rPr>
          <w:sz w:val="20"/>
          <w:szCs w:val="20"/>
        </w:rPr>
      </w:pPr>
    </w:p>
    <w:p w:rsidR="00A61BF7" w:rsidRDefault="00A61BF7" w:rsidP="00600CFB">
      <w:pPr>
        <w:jc w:val="both"/>
        <w:rPr>
          <w:sz w:val="20"/>
          <w:szCs w:val="20"/>
        </w:rPr>
      </w:pPr>
      <w:r>
        <w:rPr>
          <w:sz w:val="20"/>
          <w:szCs w:val="20"/>
        </w:rPr>
        <w:tab/>
        <w:t>Kada je dijlog prikazan, unesite odgovarajuće parameter u tekstualna polja (slika 4.2), a zatim kliknite na dugme Calculate.</w:t>
      </w:r>
    </w:p>
    <w:p w:rsidR="00C24B60" w:rsidRDefault="00C24B60" w:rsidP="00652AA8">
      <w:pPr>
        <w:rPr>
          <w:sz w:val="20"/>
          <w:szCs w:val="20"/>
        </w:rPr>
      </w:pPr>
    </w:p>
    <w:p w:rsidR="00A61BF7" w:rsidRPr="00A61BF7" w:rsidRDefault="004C3066" w:rsidP="00A61BF7">
      <w:pPr>
        <w:jc w:val="center"/>
        <w:rPr>
          <w:sz w:val="20"/>
          <w:szCs w:val="20"/>
        </w:rPr>
      </w:pPr>
      <w:r>
        <w:rPr>
          <w:noProof/>
          <w:sz w:val="20"/>
          <w:szCs w:val="20"/>
        </w:rPr>
        <w:drawing>
          <wp:inline distT="0" distB="0" distL="0" distR="0">
            <wp:extent cx="3642360" cy="3147060"/>
            <wp:effectExtent l="19050" t="0" r="0" b="0"/>
            <wp:docPr id="11" name="Picture 11" descr="4_2 diaj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4_2 diajlog"/>
                    <pic:cNvPicPr>
                      <a:picLocks noChangeAspect="1" noChangeArrowheads="1"/>
                    </pic:cNvPicPr>
                  </pic:nvPicPr>
                  <pic:blipFill>
                    <a:blip r:embed="rId19"/>
                    <a:srcRect/>
                    <a:stretch>
                      <a:fillRect/>
                    </a:stretch>
                  </pic:blipFill>
                  <pic:spPr bwMode="auto">
                    <a:xfrm>
                      <a:off x="0" y="0"/>
                      <a:ext cx="3642360" cy="3147060"/>
                    </a:xfrm>
                    <a:prstGeom prst="rect">
                      <a:avLst/>
                    </a:prstGeom>
                    <a:noFill/>
                    <a:ln w="9525">
                      <a:noFill/>
                      <a:miter lim="800000"/>
                      <a:headEnd/>
                      <a:tailEnd/>
                    </a:ln>
                  </pic:spPr>
                </pic:pic>
              </a:graphicData>
            </a:graphic>
          </wp:inline>
        </w:drawing>
      </w:r>
    </w:p>
    <w:p w:rsidR="00652AA8" w:rsidRDefault="00652AA8" w:rsidP="00A61BF7">
      <w:pPr>
        <w:jc w:val="center"/>
        <w:rPr>
          <w:sz w:val="20"/>
          <w:szCs w:val="20"/>
        </w:rPr>
      </w:pPr>
    </w:p>
    <w:p w:rsidR="00C24B60" w:rsidRDefault="00C24B60" w:rsidP="00A61BF7">
      <w:pPr>
        <w:jc w:val="center"/>
        <w:rPr>
          <w:sz w:val="20"/>
          <w:szCs w:val="20"/>
        </w:rPr>
      </w:pPr>
      <w:r>
        <w:rPr>
          <w:sz w:val="20"/>
          <w:szCs w:val="20"/>
        </w:rPr>
        <w:t>Slika 4.2</w:t>
      </w:r>
      <w:r w:rsidR="00043AD4">
        <w:rPr>
          <w:sz w:val="20"/>
          <w:szCs w:val="20"/>
        </w:rPr>
        <w:t>.</w:t>
      </w:r>
    </w:p>
    <w:p w:rsidR="00C24B60" w:rsidRPr="00C24B60" w:rsidRDefault="00C24B60" w:rsidP="00A61BF7">
      <w:pPr>
        <w:jc w:val="center"/>
        <w:rPr>
          <w:sz w:val="20"/>
          <w:szCs w:val="20"/>
        </w:rPr>
      </w:pPr>
      <w:r>
        <w:rPr>
          <w:sz w:val="20"/>
          <w:szCs w:val="20"/>
        </w:rPr>
        <w:t xml:space="preserve">Izgled dijaloga </w:t>
      </w:r>
      <w:r w:rsidRPr="00C24B60">
        <w:rPr>
          <w:sz w:val="20"/>
          <w:szCs w:val="20"/>
        </w:rPr>
        <w:t>za visinsko modelovanje kanala trapezaste geometrije u jednom nivou</w:t>
      </w:r>
    </w:p>
    <w:p w:rsidR="00F24CAB" w:rsidRDefault="00F24CAB" w:rsidP="00F24CAB">
      <w:pPr>
        <w:ind w:left="399"/>
        <w:jc w:val="both"/>
        <w:rPr>
          <w:b/>
          <w:sz w:val="20"/>
          <w:szCs w:val="20"/>
        </w:rPr>
      </w:pPr>
    </w:p>
    <w:p w:rsidR="00EB443F" w:rsidRPr="00CF5811" w:rsidRDefault="00EB443F" w:rsidP="00CF5811">
      <w:pPr>
        <w:ind w:left="399"/>
        <w:jc w:val="both"/>
        <w:rPr>
          <w:sz w:val="20"/>
          <w:szCs w:val="20"/>
          <w:lang w:val="pl-PL"/>
        </w:rPr>
      </w:pPr>
      <w:r>
        <w:rPr>
          <w:b/>
          <w:sz w:val="20"/>
          <w:szCs w:val="20"/>
        </w:rPr>
        <w:t xml:space="preserve">NAPOMENA: </w:t>
      </w:r>
      <w:r w:rsidRPr="00EB443F">
        <w:rPr>
          <w:sz w:val="20"/>
          <w:szCs w:val="20"/>
        </w:rPr>
        <w:t>Dozvovljeno je unošenje samo cifara (0, 1, 2, 3, 4, 5, 6, 7, 8, 9)  i deci</w:t>
      </w:r>
      <w:r>
        <w:rPr>
          <w:sz w:val="20"/>
          <w:szCs w:val="20"/>
        </w:rPr>
        <w:t>m</w:t>
      </w:r>
      <w:r w:rsidRPr="00EB443F">
        <w:rPr>
          <w:sz w:val="20"/>
          <w:szCs w:val="20"/>
        </w:rPr>
        <w:t>alnog znaka</w:t>
      </w:r>
      <w:r w:rsidR="00084BD6">
        <w:rPr>
          <w:sz w:val="20"/>
          <w:szCs w:val="20"/>
        </w:rPr>
        <w:t xml:space="preserve">  </w:t>
      </w:r>
      <w:r w:rsidRPr="00EB443F">
        <w:rPr>
          <w:sz w:val="20"/>
          <w:szCs w:val="20"/>
        </w:rPr>
        <w:t xml:space="preserve"> (. ili , u zavisnosti od regionalnoh rodešavanja vaše</w:t>
      </w:r>
      <w:r w:rsidR="00084BD6">
        <w:rPr>
          <w:sz w:val="20"/>
          <w:szCs w:val="20"/>
        </w:rPr>
        <w:t>g</w:t>
      </w:r>
      <w:r w:rsidRPr="00EB443F">
        <w:rPr>
          <w:sz w:val="20"/>
          <w:szCs w:val="20"/>
        </w:rPr>
        <w:t xml:space="preserve"> računara)</w:t>
      </w:r>
      <w:r>
        <w:rPr>
          <w:sz w:val="20"/>
          <w:szCs w:val="20"/>
        </w:rPr>
        <w:t>. Ukoliko unesete neki drugi karakter aplikacija će vas opomenuti da su parametri nekorektni. Unos visina i poluprečnika je ograničen na 100</w:t>
      </w:r>
      <w:r w:rsidR="00084BD6">
        <w:rPr>
          <w:sz w:val="20"/>
          <w:szCs w:val="20"/>
        </w:rPr>
        <w:t>m</w:t>
      </w:r>
      <w:r>
        <w:rPr>
          <w:sz w:val="20"/>
          <w:szCs w:val="20"/>
        </w:rPr>
        <w:t xml:space="preserve"> i nije moguće započeti izračunavanja u koliko je kod lučnih geometrija visina veća od zadatog poluprečnika kanala. </w:t>
      </w:r>
      <w:r w:rsidRPr="00CF5811">
        <w:rPr>
          <w:sz w:val="20"/>
          <w:szCs w:val="20"/>
          <w:lang w:val="pl-PL"/>
        </w:rPr>
        <w:t>Za unos parametara je potrebno znanje iz oblasti hidrotehnike.</w:t>
      </w:r>
      <w:r w:rsidR="00CF5811" w:rsidRPr="00CF5811">
        <w:rPr>
          <w:sz w:val="20"/>
          <w:szCs w:val="20"/>
          <w:lang w:val="pl-PL"/>
        </w:rPr>
        <w:t xml:space="preserve"> </w:t>
      </w:r>
      <w:r w:rsidR="00CF5811">
        <w:rPr>
          <w:sz w:val="20"/>
          <w:szCs w:val="20"/>
          <w:lang w:val="pl-PL"/>
        </w:rPr>
        <w:t>(</w:t>
      </w:r>
      <w:r w:rsidR="00CF5811" w:rsidRPr="00CF5811">
        <w:rPr>
          <w:sz w:val="20"/>
          <w:szCs w:val="20"/>
          <w:lang w:val="pl-PL"/>
        </w:rPr>
        <w:t>P</w:t>
      </w:r>
      <w:r w:rsidR="00CF5811">
        <w:rPr>
          <w:sz w:val="20"/>
          <w:szCs w:val="20"/>
          <w:lang w:val="pl-PL"/>
        </w:rPr>
        <w:t>ogledaj odeljak 11)</w:t>
      </w:r>
    </w:p>
    <w:p w:rsidR="00F24CAB" w:rsidRPr="00CF5811" w:rsidRDefault="00F24CAB" w:rsidP="00652AA8">
      <w:pPr>
        <w:jc w:val="both"/>
        <w:rPr>
          <w:sz w:val="20"/>
          <w:szCs w:val="20"/>
          <w:lang w:val="pl-PL"/>
        </w:rPr>
      </w:pPr>
    </w:p>
    <w:p w:rsidR="00F24CAB" w:rsidRPr="00CF5811" w:rsidRDefault="00F24CAB" w:rsidP="00652AA8">
      <w:pPr>
        <w:jc w:val="both"/>
        <w:rPr>
          <w:sz w:val="20"/>
          <w:szCs w:val="20"/>
          <w:lang w:val="pl-PL"/>
        </w:rPr>
      </w:pPr>
    </w:p>
    <w:p w:rsidR="00F24CAB" w:rsidRPr="00CF5811" w:rsidRDefault="00F24CAB" w:rsidP="00652AA8">
      <w:pPr>
        <w:jc w:val="both"/>
        <w:rPr>
          <w:sz w:val="20"/>
          <w:szCs w:val="20"/>
          <w:lang w:val="pl-PL"/>
        </w:rPr>
      </w:pPr>
    </w:p>
    <w:p w:rsidR="00EB443F" w:rsidRPr="00EB443F" w:rsidRDefault="00EB443F" w:rsidP="00652AA8">
      <w:pPr>
        <w:jc w:val="both"/>
        <w:rPr>
          <w:b/>
          <w:sz w:val="20"/>
          <w:szCs w:val="20"/>
          <w:lang w:val="pt-BR"/>
        </w:rPr>
      </w:pPr>
      <w:r w:rsidRPr="00EB443F">
        <w:rPr>
          <w:b/>
          <w:sz w:val="20"/>
          <w:szCs w:val="20"/>
        </w:rPr>
        <w:t xml:space="preserve">4.3 </w:t>
      </w:r>
      <w:r w:rsidRPr="00EB443F">
        <w:rPr>
          <w:b/>
          <w:sz w:val="20"/>
          <w:szCs w:val="20"/>
          <w:lang w:val="pt-BR"/>
        </w:rPr>
        <w:t>Prikaz rezultata izračunavanja</w:t>
      </w:r>
    </w:p>
    <w:p w:rsidR="00EB443F" w:rsidRDefault="00EB443F" w:rsidP="00652AA8">
      <w:pPr>
        <w:jc w:val="both"/>
        <w:rPr>
          <w:sz w:val="20"/>
          <w:szCs w:val="20"/>
          <w:lang w:val="pt-BR"/>
        </w:rPr>
      </w:pPr>
    </w:p>
    <w:p w:rsidR="00F24CAB" w:rsidRDefault="00EB443F" w:rsidP="00652AA8">
      <w:pPr>
        <w:jc w:val="both"/>
        <w:rPr>
          <w:sz w:val="20"/>
          <w:szCs w:val="20"/>
        </w:rPr>
      </w:pPr>
      <w:r>
        <w:rPr>
          <w:sz w:val="20"/>
          <w:szCs w:val="20"/>
        </w:rPr>
        <w:tab/>
        <w:t xml:space="preserve">Ukoliko ste uneli korektne parametre aplikacija će vas vratiti na glavni formu i prikazati vam rezultate izračunavanja. </w:t>
      </w:r>
      <w:r w:rsidR="00A12001">
        <w:rPr>
          <w:sz w:val="20"/>
          <w:szCs w:val="20"/>
        </w:rPr>
        <w:t>Na prvoj</w:t>
      </w:r>
      <w:r w:rsidRPr="00F24CAB">
        <w:rPr>
          <w:sz w:val="20"/>
          <w:szCs w:val="20"/>
        </w:rPr>
        <w:t xml:space="preserve"> tab-</w:t>
      </w:r>
      <w:r w:rsidR="00A12001">
        <w:rPr>
          <w:sz w:val="20"/>
          <w:szCs w:val="20"/>
        </w:rPr>
        <w:t>stranici</w:t>
      </w:r>
      <w:r w:rsidRPr="00F24CAB">
        <w:rPr>
          <w:sz w:val="20"/>
          <w:szCs w:val="20"/>
        </w:rPr>
        <w:t>, kao što se vidi na slici 4.3.1</w:t>
      </w:r>
      <w:r w:rsidR="00F24CAB" w:rsidRPr="00F24CAB">
        <w:rPr>
          <w:sz w:val="20"/>
          <w:szCs w:val="20"/>
        </w:rPr>
        <w:t>,</w:t>
      </w:r>
      <w:r w:rsidRPr="00F24CAB">
        <w:rPr>
          <w:sz w:val="20"/>
          <w:szCs w:val="20"/>
        </w:rPr>
        <w:t xml:space="preserve"> je </w:t>
      </w:r>
      <w:r w:rsidR="00F24CAB" w:rsidRPr="00F24CAB">
        <w:rPr>
          <w:sz w:val="20"/>
          <w:szCs w:val="20"/>
        </w:rPr>
        <w:t>su prikazani uneti parametri, izračunati parametri, grafik i poprečni presek kanala</w:t>
      </w:r>
      <w:r w:rsidR="00F24CAB">
        <w:rPr>
          <w:sz w:val="20"/>
          <w:szCs w:val="20"/>
        </w:rPr>
        <w:t xml:space="preserve"> (odoz</w:t>
      </w:r>
      <w:r w:rsidR="006A2605">
        <w:rPr>
          <w:sz w:val="20"/>
          <w:szCs w:val="20"/>
        </w:rPr>
        <w:t>g</w:t>
      </w:r>
      <w:r w:rsidR="00F24CAB">
        <w:rPr>
          <w:sz w:val="20"/>
          <w:szCs w:val="20"/>
        </w:rPr>
        <w:t>o na dole)</w:t>
      </w:r>
      <w:r w:rsidR="00F24CAB" w:rsidRPr="00F24CAB">
        <w:rPr>
          <w:sz w:val="20"/>
          <w:szCs w:val="20"/>
        </w:rPr>
        <w:t>.</w:t>
      </w:r>
    </w:p>
    <w:p w:rsidR="00F24CAB" w:rsidRDefault="00F24CAB" w:rsidP="00652AA8">
      <w:pPr>
        <w:jc w:val="both"/>
        <w:rPr>
          <w:sz w:val="20"/>
          <w:szCs w:val="20"/>
        </w:rPr>
      </w:pPr>
    </w:p>
    <w:p w:rsidR="00F24CAB" w:rsidRDefault="00F24CAB" w:rsidP="00652AA8">
      <w:pPr>
        <w:jc w:val="both"/>
        <w:rPr>
          <w:sz w:val="20"/>
          <w:szCs w:val="20"/>
        </w:rPr>
      </w:pPr>
    </w:p>
    <w:p w:rsidR="00EB443F" w:rsidRPr="00F24CAB" w:rsidRDefault="004C3066" w:rsidP="00F24CAB">
      <w:pPr>
        <w:jc w:val="center"/>
        <w:rPr>
          <w:sz w:val="20"/>
          <w:szCs w:val="20"/>
        </w:rPr>
      </w:pPr>
      <w:r>
        <w:rPr>
          <w:noProof/>
          <w:sz w:val="20"/>
          <w:szCs w:val="20"/>
        </w:rPr>
        <w:lastRenderedPageBreak/>
        <w:drawing>
          <wp:inline distT="0" distB="0" distL="0" distR="0">
            <wp:extent cx="3970020" cy="3451860"/>
            <wp:effectExtent l="19050" t="0" r="0" b="0"/>
            <wp:docPr id="12" name="Picture 12" descr="4_3 rezulta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4_3 rezultat 1"/>
                    <pic:cNvPicPr>
                      <a:picLocks noChangeAspect="1" noChangeArrowheads="1"/>
                    </pic:cNvPicPr>
                  </pic:nvPicPr>
                  <pic:blipFill>
                    <a:blip r:embed="rId20"/>
                    <a:srcRect/>
                    <a:stretch>
                      <a:fillRect/>
                    </a:stretch>
                  </pic:blipFill>
                  <pic:spPr bwMode="auto">
                    <a:xfrm>
                      <a:off x="0" y="0"/>
                      <a:ext cx="3970020" cy="3451860"/>
                    </a:xfrm>
                    <a:prstGeom prst="rect">
                      <a:avLst/>
                    </a:prstGeom>
                    <a:noFill/>
                    <a:ln w="9525">
                      <a:noFill/>
                      <a:miter lim="800000"/>
                      <a:headEnd/>
                      <a:tailEnd/>
                    </a:ln>
                  </pic:spPr>
                </pic:pic>
              </a:graphicData>
            </a:graphic>
          </wp:inline>
        </w:drawing>
      </w:r>
    </w:p>
    <w:p w:rsidR="00652AA8" w:rsidRDefault="00652AA8" w:rsidP="00F24CAB">
      <w:pPr>
        <w:jc w:val="center"/>
        <w:rPr>
          <w:sz w:val="20"/>
          <w:szCs w:val="20"/>
        </w:rPr>
      </w:pPr>
    </w:p>
    <w:p w:rsidR="00F24CAB" w:rsidRDefault="00F24CAB" w:rsidP="00F24CAB">
      <w:pPr>
        <w:jc w:val="center"/>
        <w:rPr>
          <w:sz w:val="20"/>
          <w:szCs w:val="20"/>
        </w:rPr>
      </w:pPr>
      <w:r>
        <w:rPr>
          <w:sz w:val="20"/>
          <w:szCs w:val="20"/>
        </w:rPr>
        <w:t>Slika 4.3.1</w:t>
      </w:r>
      <w:r w:rsidR="00043AD4">
        <w:rPr>
          <w:sz w:val="20"/>
          <w:szCs w:val="20"/>
        </w:rPr>
        <w:t>.</w:t>
      </w:r>
    </w:p>
    <w:p w:rsidR="00F24CAB" w:rsidRPr="00F24CAB" w:rsidRDefault="00F24CAB" w:rsidP="00F24CAB">
      <w:pPr>
        <w:jc w:val="center"/>
        <w:rPr>
          <w:sz w:val="20"/>
          <w:szCs w:val="20"/>
        </w:rPr>
      </w:pPr>
      <w:r>
        <w:rPr>
          <w:sz w:val="20"/>
          <w:szCs w:val="20"/>
        </w:rPr>
        <w:t>Prikaz izračunavanja u prvom tabu</w:t>
      </w:r>
    </w:p>
    <w:p w:rsidR="00652AA8" w:rsidRDefault="00652AA8" w:rsidP="00652AA8">
      <w:pPr>
        <w:rPr>
          <w:sz w:val="20"/>
          <w:szCs w:val="20"/>
        </w:rPr>
      </w:pPr>
    </w:p>
    <w:p w:rsidR="00F24CAB" w:rsidRDefault="00F24CAB" w:rsidP="00652AA8">
      <w:pPr>
        <w:rPr>
          <w:sz w:val="20"/>
          <w:szCs w:val="20"/>
        </w:rPr>
      </w:pPr>
    </w:p>
    <w:p w:rsidR="00F24CAB" w:rsidRDefault="00F24CAB" w:rsidP="00652AA8">
      <w:pPr>
        <w:rPr>
          <w:sz w:val="20"/>
          <w:szCs w:val="20"/>
        </w:rPr>
      </w:pPr>
    </w:p>
    <w:p w:rsidR="00F24CAB" w:rsidRDefault="00F24CAB" w:rsidP="00652AA8">
      <w:pPr>
        <w:rPr>
          <w:sz w:val="20"/>
          <w:szCs w:val="20"/>
        </w:rPr>
      </w:pPr>
    </w:p>
    <w:p w:rsidR="00F24CAB" w:rsidRDefault="00F24CAB" w:rsidP="00A12001">
      <w:pPr>
        <w:jc w:val="both"/>
        <w:rPr>
          <w:sz w:val="20"/>
          <w:szCs w:val="20"/>
          <w:lang w:val="pl-PL"/>
        </w:rPr>
      </w:pPr>
      <w:r>
        <w:rPr>
          <w:sz w:val="20"/>
          <w:szCs w:val="20"/>
        </w:rPr>
        <w:tab/>
      </w:r>
      <w:r w:rsidR="00A12001">
        <w:rPr>
          <w:sz w:val="20"/>
          <w:szCs w:val="20"/>
        </w:rPr>
        <w:t>Na</w:t>
      </w:r>
      <w:r w:rsidRPr="00F24CAB">
        <w:rPr>
          <w:sz w:val="20"/>
          <w:szCs w:val="20"/>
        </w:rPr>
        <w:t xml:space="preserve"> drugo</w:t>
      </w:r>
      <w:r w:rsidR="00A12001">
        <w:rPr>
          <w:sz w:val="20"/>
          <w:szCs w:val="20"/>
        </w:rPr>
        <w:t>j</w:t>
      </w:r>
      <w:r w:rsidRPr="00F24CAB">
        <w:rPr>
          <w:sz w:val="20"/>
          <w:szCs w:val="20"/>
        </w:rPr>
        <w:t xml:space="preserve"> tab</w:t>
      </w:r>
      <w:r w:rsidR="00A12001">
        <w:rPr>
          <w:sz w:val="20"/>
          <w:szCs w:val="20"/>
        </w:rPr>
        <w:t>-stranici</w:t>
      </w:r>
      <w:r w:rsidRPr="00F24CAB">
        <w:rPr>
          <w:sz w:val="20"/>
          <w:szCs w:val="20"/>
        </w:rPr>
        <w:t xml:space="preserve"> imate prikaz grafika dobijenog izračunavanjem koji je interaktivam i omogućava proizvoljno očitavanje vrednosti o čemu če biti reči u odeljku</w:t>
      </w:r>
      <w:r>
        <w:rPr>
          <w:sz w:val="20"/>
          <w:szCs w:val="20"/>
        </w:rPr>
        <w:t xml:space="preserve"> 5</w:t>
      </w:r>
      <w:r w:rsidRPr="00F24CAB">
        <w:rPr>
          <w:sz w:val="20"/>
          <w:szCs w:val="20"/>
        </w:rPr>
        <w:t xml:space="preserve">, dok </w:t>
      </w:r>
      <w:r w:rsidR="00A12001">
        <w:rPr>
          <w:sz w:val="20"/>
          <w:szCs w:val="20"/>
        </w:rPr>
        <w:t>na</w:t>
      </w:r>
      <w:r w:rsidRPr="00F24CAB">
        <w:rPr>
          <w:sz w:val="20"/>
          <w:szCs w:val="20"/>
        </w:rPr>
        <w:t xml:space="preserve"> treć</w:t>
      </w:r>
      <w:r w:rsidR="00A12001">
        <w:rPr>
          <w:sz w:val="20"/>
          <w:szCs w:val="20"/>
        </w:rPr>
        <w:t>oj</w:t>
      </w:r>
      <w:r w:rsidRPr="00F24CAB">
        <w:rPr>
          <w:sz w:val="20"/>
          <w:szCs w:val="20"/>
        </w:rPr>
        <w:t xml:space="preserve"> tab</w:t>
      </w:r>
      <w:r w:rsidR="00A12001">
        <w:rPr>
          <w:sz w:val="20"/>
          <w:szCs w:val="20"/>
        </w:rPr>
        <w:t xml:space="preserve">-staranici </w:t>
      </w:r>
      <w:r>
        <w:rPr>
          <w:sz w:val="20"/>
          <w:szCs w:val="20"/>
        </w:rPr>
        <w:t xml:space="preserve">imate prikaz poprečnog preseka. </w:t>
      </w:r>
      <w:r w:rsidRPr="00F24CAB">
        <w:rPr>
          <w:sz w:val="20"/>
          <w:szCs w:val="20"/>
          <w:lang w:val="pl-PL"/>
        </w:rPr>
        <w:t>Graf je prikazan na slici 4.3.2, a oprečni presek na slici 4.3.3</w:t>
      </w:r>
    </w:p>
    <w:p w:rsidR="00F24CAB" w:rsidRDefault="00F24CAB" w:rsidP="00652AA8">
      <w:pPr>
        <w:rPr>
          <w:sz w:val="20"/>
          <w:szCs w:val="20"/>
          <w:lang w:val="pl-PL"/>
        </w:rPr>
      </w:pPr>
    </w:p>
    <w:p w:rsidR="00F24CAB" w:rsidRDefault="00F24CAB" w:rsidP="00652AA8">
      <w:pPr>
        <w:rPr>
          <w:sz w:val="20"/>
          <w:szCs w:val="20"/>
          <w:lang w:val="pl-PL"/>
        </w:rPr>
      </w:pPr>
    </w:p>
    <w:p w:rsidR="00F24CAB" w:rsidRPr="00F24CAB" w:rsidRDefault="004C3066" w:rsidP="00F24CAB">
      <w:pPr>
        <w:jc w:val="center"/>
        <w:rPr>
          <w:sz w:val="20"/>
          <w:szCs w:val="20"/>
          <w:lang w:val="pl-PL"/>
        </w:rPr>
      </w:pPr>
      <w:r>
        <w:rPr>
          <w:noProof/>
          <w:sz w:val="20"/>
          <w:szCs w:val="20"/>
        </w:rPr>
        <w:lastRenderedPageBreak/>
        <w:drawing>
          <wp:inline distT="0" distB="0" distL="0" distR="0">
            <wp:extent cx="3817620" cy="3322320"/>
            <wp:effectExtent l="19050" t="0" r="0" b="0"/>
            <wp:docPr id="13" name="Picture 13" descr="4_3 rezulta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4_3 rezultat 2"/>
                    <pic:cNvPicPr>
                      <a:picLocks noChangeAspect="1" noChangeArrowheads="1"/>
                    </pic:cNvPicPr>
                  </pic:nvPicPr>
                  <pic:blipFill>
                    <a:blip r:embed="rId21"/>
                    <a:srcRect/>
                    <a:stretch>
                      <a:fillRect/>
                    </a:stretch>
                  </pic:blipFill>
                  <pic:spPr bwMode="auto">
                    <a:xfrm>
                      <a:off x="0" y="0"/>
                      <a:ext cx="3817620" cy="3322320"/>
                    </a:xfrm>
                    <a:prstGeom prst="rect">
                      <a:avLst/>
                    </a:prstGeom>
                    <a:noFill/>
                    <a:ln w="9525">
                      <a:noFill/>
                      <a:miter lim="800000"/>
                      <a:headEnd/>
                      <a:tailEnd/>
                    </a:ln>
                  </pic:spPr>
                </pic:pic>
              </a:graphicData>
            </a:graphic>
          </wp:inline>
        </w:drawing>
      </w:r>
    </w:p>
    <w:p w:rsidR="008432DE" w:rsidRDefault="008432DE" w:rsidP="00F24CAB">
      <w:pPr>
        <w:jc w:val="center"/>
        <w:rPr>
          <w:sz w:val="20"/>
          <w:szCs w:val="20"/>
          <w:lang w:val="pl-PL"/>
        </w:rPr>
      </w:pPr>
    </w:p>
    <w:p w:rsidR="00F24CAB" w:rsidRDefault="00F24CAB" w:rsidP="00F24CAB">
      <w:pPr>
        <w:jc w:val="center"/>
        <w:rPr>
          <w:sz w:val="20"/>
          <w:szCs w:val="20"/>
          <w:lang w:val="pl-PL"/>
        </w:rPr>
      </w:pPr>
      <w:r>
        <w:rPr>
          <w:sz w:val="20"/>
          <w:szCs w:val="20"/>
          <w:lang w:val="pl-PL"/>
        </w:rPr>
        <w:t>Slika 4.3.2</w:t>
      </w:r>
      <w:r w:rsidR="00043AD4">
        <w:rPr>
          <w:sz w:val="20"/>
          <w:szCs w:val="20"/>
          <w:lang w:val="pl-PL"/>
        </w:rPr>
        <w:t>.</w:t>
      </w:r>
    </w:p>
    <w:p w:rsidR="00F24CAB" w:rsidRDefault="00F24CAB" w:rsidP="00F24CAB">
      <w:pPr>
        <w:jc w:val="center"/>
        <w:rPr>
          <w:sz w:val="20"/>
          <w:szCs w:val="20"/>
          <w:lang w:val="pl-PL"/>
        </w:rPr>
      </w:pPr>
      <w:r>
        <w:rPr>
          <w:sz w:val="20"/>
          <w:szCs w:val="20"/>
          <w:lang w:val="pl-PL"/>
        </w:rPr>
        <w:t>Prikaz grafika izvršenih izračunavanja u drugom tabu</w:t>
      </w:r>
    </w:p>
    <w:p w:rsidR="00F24CAB" w:rsidRDefault="00F24CAB" w:rsidP="00F24CAB">
      <w:pPr>
        <w:jc w:val="center"/>
        <w:rPr>
          <w:sz w:val="20"/>
          <w:szCs w:val="20"/>
          <w:lang w:val="pl-PL"/>
        </w:rPr>
      </w:pPr>
    </w:p>
    <w:p w:rsidR="00F24CAB" w:rsidRDefault="004C3066" w:rsidP="00F24CAB">
      <w:pPr>
        <w:jc w:val="center"/>
        <w:rPr>
          <w:sz w:val="20"/>
          <w:szCs w:val="20"/>
          <w:lang w:val="pl-PL"/>
        </w:rPr>
      </w:pPr>
      <w:r>
        <w:rPr>
          <w:noProof/>
          <w:sz w:val="20"/>
          <w:szCs w:val="20"/>
        </w:rPr>
        <w:drawing>
          <wp:inline distT="0" distB="0" distL="0" distR="0">
            <wp:extent cx="3810000" cy="3329940"/>
            <wp:effectExtent l="19050" t="0" r="0" b="0"/>
            <wp:docPr id="14" name="Picture 14" descr="4_3 rezulta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4_3 rezultat 3"/>
                    <pic:cNvPicPr>
                      <a:picLocks noChangeAspect="1" noChangeArrowheads="1"/>
                    </pic:cNvPicPr>
                  </pic:nvPicPr>
                  <pic:blipFill>
                    <a:blip r:embed="rId22"/>
                    <a:srcRect/>
                    <a:stretch>
                      <a:fillRect/>
                    </a:stretch>
                  </pic:blipFill>
                  <pic:spPr bwMode="auto">
                    <a:xfrm>
                      <a:off x="0" y="0"/>
                      <a:ext cx="3810000" cy="3329940"/>
                    </a:xfrm>
                    <a:prstGeom prst="rect">
                      <a:avLst/>
                    </a:prstGeom>
                    <a:noFill/>
                    <a:ln w="9525">
                      <a:noFill/>
                      <a:miter lim="800000"/>
                      <a:headEnd/>
                      <a:tailEnd/>
                    </a:ln>
                  </pic:spPr>
                </pic:pic>
              </a:graphicData>
            </a:graphic>
          </wp:inline>
        </w:drawing>
      </w:r>
    </w:p>
    <w:p w:rsidR="00F24CAB" w:rsidRDefault="00F24CAB" w:rsidP="00F24CAB">
      <w:pPr>
        <w:jc w:val="center"/>
        <w:rPr>
          <w:sz w:val="20"/>
          <w:szCs w:val="20"/>
          <w:lang w:val="pl-PL"/>
        </w:rPr>
      </w:pPr>
    </w:p>
    <w:p w:rsidR="00F24CAB" w:rsidRDefault="00F24CAB" w:rsidP="00F24CAB">
      <w:pPr>
        <w:jc w:val="center"/>
        <w:rPr>
          <w:sz w:val="20"/>
          <w:szCs w:val="20"/>
          <w:lang w:val="pl-PL"/>
        </w:rPr>
      </w:pPr>
      <w:r>
        <w:rPr>
          <w:sz w:val="20"/>
          <w:szCs w:val="20"/>
          <w:lang w:val="pl-PL"/>
        </w:rPr>
        <w:t>Slika 4.3.3</w:t>
      </w:r>
      <w:r w:rsidR="00043AD4">
        <w:rPr>
          <w:sz w:val="20"/>
          <w:szCs w:val="20"/>
          <w:lang w:val="pl-PL"/>
        </w:rPr>
        <w:t>.</w:t>
      </w:r>
    </w:p>
    <w:p w:rsidR="00F24CAB" w:rsidRDefault="00F24CAB" w:rsidP="00F24CAB">
      <w:pPr>
        <w:jc w:val="center"/>
        <w:rPr>
          <w:sz w:val="20"/>
          <w:szCs w:val="20"/>
          <w:lang w:val="pl-PL"/>
        </w:rPr>
      </w:pPr>
      <w:r>
        <w:rPr>
          <w:sz w:val="20"/>
          <w:szCs w:val="20"/>
          <w:lang w:val="pl-PL"/>
        </w:rPr>
        <w:t xml:space="preserve">Prikaz </w:t>
      </w:r>
      <w:r w:rsidR="000B7EC6">
        <w:rPr>
          <w:sz w:val="20"/>
          <w:szCs w:val="20"/>
          <w:lang w:val="pl-PL"/>
        </w:rPr>
        <w:t>poprečnog preseka modeliranog kanala u trećem</w:t>
      </w:r>
      <w:r>
        <w:rPr>
          <w:sz w:val="20"/>
          <w:szCs w:val="20"/>
          <w:lang w:val="pl-PL"/>
        </w:rPr>
        <w:t xml:space="preserve"> tabu</w:t>
      </w:r>
    </w:p>
    <w:p w:rsidR="003B5CD1" w:rsidRDefault="003B5CD1" w:rsidP="003B5CD1">
      <w:pPr>
        <w:tabs>
          <w:tab w:val="left" w:pos="1311"/>
          <w:tab w:val="left" w:pos="7296"/>
        </w:tabs>
        <w:rPr>
          <w:b/>
          <w:lang w:val="pt-BR"/>
        </w:rPr>
      </w:pPr>
    </w:p>
    <w:p w:rsidR="003B5CD1" w:rsidRPr="003B5CD1" w:rsidRDefault="003B5CD1" w:rsidP="003B5CD1">
      <w:pPr>
        <w:tabs>
          <w:tab w:val="left" w:pos="1311"/>
          <w:tab w:val="left" w:pos="7296"/>
        </w:tabs>
        <w:rPr>
          <w:b/>
          <w:lang w:val="pt-BR"/>
        </w:rPr>
      </w:pPr>
      <w:r w:rsidRPr="003B5CD1">
        <w:rPr>
          <w:b/>
          <w:lang w:val="pt-BR"/>
        </w:rPr>
        <w:lastRenderedPageBreak/>
        <w:t>5. Očitavanje vrednosti sa grafika</w:t>
      </w:r>
    </w:p>
    <w:p w:rsidR="003B5CD1" w:rsidRDefault="003B5CD1" w:rsidP="000B7EC6">
      <w:pPr>
        <w:rPr>
          <w:sz w:val="20"/>
          <w:szCs w:val="20"/>
          <w:lang w:val="pl-PL"/>
        </w:rPr>
      </w:pPr>
    </w:p>
    <w:p w:rsidR="003B5CD1" w:rsidRDefault="003B5CD1" w:rsidP="00600CFB">
      <w:pPr>
        <w:jc w:val="both"/>
        <w:rPr>
          <w:sz w:val="20"/>
          <w:szCs w:val="20"/>
          <w:lang w:val="pl-PL"/>
        </w:rPr>
      </w:pPr>
      <w:r>
        <w:rPr>
          <w:sz w:val="20"/>
          <w:szCs w:val="20"/>
          <w:lang w:val="pl-PL"/>
        </w:rPr>
        <w:tab/>
        <w:t>Prebacite se na prikaz grafika u drugom tabu, i krećite se mišem po polju u kome se nalazi grafik (crvena puna kriva linija). U gornjem levom uglu slike će se pojaviti vrednost pozicije na kojoj se nalazite. U zavisnosti od pozicije miša se na osnovu trenutne visine očitava protok.</w:t>
      </w:r>
    </w:p>
    <w:p w:rsidR="003B5CD1" w:rsidRDefault="003B5CD1" w:rsidP="00600CFB">
      <w:pPr>
        <w:jc w:val="both"/>
        <w:rPr>
          <w:sz w:val="20"/>
          <w:szCs w:val="20"/>
          <w:lang w:val="pl-PL"/>
        </w:rPr>
      </w:pPr>
      <w:r>
        <w:rPr>
          <w:sz w:val="20"/>
          <w:szCs w:val="20"/>
          <w:lang w:val="pl-PL"/>
        </w:rPr>
        <w:tab/>
        <w:t>Kliknite levim dugmetom miša na polje grafila. Rezultat izvedene akcije je markirana tačka na crvenoj liniji i obeležene vrednosti date tačke. Primer je ilustrovan slikom 5.</w:t>
      </w:r>
    </w:p>
    <w:p w:rsidR="003B5CD1" w:rsidRDefault="003B5CD1" w:rsidP="00600CFB">
      <w:pPr>
        <w:jc w:val="both"/>
        <w:rPr>
          <w:sz w:val="20"/>
          <w:szCs w:val="20"/>
          <w:lang w:val="pl-PL"/>
        </w:rPr>
      </w:pPr>
      <w:r>
        <w:rPr>
          <w:sz w:val="20"/>
          <w:szCs w:val="20"/>
          <w:lang w:val="pl-PL"/>
        </w:rPr>
        <w:tab/>
        <w:t>Desni klik na polje grafika prikazuje meni sa stavkom Reset. Klikom na ovu stavku otvorenog nemija brišu se sve markirane tačke. Probajte.</w:t>
      </w:r>
    </w:p>
    <w:p w:rsidR="003B5CD1" w:rsidRDefault="003B5CD1" w:rsidP="000B7EC6">
      <w:pPr>
        <w:rPr>
          <w:sz w:val="20"/>
          <w:szCs w:val="20"/>
          <w:lang w:val="pl-PL"/>
        </w:rPr>
      </w:pPr>
    </w:p>
    <w:p w:rsidR="003B5CD1" w:rsidRDefault="004C3066" w:rsidP="003B5CD1">
      <w:pPr>
        <w:jc w:val="center"/>
        <w:rPr>
          <w:sz w:val="20"/>
          <w:szCs w:val="20"/>
          <w:lang w:val="pl-PL"/>
        </w:rPr>
      </w:pPr>
      <w:r>
        <w:rPr>
          <w:noProof/>
          <w:sz w:val="20"/>
          <w:szCs w:val="20"/>
        </w:rPr>
        <w:drawing>
          <wp:inline distT="0" distB="0" distL="0" distR="0">
            <wp:extent cx="3657600" cy="3169920"/>
            <wp:effectExtent l="19050" t="0" r="0" b="0"/>
            <wp:docPr id="15" name="Picture 15" descr="5 ocitavan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5 ocitavanje"/>
                    <pic:cNvPicPr>
                      <a:picLocks noChangeAspect="1" noChangeArrowheads="1"/>
                    </pic:cNvPicPr>
                  </pic:nvPicPr>
                  <pic:blipFill>
                    <a:blip r:embed="rId23"/>
                    <a:srcRect/>
                    <a:stretch>
                      <a:fillRect/>
                    </a:stretch>
                  </pic:blipFill>
                  <pic:spPr bwMode="auto">
                    <a:xfrm>
                      <a:off x="0" y="0"/>
                      <a:ext cx="3657600" cy="3169920"/>
                    </a:xfrm>
                    <a:prstGeom prst="rect">
                      <a:avLst/>
                    </a:prstGeom>
                    <a:noFill/>
                    <a:ln w="9525">
                      <a:noFill/>
                      <a:miter lim="800000"/>
                      <a:headEnd/>
                      <a:tailEnd/>
                    </a:ln>
                  </pic:spPr>
                </pic:pic>
              </a:graphicData>
            </a:graphic>
          </wp:inline>
        </w:drawing>
      </w:r>
    </w:p>
    <w:p w:rsidR="003B5CD1" w:rsidRDefault="003B5CD1" w:rsidP="003B5CD1">
      <w:pPr>
        <w:jc w:val="center"/>
        <w:rPr>
          <w:sz w:val="20"/>
          <w:szCs w:val="20"/>
          <w:lang w:val="pl-PL"/>
        </w:rPr>
      </w:pPr>
    </w:p>
    <w:p w:rsidR="003B5CD1" w:rsidRPr="003B5CD1" w:rsidRDefault="003B5CD1" w:rsidP="003B5CD1">
      <w:pPr>
        <w:jc w:val="center"/>
        <w:rPr>
          <w:sz w:val="20"/>
          <w:szCs w:val="20"/>
          <w:lang w:val="fi-FI"/>
        </w:rPr>
      </w:pPr>
      <w:r w:rsidRPr="003B5CD1">
        <w:rPr>
          <w:sz w:val="20"/>
          <w:szCs w:val="20"/>
          <w:lang w:val="fi-FI"/>
        </w:rPr>
        <w:t>Slika 5</w:t>
      </w:r>
      <w:r w:rsidR="00043AD4">
        <w:rPr>
          <w:sz w:val="20"/>
          <w:szCs w:val="20"/>
          <w:lang w:val="fi-FI"/>
        </w:rPr>
        <w:t>.</w:t>
      </w:r>
    </w:p>
    <w:p w:rsidR="003B5CD1" w:rsidRPr="003B5CD1" w:rsidRDefault="003B5CD1" w:rsidP="003B5CD1">
      <w:pPr>
        <w:jc w:val="center"/>
        <w:rPr>
          <w:sz w:val="20"/>
          <w:szCs w:val="20"/>
          <w:lang w:val="fi-FI"/>
        </w:rPr>
      </w:pPr>
      <w:r w:rsidRPr="003B5CD1">
        <w:rPr>
          <w:sz w:val="20"/>
          <w:szCs w:val="20"/>
          <w:lang w:val="fi-FI"/>
        </w:rPr>
        <w:t>Očitavanje vrednosti sa grafika</w:t>
      </w:r>
    </w:p>
    <w:p w:rsidR="003B5CD1" w:rsidRPr="003B5CD1" w:rsidRDefault="003B5CD1" w:rsidP="003B5CD1">
      <w:pPr>
        <w:rPr>
          <w:sz w:val="20"/>
          <w:szCs w:val="20"/>
          <w:lang w:val="fi-FI"/>
        </w:rPr>
      </w:pPr>
    </w:p>
    <w:p w:rsidR="000751CD" w:rsidRDefault="000751CD" w:rsidP="003B5CD1">
      <w:pPr>
        <w:rPr>
          <w:b/>
          <w:lang w:val="pl-PL"/>
        </w:rPr>
      </w:pPr>
    </w:p>
    <w:p w:rsidR="000751CD" w:rsidRDefault="000751CD" w:rsidP="003B5CD1">
      <w:pPr>
        <w:rPr>
          <w:b/>
          <w:lang w:val="pl-PL"/>
        </w:rPr>
      </w:pPr>
      <w:r>
        <w:rPr>
          <w:b/>
          <w:lang w:val="pl-PL"/>
        </w:rPr>
        <w:t>6. Rad sa dokumentima</w:t>
      </w:r>
    </w:p>
    <w:p w:rsidR="000751CD" w:rsidRPr="000751CD" w:rsidRDefault="000751CD" w:rsidP="003B5CD1">
      <w:pPr>
        <w:rPr>
          <w:sz w:val="20"/>
          <w:szCs w:val="20"/>
          <w:lang w:val="pl-PL"/>
        </w:rPr>
      </w:pPr>
    </w:p>
    <w:p w:rsidR="000751CD" w:rsidRDefault="000751CD" w:rsidP="003B5CD1">
      <w:pPr>
        <w:rPr>
          <w:sz w:val="20"/>
          <w:szCs w:val="20"/>
          <w:lang w:val="pl-PL"/>
        </w:rPr>
      </w:pPr>
      <w:r>
        <w:rPr>
          <w:sz w:val="20"/>
          <w:szCs w:val="20"/>
          <w:lang w:val="pl-PL"/>
        </w:rPr>
        <w:tab/>
        <w:t>Kreirani ili otvoreni dokument možete zatvoriti, snimiti ili štampati odabirom određene opcije iz File padajućeg menija (slika 6)</w:t>
      </w:r>
    </w:p>
    <w:p w:rsidR="000751CD" w:rsidRDefault="004C3066" w:rsidP="000751CD">
      <w:pPr>
        <w:jc w:val="center"/>
        <w:rPr>
          <w:sz w:val="20"/>
          <w:szCs w:val="20"/>
          <w:lang w:val="pl-PL"/>
        </w:rPr>
      </w:pPr>
      <w:r>
        <w:rPr>
          <w:noProof/>
          <w:sz w:val="20"/>
          <w:szCs w:val="20"/>
        </w:rPr>
        <w:drawing>
          <wp:inline distT="0" distB="0" distL="0" distR="0">
            <wp:extent cx="1684020" cy="1325880"/>
            <wp:effectExtent l="19050" t="0" r="0" b="0"/>
            <wp:docPr id="16" name="Picture 16" descr="docunet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cuneti1"/>
                    <pic:cNvPicPr>
                      <a:picLocks noChangeAspect="1" noChangeArrowheads="1"/>
                    </pic:cNvPicPr>
                  </pic:nvPicPr>
                  <pic:blipFill>
                    <a:blip r:embed="rId24"/>
                    <a:srcRect/>
                    <a:stretch>
                      <a:fillRect/>
                    </a:stretch>
                  </pic:blipFill>
                  <pic:spPr bwMode="auto">
                    <a:xfrm>
                      <a:off x="0" y="0"/>
                      <a:ext cx="1684020" cy="1325880"/>
                    </a:xfrm>
                    <a:prstGeom prst="rect">
                      <a:avLst/>
                    </a:prstGeom>
                    <a:noFill/>
                    <a:ln w="9525">
                      <a:noFill/>
                      <a:miter lim="800000"/>
                      <a:headEnd/>
                      <a:tailEnd/>
                    </a:ln>
                  </pic:spPr>
                </pic:pic>
              </a:graphicData>
            </a:graphic>
          </wp:inline>
        </w:drawing>
      </w:r>
    </w:p>
    <w:p w:rsidR="000751CD" w:rsidRDefault="000751CD" w:rsidP="000751CD">
      <w:pPr>
        <w:jc w:val="center"/>
        <w:rPr>
          <w:sz w:val="20"/>
          <w:szCs w:val="20"/>
          <w:lang w:val="pl-PL"/>
        </w:rPr>
      </w:pPr>
    </w:p>
    <w:p w:rsidR="000751CD" w:rsidRDefault="000751CD" w:rsidP="000751CD">
      <w:pPr>
        <w:jc w:val="center"/>
        <w:rPr>
          <w:sz w:val="20"/>
          <w:szCs w:val="20"/>
          <w:lang w:val="pl-PL"/>
        </w:rPr>
      </w:pPr>
      <w:r>
        <w:rPr>
          <w:sz w:val="20"/>
          <w:szCs w:val="20"/>
          <w:lang w:val="pl-PL"/>
        </w:rPr>
        <w:t>Slika 6</w:t>
      </w:r>
      <w:r w:rsidR="00043AD4">
        <w:rPr>
          <w:sz w:val="20"/>
          <w:szCs w:val="20"/>
          <w:lang w:val="pl-PL"/>
        </w:rPr>
        <w:t>.</w:t>
      </w:r>
    </w:p>
    <w:p w:rsidR="000751CD" w:rsidRPr="000751CD" w:rsidRDefault="000751CD" w:rsidP="000751CD">
      <w:pPr>
        <w:jc w:val="center"/>
        <w:rPr>
          <w:sz w:val="20"/>
          <w:szCs w:val="20"/>
          <w:lang w:val="pl-PL"/>
        </w:rPr>
      </w:pPr>
      <w:r>
        <w:rPr>
          <w:sz w:val="20"/>
          <w:szCs w:val="20"/>
          <w:lang w:val="pl-PL"/>
        </w:rPr>
        <w:t>Zatvaranje, snimalje i štampanje tekućeg dokumenta</w:t>
      </w:r>
    </w:p>
    <w:p w:rsidR="000751CD" w:rsidRDefault="000751CD" w:rsidP="003B5CD1">
      <w:pPr>
        <w:rPr>
          <w:sz w:val="20"/>
          <w:szCs w:val="20"/>
          <w:lang w:val="pl-PL"/>
        </w:rPr>
      </w:pPr>
    </w:p>
    <w:p w:rsidR="008D5C0A" w:rsidRDefault="008D5C0A" w:rsidP="008D5C0A">
      <w:pPr>
        <w:jc w:val="both"/>
        <w:rPr>
          <w:sz w:val="20"/>
          <w:szCs w:val="20"/>
          <w:lang w:val="pl-PL"/>
        </w:rPr>
      </w:pPr>
      <w:r>
        <w:rPr>
          <w:sz w:val="20"/>
          <w:szCs w:val="20"/>
          <w:lang w:val="pl-PL"/>
        </w:rPr>
        <w:tab/>
        <w:t>Predhodno snimljenu .</w:t>
      </w:r>
      <w:r w:rsidR="00C91F2E">
        <w:rPr>
          <w:sz w:val="20"/>
          <w:szCs w:val="20"/>
          <w:lang w:val="pl-PL"/>
        </w:rPr>
        <w:t>Hippocrates</w:t>
      </w:r>
      <w:r>
        <w:rPr>
          <w:sz w:val="20"/>
          <w:szCs w:val="20"/>
          <w:lang w:val="pl-PL"/>
        </w:rPr>
        <w:t xml:space="preserve"> datoteku možete otvorito odabirom opcije Open iz istog menija. Otvaranje datoteke se može izvesti sa Toolstrip menija ili prečicom Ctrl+O, kao i prevlačenjem i puštanjem datoteke na aplikaciju i duplim klikom na .</w:t>
      </w:r>
      <w:r w:rsidR="00C91F2E">
        <w:rPr>
          <w:sz w:val="20"/>
          <w:szCs w:val="20"/>
          <w:lang w:val="pl-PL"/>
        </w:rPr>
        <w:t>Hippocrates</w:t>
      </w:r>
      <w:r>
        <w:rPr>
          <w:sz w:val="20"/>
          <w:szCs w:val="20"/>
          <w:lang w:val="pl-PL"/>
        </w:rPr>
        <w:t xml:space="preserve"> datoteku, pri čemu se pokreće nova instanca </w:t>
      </w:r>
      <w:r w:rsidR="00C91F2E">
        <w:rPr>
          <w:sz w:val="20"/>
          <w:szCs w:val="20"/>
          <w:lang w:val="pl-PL"/>
        </w:rPr>
        <w:t>Hippocrates</w:t>
      </w:r>
      <w:r>
        <w:rPr>
          <w:sz w:val="20"/>
          <w:szCs w:val="20"/>
          <w:lang w:val="pl-PL"/>
        </w:rPr>
        <w:t xml:space="preserve"> aplikacije.</w:t>
      </w:r>
    </w:p>
    <w:p w:rsidR="008D5C0A" w:rsidRDefault="008D5C0A" w:rsidP="008D5C0A">
      <w:pPr>
        <w:jc w:val="both"/>
        <w:rPr>
          <w:sz w:val="20"/>
          <w:szCs w:val="20"/>
          <w:lang w:val="pl-PL"/>
        </w:rPr>
      </w:pPr>
    </w:p>
    <w:p w:rsidR="008D5C0A" w:rsidRPr="000751CD" w:rsidRDefault="008D5C0A" w:rsidP="003B5CD1">
      <w:pPr>
        <w:rPr>
          <w:sz w:val="20"/>
          <w:szCs w:val="20"/>
          <w:lang w:val="pl-PL"/>
        </w:rPr>
      </w:pPr>
    </w:p>
    <w:p w:rsidR="003B5CD1" w:rsidRPr="003B5CD1" w:rsidRDefault="000751CD" w:rsidP="003B5CD1">
      <w:pPr>
        <w:rPr>
          <w:b/>
          <w:lang w:val="pl-PL"/>
        </w:rPr>
      </w:pPr>
      <w:r>
        <w:rPr>
          <w:b/>
          <w:lang w:val="pl-PL"/>
        </w:rPr>
        <w:t>7</w:t>
      </w:r>
      <w:r w:rsidR="003B5CD1" w:rsidRPr="003B5CD1">
        <w:rPr>
          <w:b/>
          <w:lang w:val="pl-PL"/>
        </w:rPr>
        <w:t>. Eksportovanje slika iz tab-</w:t>
      </w:r>
      <w:r w:rsidR="00600CFB">
        <w:rPr>
          <w:b/>
          <w:lang w:val="pl-PL"/>
        </w:rPr>
        <w:t>stranica</w:t>
      </w:r>
    </w:p>
    <w:p w:rsidR="003B5CD1" w:rsidRPr="003B5CD1" w:rsidRDefault="003B5CD1" w:rsidP="003B5CD1">
      <w:pPr>
        <w:rPr>
          <w:sz w:val="20"/>
          <w:szCs w:val="20"/>
          <w:lang w:val="pl-PL"/>
        </w:rPr>
      </w:pPr>
    </w:p>
    <w:p w:rsidR="00524749" w:rsidRDefault="003B5CD1" w:rsidP="00524749">
      <w:pPr>
        <w:jc w:val="both"/>
        <w:rPr>
          <w:sz w:val="20"/>
          <w:szCs w:val="20"/>
          <w:lang w:val="pl-PL"/>
        </w:rPr>
      </w:pPr>
      <w:r w:rsidRPr="003B5CD1">
        <w:rPr>
          <w:sz w:val="20"/>
          <w:szCs w:val="20"/>
          <w:lang w:val="pl-PL"/>
        </w:rPr>
        <w:tab/>
        <w:t>Sve slike koje se nalaze u tab</w:t>
      </w:r>
      <w:r>
        <w:rPr>
          <w:sz w:val="20"/>
          <w:szCs w:val="20"/>
          <w:lang w:val="pl-PL"/>
        </w:rPr>
        <w:t>-ovima (slike 4.3.1, 4.3.2, 4.3.3) može</w:t>
      </w:r>
      <w:r w:rsidR="00524749">
        <w:rPr>
          <w:sz w:val="20"/>
          <w:szCs w:val="20"/>
          <w:lang w:val="pl-PL"/>
        </w:rPr>
        <w:t>te</w:t>
      </w:r>
      <w:r>
        <w:rPr>
          <w:sz w:val="20"/>
          <w:szCs w:val="20"/>
          <w:lang w:val="pl-PL"/>
        </w:rPr>
        <w:t xml:space="preserve"> izvesti kao slike sa ekstenzijom .bmp</w:t>
      </w:r>
      <w:r w:rsidR="00524749">
        <w:rPr>
          <w:sz w:val="20"/>
          <w:szCs w:val="20"/>
          <w:lang w:val="pl-PL"/>
        </w:rPr>
        <w:t>,  odabirom neke od ponuđenih opcija stavke Export Image koja se nalazi u File meniju. Klikom na neku od opcija otvara se Save dijalog koji vam omogućava standardno pamćenje slike. Ove akcije možete izvesti i prečacam asa ta</w:t>
      </w:r>
      <w:r w:rsidR="000C654D">
        <w:rPr>
          <w:sz w:val="20"/>
          <w:szCs w:val="20"/>
          <w:lang w:val="pl-PL"/>
        </w:rPr>
        <w:t>s</w:t>
      </w:r>
      <w:r w:rsidR="00524749">
        <w:rPr>
          <w:sz w:val="20"/>
          <w:szCs w:val="20"/>
          <w:lang w:val="pl-PL"/>
        </w:rPr>
        <w:t xml:space="preserve">tature. Pogledajte sliku </w:t>
      </w:r>
      <w:r w:rsidR="00600CFB">
        <w:rPr>
          <w:sz w:val="20"/>
          <w:szCs w:val="20"/>
          <w:lang w:val="pl-PL"/>
        </w:rPr>
        <w:t>7</w:t>
      </w:r>
      <w:r w:rsidR="00524749">
        <w:rPr>
          <w:sz w:val="20"/>
          <w:szCs w:val="20"/>
          <w:lang w:val="pl-PL"/>
        </w:rPr>
        <w:t>.</w:t>
      </w:r>
    </w:p>
    <w:p w:rsidR="00524749" w:rsidRDefault="00524749" w:rsidP="00524749">
      <w:pPr>
        <w:jc w:val="both"/>
        <w:rPr>
          <w:sz w:val="20"/>
          <w:szCs w:val="20"/>
          <w:lang w:val="pl-PL"/>
        </w:rPr>
      </w:pPr>
    </w:p>
    <w:p w:rsidR="008D5C0A" w:rsidRDefault="008D5C0A" w:rsidP="00524749">
      <w:pPr>
        <w:jc w:val="both"/>
        <w:rPr>
          <w:sz w:val="20"/>
          <w:szCs w:val="20"/>
          <w:lang w:val="pl-PL"/>
        </w:rPr>
      </w:pPr>
    </w:p>
    <w:p w:rsidR="003B5CD1" w:rsidRDefault="00524749" w:rsidP="00524749">
      <w:pPr>
        <w:jc w:val="center"/>
        <w:rPr>
          <w:sz w:val="20"/>
          <w:szCs w:val="20"/>
          <w:lang w:val="pl-PL"/>
        </w:rPr>
      </w:pPr>
      <w:r>
        <w:rPr>
          <w:sz w:val="20"/>
          <w:szCs w:val="20"/>
          <w:lang w:val="pl-PL"/>
        </w:rPr>
        <w:t>.</w:t>
      </w:r>
      <w:r w:rsidR="004C3066">
        <w:rPr>
          <w:noProof/>
          <w:sz w:val="20"/>
          <w:szCs w:val="20"/>
        </w:rPr>
        <w:drawing>
          <wp:inline distT="0" distB="0" distL="0" distR="0">
            <wp:extent cx="2903220" cy="1417320"/>
            <wp:effectExtent l="19050" t="0" r="0" b="0"/>
            <wp:docPr id="17" name="Picture 17" descr="6 sl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6 slike"/>
                    <pic:cNvPicPr>
                      <a:picLocks noChangeAspect="1" noChangeArrowheads="1"/>
                    </pic:cNvPicPr>
                  </pic:nvPicPr>
                  <pic:blipFill>
                    <a:blip r:embed="rId25"/>
                    <a:srcRect/>
                    <a:stretch>
                      <a:fillRect/>
                    </a:stretch>
                  </pic:blipFill>
                  <pic:spPr bwMode="auto">
                    <a:xfrm>
                      <a:off x="0" y="0"/>
                      <a:ext cx="2903220" cy="1417320"/>
                    </a:xfrm>
                    <a:prstGeom prst="rect">
                      <a:avLst/>
                    </a:prstGeom>
                    <a:noFill/>
                    <a:ln w="9525">
                      <a:noFill/>
                      <a:miter lim="800000"/>
                      <a:headEnd/>
                      <a:tailEnd/>
                    </a:ln>
                  </pic:spPr>
                </pic:pic>
              </a:graphicData>
            </a:graphic>
          </wp:inline>
        </w:drawing>
      </w:r>
    </w:p>
    <w:p w:rsidR="00524749" w:rsidRDefault="00524749" w:rsidP="00524749">
      <w:pPr>
        <w:jc w:val="center"/>
        <w:rPr>
          <w:sz w:val="20"/>
          <w:szCs w:val="20"/>
          <w:lang w:val="pl-PL"/>
        </w:rPr>
      </w:pPr>
      <w:r>
        <w:rPr>
          <w:sz w:val="20"/>
          <w:szCs w:val="20"/>
          <w:lang w:val="pl-PL"/>
        </w:rPr>
        <w:t xml:space="preserve">Slika </w:t>
      </w:r>
      <w:r w:rsidR="000751CD">
        <w:rPr>
          <w:sz w:val="20"/>
          <w:szCs w:val="20"/>
          <w:lang w:val="pl-PL"/>
        </w:rPr>
        <w:t>7</w:t>
      </w:r>
      <w:r w:rsidR="00043AD4">
        <w:rPr>
          <w:sz w:val="20"/>
          <w:szCs w:val="20"/>
          <w:lang w:val="pl-PL"/>
        </w:rPr>
        <w:t>.</w:t>
      </w:r>
      <w:r w:rsidR="00D41D7E">
        <w:rPr>
          <w:sz w:val="20"/>
          <w:szCs w:val="20"/>
          <w:lang w:val="pl-PL"/>
        </w:rPr>
        <w:t xml:space="preserve">  -  Ekportovanje slika</w:t>
      </w:r>
    </w:p>
    <w:p w:rsidR="008D5C0A" w:rsidRDefault="008D5C0A" w:rsidP="00524749">
      <w:pPr>
        <w:jc w:val="center"/>
        <w:rPr>
          <w:sz w:val="20"/>
          <w:szCs w:val="20"/>
          <w:lang w:val="pl-PL"/>
        </w:rPr>
      </w:pPr>
    </w:p>
    <w:p w:rsidR="008D5C0A" w:rsidRDefault="008D5C0A" w:rsidP="00524749">
      <w:pPr>
        <w:jc w:val="center"/>
        <w:rPr>
          <w:sz w:val="20"/>
          <w:szCs w:val="20"/>
          <w:lang w:val="pl-PL"/>
        </w:rPr>
      </w:pPr>
    </w:p>
    <w:p w:rsidR="008D5C0A" w:rsidRDefault="008D5C0A" w:rsidP="00524749">
      <w:pPr>
        <w:jc w:val="center"/>
        <w:rPr>
          <w:sz w:val="20"/>
          <w:szCs w:val="20"/>
          <w:lang w:val="pl-PL"/>
        </w:rPr>
      </w:pPr>
    </w:p>
    <w:p w:rsidR="00524749" w:rsidRPr="00D41D7E" w:rsidRDefault="000751CD" w:rsidP="00524749">
      <w:pPr>
        <w:rPr>
          <w:b/>
          <w:lang w:val="pl-PL"/>
        </w:rPr>
      </w:pPr>
      <w:r>
        <w:rPr>
          <w:b/>
          <w:lang w:val="pl-PL"/>
        </w:rPr>
        <w:t>8</w:t>
      </w:r>
      <w:r w:rsidR="00524749" w:rsidRPr="00D41D7E">
        <w:rPr>
          <w:b/>
          <w:lang w:val="pl-PL"/>
        </w:rPr>
        <w:t>. Izveštaji</w:t>
      </w:r>
    </w:p>
    <w:p w:rsidR="00524749" w:rsidRDefault="00524749" w:rsidP="00524749">
      <w:pPr>
        <w:rPr>
          <w:sz w:val="20"/>
          <w:szCs w:val="20"/>
          <w:lang w:val="pl-PL"/>
        </w:rPr>
      </w:pPr>
    </w:p>
    <w:p w:rsidR="000C654D" w:rsidRDefault="00C91F2E" w:rsidP="00600CFB">
      <w:pPr>
        <w:jc w:val="both"/>
        <w:rPr>
          <w:sz w:val="20"/>
          <w:szCs w:val="20"/>
          <w:lang w:val="pl-PL"/>
        </w:rPr>
      </w:pPr>
      <w:r>
        <w:rPr>
          <w:sz w:val="20"/>
          <w:szCs w:val="20"/>
          <w:lang w:val="pl-PL"/>
        </w:rPr>
        <w:t>Hippocrates</w:t>
      </w:r>
      <w:r w:rsidR="00B90B66">
        <w:rPr>
          <w:sz w:val="20"/>
          <w:szCs w:val="20"/>
          <w:lang w:val="pl-PL"/>
        </w:rPr>
        <w:t xml:space="preserve"> aplikacija nudi dve vrste izveštaja</w:t>
      </w:r>
      <w:r w:rsidR="000C654D">
        <w:rPr>
          <w:sz w:val="20"/>
          <w:szCs w:val="20"/>
          <w:lang w:val="pl-PL"/>
        </w:rPr>
        <w:t xml:space="preserve"> za tekući dokument:</w:t>
      </w:r>
    </w:p>
    <w:p w:rsidR="000C654D" w:rsidRDefault="000C654D" w:rsidP="00600CFB">
      <w:pPr>
        <w:jc w:val="both"/>
        <w:rPr>
          <w:sz w:val="20"/>
          <w:szCs w:val="20"/>
          <w:lang w:val="pl-PL"/>
        </w:rPr>
      </w:pPr>
    </w:p>
    <w:p w:rsidR="00524749" w:rsidRDefault="000C654D" w:rsidP="00600CFB">
      <w:pPr>
        <w:numPr>
          <w:ilvl w:val="0"/>
          <w:numId w:val="29"/>
        </w:numPr>
        <w:jc w:val="both"/>
        <w:rPr>
          <w:sz w:val="20"/>
          <w:szCs w:val="20"/>
          <w:lang w:val="pl-PL"/>
        </w:rPr>
      </w:pPr>
      <w:r>
        <w:rPr>
          <w:sz w:val="20"/>
          <w:szCs w:val="20"/>
          <w:lang w:val="pl-PL"/>
        </w:rPr>
        <w:t xml:space="preserve">Prvi je </w:t>
      </w:r>
      <w:r w:rsidR="00CF55EC">
        <w:rPr>
          <w:sz w:val="20"/>
          <w:szCs w:val="20"/>
          <w:lang w:val="pl-PL"/>
        </w:rPr>
        <w:t>u obliku tekstualnog falja koji sadrži podatke o ulaznim parametrima, podatke o izlazim parametrima i iteracije sa korakom od po 5 santimatara</w:t>
      </w:r>
      <w:r>
        <w:rPr>
          <w:sz w:val="20"/>
          <w:szCs w:val="20"/>
          <w:lang w:val="pl-PL"/>
        </w:rPr>
        <w:t>.</w:t>
      </w:r>
    </w:p>
    <w:p w:rsidR="000C654D" w:rsidRDefault="000C654D" w:rsidP="00600CFB">
      <w:pPr>
        <w:numPr>
          <w:ilvl w:val="0"/>
          <w:numId w:val="29"/>
        </w:numPr>
        <w:jc w:val="both"/>
        <w:rPr>
          <w:sz w:val="20"/>
          <w:szCs w:val="20"/>
          <w:lang w:val="pl-PL"/>
        </w:rPr>
      </w:pPr>
      <w:r>
        <w:rPr>
          <w:sz w:val="20"/>
          <w:szCs w:val="20"/>
          <w:lang w:val="pl-PL"/>
        </w:rPr>
        <w:t xml:space="preserve">Drugi izveštaj se generiše u </w:t>
      </w:r>
      <w:r w:rsidR="009807A1">
        <w:rPr>
          <w:sz w:val="20"/>
          <w:szCs w:val="20"/>
          <w:lang w:val="pl-PL"/>
        </w:rPr>
        <w:t xml:space="preserve">Microsoft </w:t>
      </w:r>
      <w:r>
        <w:rPr>
          <w:sz w:val="20"/>
          <w:szCs w:val="20"/>
          <w:lang w:val="pl-PL"/>
        </w:rPr>
        <w:t>Word-u i sadrži podatke o ulaznim parametrima, podatke o izlazim parametrima, tabele sa od po dvadeset iteraciaja i slike grafika i poprečnog preseka kanala.</w:t>
      </w:r>
    </w:p>
    <w:p w:rsidR="000C654D" w:rsidRDefault="000C654D" w:rsidP="00600CFB">
      <w:pPr>
        <w:ind w:left="360"/>
        <w:jc w:val="both"/>
        <w:rPr>
          <w:sz w:val="20"/>
          <w:szCs w:val="20"/>
          <w:lang w:val="pl-PL"/>
        </w:rPr>
      </w:pPr>
    </w:p>
    <w:p w:rsidR="000C654D" w:rsidRDefault="000C654D" w:rsidP="00600CFB">
      <w:pPr>
        <w:jc w:val="both"/>
        <w:rPr>
          <w:sz w:val="20"/>
          <w:szCs w:val="20"/>
          <w:lang w:val="pl-PL"/>
        </w:rPr>
      </w:pPr>
      <w:r>
        <w:rPr>
          <w:sz w:val="20"/>
          <w:szCs w:val="20"/>
          <w:lang w:val="pl-PL"/>
        </w:rPr>
        <w:tab/>
        <w:t xml:space="preserve">Obe opcije se nalaze u Report padajućem meniju kao i na Toolstrip meniju, a moguće je koristiti prečice sa tastature, Alt+N za Notepad Report i Alt+W za Word Report (slika 3.1.3). Generisanje Word Reporta će potrajati nekoloko sekundi, dok se Notepad Repor prikazuje trenutno. Pogledajte sliku </w:t>
      </w:r>
      <w:r w:rsidR="009807A1">
        <w:rPr>
          <w:sz w:val="20"/>
          <w:szCs w:val="20"/>
          <w:lang w:val="pl-PL"/>
        </w:rPr>
        <w:t>8</w:t>
      </w:r>
      <w:r>
        <w:rPr>
          <w:sz w:val="20"/>
          <w:szCs w:val="20"/>
          <w:lang w:val="pl-PL"/>
        </w:rPr>
        <w:t>.</w:t>
      </w:r>
    </w:p>
    <w:p w:rsidR="000C654D" w:rsidRDefault="000C654D" w:rsidP="000C654D">
      <w:pPr>
        <w:jc w:val="both"/>
        <w:rPr>
          <w:sz w:val="20"/>
          <w:szCs w:val="20"/>
          <w:lang w:val="pl-PL"/>
        </w:rPr>
      </w:pPr>
    </w:p>
    <w:p w:rsidR="008D5C0A" w:rsidRDefault="008D5C0A" w:rsidP="000C654D">
      <w:pPr>
        <w:jc w:val="both"/>
        <w:rPr>
          <w:sz w:val="20"/>
          <w:szCs w:val="20"/>
          <w:lang w:val="pl-PL"/>
        </w:rPr>
      </w:pPr>
    </w:p>
    <w:p w:rsidR="000C654D" w:rsidRDefault="004C3066" w:rsidP="000C654D">
      <w:pPr>
        <w:jc w:val="center"/>
        <w:rPr>
          <w:sz w:val="20"/>
          <w:szCs w:val="20"/>
          <w:lang w:val="pl-PL"/>
        </w:rPr>
      </w:pPr>
      <w:r>
        <w:rPr>
          <w:noProof/>
          <w:sz w:val="20"/>
          <w:szCs w:val="20"/>
        </w:rPr>
        <w:drawing>
          <wp:inline distT="0" distB="0" distL="0" distR="0">
            <wp:extent cx="3718560" cy="1059180"/>
            <wp:effectExtent l="19050" t="0" r="0" b="0"/>
            <wp:docPr id="18" name="Picture 18" descr="7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7 report"/>
                    <pic:cNvPicPr>
                      <a:picLocks noChangeAspect="1" noChangeArrowheads="1"/>
                    </pic:cNvPicPr>
                  </pic:nvPicPr>
                  <pic:blipFill>
                    <a:blip r:embed="rId26"/>
                    <a:srcRect/>
                    <a:stretch>
                      <a:fillRect/>
                    </a:stretch>
                  </pic:blipFill>
                  <pic:spPr bwMode="auto">
                    <a:xfrm>
                      <a:off x="0" y="0"/>
                      <a:ext cx="3718560" cy="1059180"/>
                    </a:xfrm>
                    <a:prstGeom prst="rect">
                      <a:avLst/>
                    </a:prstGeom>
                    <a:noFill/>
                    <a:ln w="9525">
                      <a:noFill/>
                      <a:miter lim="800000"/>
                      <a:headEnd/>
                      <a:tailEnd/>
                    </a:ln>
                  </pic:spPr>
                </pic:pic>
              </a:graphicData>
            </a:graphic>
          </wp:inline>
        </w:drawing>
      </w:r>
    </w:p>
    <w:p w:rsidR="000C654D" w:rsidRDefault="000C654D" w:rsidP="000C654D">
      <w:pPr>
        <w:jc w:val="center"/>
        <w:rPr>
          <w:sz w:val="20"/>
          <w:szCs w:val="20"/>
          <w:lang w:val="pl-PL"/>
        </w:rPr>
      </w:pPr>
    </w:p>
    <w:p w:rsidR="000C654D" w:rsidRDefault="000C654D" w:rsidP="000C654D">
      <w:pPr>
        <w:jc w:val="center"/>
        <w:rPr>
          <w:sz w:val="20"/>
          <w:szCs w:val="20"/>
          <w:lang w:val="pl-PL"/>
        </w:rPr>
      </w:pPr>
      <w:r>
        <w:rPr>
          <w:sz w:val="20"/>
          <w:szCs w:val="20"/>
          <w:lang w:val="pl-PL"/>
        </w:rPr>
        <w:t xml:space="preserve">Slika </w:t>
      </w:r>
      <w:r w:rsidR="000751CD">
        <w:rPr>
          <w:sz w:val="20"/>
          <w:szCs w:val="20"/>
          <w:lang w:val="pl-PL"/>
        </w:rPr>
        <w:t>8</w:t>
      </w:r>
      <w:r w:rsidR="00043AD4">
        <w:rPr>
          <w:sz w:val="20"/>
          <w:szCs w:val="20"/>
          <w:lang w:val="pl-PL"/>
        </w:rPr>
        <w:t>.</w:t>
      </w:r>
    </w:p>
    <w:p w:rsidR="00954C96" w:rsidRDefault="000C654D" w:rsidP="00A71B7A">
      <w:pPr>
        <w:jc w:val="center"/>
        <w:rPr>
          <w:sz w:val="20"/>
          <w:szCs w:val="20"/>
          <w:lang w:val="pl-PL"/>
        </w:rPr>
      </w:pPr>
      <w:r>
        <w:rPr>
          <w:sz w:val="20"/>
          <w:szCs w:val="20"/>
          <w:lang w:val="pl-PL"/>
        </w:rPr>
        <w:t>Generisanje Word Reporta</w:t>
      </w:r>
    </w:p>
    <w:p w:rsidR="00CF5811" w:rsidRDefault="00CF5811" w:rsidP="00954C96">
      <w:pPr>
        <w:rPr>
          <w:b/>
          <w:lang w:val="pl-PL"/>
        </w:rPr>
      </w:pPr>
    </w:p>
    <w:p w:rsidR="000751CD" w:rsidRPr="000751CD" w:rsidRDefault="000751CD" w:rsidP="00954C96">
      <w:pPr>
        <w:rPr>
          <w:b/>
          <w:lang w:val="pl-PL"/>
        </w:rPr>
      </w:pPr>
      <w:r>
        <w:rPr>
          <w:b/>
          <w:lang w:val="pl-PL"/>
        </w:rPr>
        <w:lastRenderedPageBreak/>
        <w:t>9</w:t>
      </w:r>
      <w:r w:rsidRPr="000751CD">
        <w:rPr>
          <w:b/>
          <w:lang w:val="pl-PL"/>
        </w:rPr>
        <w:t xml:space="preserve">. Help - opis korišćenja </w:t>
      </w:r>
      <w:r w:rsidR="00C91F2E">
        <w:rPr>
          <w:b/>
          <w:lang w:val="pl-PL"/>
        </w:rPr>
        <w:t>Hippocrates</w:t>
      </w:r>
      <w:r w:rsidRPr="000751CD">
        <w:rPr>
          <w:b/>
          <w:lang w:val="pl-PL"/>
        </w:rPr>
        <w:t xml:space="preserve"> aplikacije</w:t>
      </w:r>
    </w:p>
    <w:p w:rsidR="000751CD" w:rsidRDefault="000751CD" w:rsidP="00954C96">
      <w:pPr>
        <w:rPr>
          <w:b/>
          <w:sz w:val="20"/>
          <w:szCs w:val="20"/>
          <w:lang w:val="pl-PL"/>
        </w:rPr>
      </w:pPr>
    </w:p>
    <w:p w:rsidR="00A71B7A" w:rsidRPr="000751CD" w:rsidRDefault="00A71B7A" w:rsidP="00954C96">
      <w:pPr>
        <w:rPr>
          <w:b/>
          <w:sz w:val="20"/>
          <w:szCs w:val="20"/>
          <w:lang w:val="pl-PL"/>
        </w:rPr>
      </w:pPr>
    </w:p>
    <w:p w:rsidR="000751CD" w:rsidRDefault="000751CD" w:rsidP="00A71B7A">
      <w:pPr>
        <w:jc w:val="both"/>
        <w:rPr>
          <w:sz w:val="20"/>
          <w:szCs w:val="20"/>
          <w:lang w:val="pl-PL"/>
        </w:rPr>
      </w:pPr>
      <w:r>
        <w:rPr>
          <w:b/>
          <w:sz w:val="20"/>
          <w:szCs w:val="20"/>
          <w:lang w:val="pl-PL"/>
        </w:rPr>
        <w:tab/>
      </w:r>
      <w:r>
        <w:rPr>
          <w:sz w:val="20"/>
          <w:szCs w:val="20"/>
          <w:lang w:val="pl-PL"/>
        </w:rPr>
        <w:t xml:space="preserve">U svakom trenutku možete </w:t>
      </w:r>
      <w:r w:rsidR="00A71B7A">
        <w:rPr>
          <w:sz w:val="20"/>
          <w:szCs w:val="20"/>
          <w:lang w:val="pl-PL"/>
        </w:rPr>
        <w:t xml:space="preserve">pročitati kao se koristi </w:t>
      </w:r>
      <w:r w:rsidR="00C91F2E">
        <w:rPr>
          <w:sz w:val="20"/>
          <w:szCs w:val="20"/>
          <w:lang w:val="pl-PL"/>
        </w:rPr>
        <w:t>Hippocrates</w:t>
      </w:r>
      <w:r w:rsidR="00A71B7A">
        <w:rPr>
          <w:sz w:val="20"/>
          <w:szCs w:val="20"/>
          <w:lang w:val="pl-PL"/>
        </w:rPr>
        <w:t xml:space="preserve"> aplikacija izborom stavke Content</w:t>
      </w:r>
      <w:r w:rsidR="00043AD4">
        <w:rPr>
          <w:sz w:val="20"/>
          <w:szCs w:val="20"/>
          <w:lang w:val="pl-PL"/>
        </w:rPr>
        <w:t>s</w:t>
      </w:r>
      <w:r w:rsidR="00A71B7A">
        <w:rPr>
          <w:sz w:val="20"/>
          <w:szCs w:val="20"/>
          <w:lang w:val="pl-PL"/>
        </w:rPr>
        <w:t xml:space="preserve"> iz Help menija, klikom na Help ikonicu na Toolstrip meniju ili jednostavno pritiskom na taster F1 koji se nalazi na tastaturi. Posledica ove akcije je otvoren Help fajl. Help fajl je internet stranica sa ekstenzijom .html tako da će se otvoriti u vašem Web pretraživaču. Help fajl se nalazi na važem računaru tako da ovo ne zahteva konekciju na inernet.</w:t>
      </w:r>
      <w:r w:rsidR="00043AD4">
        <w:rPr>
          <w:sz w:val="20"/>
          <w:szCs w:val="20"/>
          <w:lang w:val="pl-PL"/>
        </w:rPr>
        <w:t xml:space="preserve"> Mogućnost pokretanja Help fajla je prikazano na slici 9.</w:t>
      </w:r>
    </w:p>
    <w:p w:rsidR="00043AD4" w:rsidRDefault="00043AD4" w:rsidP="00A71B7A">
      <w:pPr>
        <w:jc w:val="both"/>
        <w:rPr>
          <w:sz w:val="20"/>
          <w:szCs w:val="20"/>
          <w:lang w:val="pl-PL"/>
        </w:rPr>
      </w:pPr>
    </w:p>
    <w:p w:rsidR="00CF5811" w:rsidRDefault="00CF5811" w:rsidP="00A71B7A">
      <w:pPr>
        <w:jc w:val="both"/>
        <w:rPr>
          <w:sz w:val="20"/>
          <w:szCs w:val="20"/>
          <w:lang w:val="pl-PL"/>
        </w:rPr>
      </w:pPr>
    </w:p>
    <w:p w:rsidR="00043AD4" w:rsidRDefault="004C3066" w:rsidP="00043AD4">
      <w:pPr>
        <w:jc w:val="center"/>
        <w:rPr>
          <w:sz w:val="20"/>
          <w:szCs w:val="20"/>
          <w:lang w:val="pl-PL"/>
        </w:rPr>
      </w:pPr>
      <w:r>
        <w:rPr>
          <w:noProof/>
          <w:sz w:val="20"/>
          <w:szCs w:val="20"/>
        </w:rPr>
        <w:drawing>
          <wp:inline distT="0" distB="0" distL="0" distR="0">
            <wp:extent cx="4853940" cy="1165860"/>
            <wp:effectExtent l="19050" t="0" r="3810" b="0"/>
            <wp:docPr id="19" name="Picture 19" descr="9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9 help"/>
                    <pic:cNvPicPr>
                      <a:picLocks noChangeAspect="1" noChangeArrowheads="1"/>
                    </pic:cNvPicPr>
                  </pic:nvPicPr>
                  <pic:blipFill>
                    <a:blip r:embed="rId27"/>
                    <a:srcRect/>
                    <a:stretch>
                      <a:fillRect/>
                    </a:stretch>
                  </pic:blipFill>
                  <pic:spPr bwMode="auto">
                    <a:xfrm>
                      <a:off x="0" y="0"/>
                      <a:ext cx="4853940" cy="1165860"/>
                    </a:xfrm>
                    <a:prstGeom prst="rect">
                      <a:avLst/>
                    </a:prstGeom>
                    <a:noFill/>
                    <a:ln w="9525">
                      <a:noFill/>
                      <a:miter lim="800000"/>
                      <a:headEnd/>
                      <a:tailEnd/>
                    </a:ln>
                  </pic:spPr>
                </pic:pic>
              </a:graphicData>
            </a:graphic>
          </wp:inline>
        </w:drawing>
      </w:r>
    </w:p>
    <w:p w:rsidR="00043AD4" w:rsidRDefault="00043AD4" w:rsidP="00043AD4">
      <w:pPr>
        <w:jc w:val="center"/>
        <w:rPr>
          <w:sz w:val="20"/>
          <w:szCs w:val="20"/>
          <w:lang w:val="pl-PL"/>
        </w:rPr>
      </w:pPr>
    </w:p>
    <w:p w:rsidR="00043AD4" w:rsidRDefault="00043AD4" w:rsidP="00043AD4">
      <w:pPr>
        <w:jc w:val="center"/>
        <w:rPr>
          <w:sz w:val="20"/>
          <w:szCs w:val="20"/>
          <w:lang w:val="pl-PL"/>
        </w:rPr>
      </w:pPr>
      <w:r>
        <w:rPr>
          <w:sz w:val="20"/>
          <w:szCs w:val="20"/>
          <w:lang w:val="pl-PL"/>
        </w:rPr>
        <w:t>Slika 9.</w:t>
      </w:r>
    </w:p>
    <w:p w:rsidR="00043AD4" w:rsidRDefault="00043AD4" w:rsidP="00043AD4">
      <w:pPr>
        <w:jc w:val="center"/>
        <w:rPr>
          <w:sz w:val="20"/>
          <w:szCs w:val="20"/>
          <w:lang w:val="pl-PL"/>
        </w:rPr>
      </w:pPr>
      <w:r>
        <w:rPr>
          <w:sz w:val="20"/>
          <w:szCs w:val="20"/>
          <w:lang w:val="pl-PL"/>
        </w:rPr>
        <w:t>Otvaranje Help fajla sa aplikacije</w:t>
      </w:r>
    </w:p>
    <w:p w:rsidR="00043AD4" w:rsidRPr="000751CD" w:rsidRDefault="00043AD4" w:rsidP="00043AD4">
      <w:pPr>
        <w:jc w:val="center"/>
        <w:rPr>
          <w:sz w:val="20"/>
          <w:szCs w:val="20"/>
          <w:lang w:val="pl-PL"/>
        </w:rPr>
      </w:pPr>
    </w:p>
    <w:p w:rsidR="000751CD" w:rsidRDefault="000751CD" w:rsidP="00954C96">
      <w:pPr>
        <w:rPr>
          <w:b/>
          <w:sz w:val="20"/>
          <w:szCs w:val="20"/>
          <w:lang w:val="pl-PL"/>
        </w:rPr>
      </w:pPr>
    </w:p>
    <w:p w:rsidR="00CF5811" w:rsidRDefault="00CF5811" w:rsidP="00954C96">
      <w:pPr>
        <w:rPr>
          <w:b/>
          <w:sz w:val="20"/>
          <w:szCs w:val="20"/>
          <w:lang w:val="pl-PL"/>
        </w:rPr>
      </w:pPr>
    </w:p>
    <w:p w:rsidR="00CF5811" w:rsidRPr="000751CD" w:rsidRDefault="00CF5811" w:rsidP="00954C96">
      <w:pPr>
        <w:rPr>
          <w:b/>
          <w:sz w:val="20"/>
          <w:szCs w:val="20"/>
          <w:lang w:val="pl-PL"/>
        </w:rPr>
      </w:pPr>
    </w:p>
    <w:p w:rsidR="00954C96" w:rsidRPr="000751CD" w:rsidRDefault="000751CD" w:rsidP="00954C96">
      <w:pPr>
        <w:rPr>
          <w:b/>
          <w:lang w:val="pl-PL"/>
        </w:rPr>
      </w:pPr>
      <w:r>
        <w:rPr>
          <w:b/>
          <w:lang w:val="pl-PL"/>
        </w:rPr>
        <w:t>10</w:t>
      </w:r>
      <w:r w:rsidR="00954C96" w:rsidRPr="000751CD">
        <w:rPr>
          <w:b/>
          <w:lang w:val="pl-PL"/>
        </w:rPr>
        <w:t>. Izlaz iz aplikacije</w:t>
      </w:r>
    </w:p>
    <w:p w:rsidR="00954C96" w:rsidRDefault="00954C96" w:rsidP="00954C96">
      <w:pPr>
        <w:rPr>
          <w:sz w:val="20"/>
          <w:szCs w:val="20"/>
          <w:lang w:val="pl-PL"/>
        </w:rPr>
      </w:pPr>
    </w:p>
    <w:p w:rsidR="00A71B7A" w:rsidRDefault="00A71B7A" w:rsidP="00954C96">
      <w:pPr>
        <w:rPr>
          <w:sz w:val="20"/>
          <w:szCs w:val="20"/>
          <w:lang w:val="pl-PL"/>
        </w:rPr>
      </w:pPr>
    </w:p>
    <w:p w:rsidR="00954C96" w:rsidRDefault="000751CD" w:rsidP="00600CFB">
      <w:pPr>
        <w:jc w:val="both"/>
        <w:rPr>
          <w:sz w:val="20"/>
          <w:szCs w:val="20"/>
          <w:lang w:val="pl-PL"/>
        </w:rPr>
      </w:pPr>
      <w:r>
        <w:rPr>
          <w:sz w:val="20"/>
          <w:szCs w:val="20"/>
          <w:lang w:val="pl-PL"/>
        </w:rPr>
        <w:tab/>
        <w:t>Terminiranje aplikacije vršite jednostavnim izborom stavke Exit iz File padajuće menija, klikom na X dugme prozora (gornji desni ugao prozora) ili prečicom preko tastature Alt+4.</w:t>
      </w:r>
      <w:r w:rsidR="00A71B7A">
        <w:rPr>
          <w:sz w:val="20"/>
          <w:szCs w:val="20"/>
          <w:lang w:val="pl-PL"/>
        </w:rPr>
        <w:t xml:space="preserve"> Ukoliko je projekat kreiran ili otvoren, </w:t>
      </w:r>
      <w:r w:rsidR="00C91F2E">
        <w:rPr>
          <w:sz w:val="20"/>
          <w:szCs w:val="20"/>
          <w:lang w:val="pl-PL"/>
        </w:rPr>
        <w:t>Hippocrates</w:t>
      </w:r>
      <w:r w:rsidR="00A71B7A">
        <w:rPr>
          <w:sz w:val="20"/>
          <w:szCs w:val="20"/>
          <w:lang w:val="pl-PL"/>
        </w:rPr>
        <w:t xml:space="preserve"> aplikacija  će vam ponuditi sa snimite tekuću datoteku.</w:t>
      </w:r>
      <w:r w:rsidR="00043AD4">
        <w:rPr>
          <w:sz w:val="20"/>
          <w:szCs w:val="20"/>
          <w:lang w:val="pl-PL"/>
        </w:rPr>
        <w:t xml:space="preserve"> Mogućnost zatvaranje aplikacije je prikazano na slici 10.</w:t>
      </w:r>
    </w:p>
    <w:p w:rsidR="00043AD4" w:rsidRDefault="00043AD4" w:rsidP="00954C96">
      <w:pPr>
        <w:rPr>
          <w:sz w:val="20"/>
          <w:szCs w:val="20"/>
          <w:lang w:val="pl-PL"/>
        </w:rPr>
      </w:pPr>
    </w:p>
    <w:p w:rsidR="00CF5811" w:rsidRDefault="00CF5811" w:rsidP="00954C96">
      <w:pPr>
        <w:rPr>
          <w:sz w:val="20"/>
          <w:szCs w:val="20"/>
          <w:lang w:val="pl-PL"/>
        </w:rPr>
      </w:pPr>
    </w:p>
    <w:p w:rsidR="00043AD4" w:rsidRDefault="004C3066" w:rsidP="00043AD4">
      <w:pPr>
        <w:jc w:val="center"/>
        <w:rPr>
          <w:sz w:val="20"/>
          <w:szCs w:val="20"/>
          <w:lang w:val="pl-PL"/>
        </w:rPr>
      </w:pPr>
      <w:r>
        <w:rPr>
          <w:noProof/>
          <w:sz w:val="20"/>
          <w:szCs w:val="20"/>
        </w:rPr>
        <w:drawing>
          <wp:inline distT="0" distB="0" distL="0" distR="0">
            <wp:extent cx="4678680" cy="1455420"/>
            <wp:effectExtent l="19050" t="0" r="7620" b="0"/>
            <wp:docPr id="20" name="Picture 20" descr="ex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xit"/>
                    <pic:cNvPicPr>
                      <a:picLocks noChangeAspect="1" noChangeArrowheads="1"/>
                    </pic:cNvPicPr>
                  </pic:nvPicPr>
                  <pic:blipFill>
                    <a:blip r:embed="rId28"/>
                    <a:srcRect/>
                    <a:stretch>
                      <a:fillRect/>
                    </a:stretch>
                  </pic:blipFill>
                  <pic:spPr bwMode="auto">
                    <a:xfrm>
                      <a:off x="0" y="0"/>
                      <a:ext cx="4678680" cy="1455420"/>
                    </a:xfrm>
                    <a:prstGeom prst="rect">
                      <a:avLst/>
                    </a:prstGeom>
                    <a:noFill/>
                    <a:ln w="9525">
                      <a:noFill/>
                      <a:miter lim="800000"/>
                      <a:headEnd/>
                      <a:tailEnd/>
                    </a:ln>
                  </pic:spPr>
                </pic:pic>
              </a:graphicData>
            </a:graphic>
          </wp:inline>
        </w:drawing>
      </w:r>
    </w:p>
    <w:p w:rsidR="00043AD4" w:rsidRDefault="00043AD4" w:rsidP="00043AD4">
      <w:pPr>
        <w:jc w:val="center"/>
        <w:rPr>
          <w:sz w:val="20"/>
          <w:szCs w:val="20"/>
          <w:lang w:val="pl-PL"/>
        </w:rPr>
      </w:pPr>
    </w:p>
    <w:p w:rsidR="00043AD4" w:rsidRDefault="00043AD4" w:rsidP="00043AD4">
      <w:pPr>
        <w:jc w:val="center"/>
        <w:rPr>
          <w:sz w:val="20"/>
          <w:szCs w:val="20"/>
          <w:lang w:val="pl-PL"/>
        </w:rPr>
      </w:pPr>
      <w:r>
        <w:rPr>
          <w:sz w:val="20"/>
          <w:szCs w:val="20"/>
          <w:lang w:val="pl-PL"/>
        </w:rPr>
        <w:t>Slika 10.</w:t>
      </w:r>
    </w:p>
    <w:p w:rsidR="00043AD4" w:rsidRDefault="00043AD4" w:rsidP="00043AD4">
      <w:pPr>
        <w:jc w:val="center"/>
        <w:rPr>
          <w:sz w:val="20"/>
          <w:szCs w:val="20"/>
          <w:lang w:val="pl-PL"/>
        </w:rPr>
      </w:pPr>
      <w:r>
        <w:rPr>
          <w:sz w:val="20"/>
          <w:szCs w:val="20"/>
          <w:lang w:val="pl-PL"/>
        </w:rPr>
        <w:t xml:space="preserve">Izlaz iz </w:t>
      </w:r>
      <w:r w:rsidR="00C91F2E">
        <w:rPr>
          <w:sz w:val="20"/>
          <w:szCs w:val="20"/>
          <w:lang w:val="pl-PL"/>
        </w:rPr>
        <w:t>Hippocrates</w:t>
      </w:r>
      <w:r>
        <w:rPr>
          <w:sz w:val="20"/>
          <w:szCs w:val="20"/>
          <w:lang w:val="pl-PL"/>
        </w:rPr>
        <w:t xml:space="preserve"> aplikacije</w:t>
      </w:r>
    </w:p>
    <w:p w:rsidR="00CF5811" w:rsidRDefault="00CF5811" w:rsidP="00043AD4">
      <w:pPr>
        <w:jc w:val="center"/>
        <w:rPr>
          <w:sz w:val="20"/>
          <w:szCs w:val="20"/>
          <w:lang w:val="pl-PL"/>
        </w:rPr>
      </w:pPr>
    </w:p>
    <w:p w:rsidR="00CF5811" w:rsidRDefault="00CF5811" w:rsidP="00043AD4">
      <w:pPr>
        <w:jc w:val="center"/>
        <w:rPr>
          <w:sz w:val="20"/>
          <w:szCs w:val="20"/>
          <w:lang w:val="pl-PL"/>
        </w:rPr>
      </w:pPr>
    </w:p>
    <w:p w:rsidR="00CF5811" w:rsidRDefault="00CF5811" w:rsidP="00043AD4">
      <w:pPr>
        <w:jc w:val="center"/>
        <w:rPr>
          <w:sz w:val="20"/>
          <w:szCs w:val="20"/>
          <w:lang w:val="pl-PL"/>
        </w:rPr>
      </w:pPr>
    </w:p>
    <w:p w:rsidR="00CF5811" w:rsidRDefault="00CF5811" w:rsidP="00CF5811">
      <w:pPr>
        <w:rPr>
          <w:b/>
          <w:lang w:val="pl-PL"/>
        </w:rPr>
      </w:pPr>
    </w:p>
    <w:p w:rsidR="00CF5811" w:rsidRDefault="00CF5811" w:rsidP="00CF5811">
      <w:pPr>
        <w:rPr>
          <w:b/>
          <w:lang w:val="pl-PL"/>
        </w:rPr>
      </w:pPr>
    </w:p>
    <w:p w:rsidR="00CF5811" w:rsidRPr="00CF5811" w:rsidRDefault="00CF5811" w:rsidP="00CF5811">
      <w:pPr>
        <w:rPr>
          <w:b/>
          <w:lang w:val="pl-PL"/>
        </w:rPr>
      </w:pPr>
      <w:r w:rsidRPr="00CF5811">
        <w:rPr>
          <w:b/>
          <w:lang w:val="pl-PL"/>
        </w:rPr>
        <w:t>11. Dodatak o unosu parametara</w:t>
      </w:r>
    </w:p>
    <w:p w:rsidR="00CF5811" w:rsidRDefault="00CF5811" w:rsidP="00CF5811">
      <w:pPr>
        <w:rPr>
          <w:sz w:val="20"/>
          <w:szCs w:val="20"/>
          <w:lang w:val="pl-PL"/>
        </w:rPr>
      </w:pPr>
    </w:p>
    <w:p w:rsidR="00105C0A" w:rsidRDefault="00CF5811" w:rsidP="00105C0A">
      <w:pPr>
        <w:jc w:val="both"/>
        <w:rPr>
          <w:sz w:val="20"/>
          <w:szCs w:val="20"/>
          <w:lang w:val="pl-PL"/>
        </w:rPr>
      </w:pPr>
      <w:r>
        <w:rPr>
          <w:sz w:val="20"/>
          <w:szCs w:val="20"/>
          <w:lang w:val="pl-PL"/>
        </w:rPr>
        <w:tab/>
        <w:t>U ovom odeljku je data ktatak pregled o vrednostima koje se mogu unositi kao parametri za modeliranje kanala. Ukoliko se ne poštuje priroda opsega vrednosti parametra, postoji mogućnost od pada aplikacije. Ukoliko dođe do pada aplikacije, molomo Vas da kontaktirate nekog od članova razvojnog tima</w:t>
      </w:r>
      <w:r w:rsidR="006F4904">
        <w:rPr>
          <w:sz w:val="20"/>
          <w:szCs w:val="20"/>
          <w:lang w:val="pl-PL"/>
        </w:rPr>
        <w:t xml:space="preserve"> (odeljak 12)</w:t>
      </w:r>
      <w:r>
        <w:rPr>
          <w:sz w:val="20"/>
          <w:szCs w:val="20"/>
          <w:lang w:val="pl-PL"/>
        </w:rPr>
        <w:t xml:space="preserve"> i opisete situaciju zbog koje se desio pad. Poraku će biti prijavljena.</w:t>
      </w:r>
    </w:p>
    <w:p w:rsidR="00796694" w:rsidRDefault="00796694" w:rsidP="00105C0A">
      <w:pPr>
        <w:jc w:val="both"/>
        <w:rPr>
          <w:sz w:val="20"/>
          <w:szCs w:val="20"/>
          <w:lang w:val="pl-PL"/>
        </w:rPr>
      </w:pPr>
    </w:p>
    <w:p w:rsidR="00CF5811" w:rsidRDefault="00105C0A" w:rsidP="00796694">
      <w:pPr>
        <w:numPr>
          <w:ilvl w:val="0"/>
          <w:numId w:val="30"/>
        </w:numPr>
        <w:jc w:val="both"/>
        <w:rPr>
          <w:sz w:val="20"/>
          <w:szCs w:val="20"/>
          <w:lang w:val="pl-PL"/>
        </w:rPr>
      </w:pPr>
      <w:r w:rsidRPr="00105C0A">
        <w:rPr>
          <w:i/>
          <w:sz w:val="20"/>
          <w:szCs w:val="20"/>
          <w:lang w:val="pl-PL"/>
        </w:rPr>
        <w:t>J</w:t>
      </w:r>
      <w:r>
        <w:rPr>
          <w:sz w:val="20"/>
          <w:szCs w:val="20"/>
          <w:lang w:val="pl-PL"/>
        </w:rPr>
        <w:t xml:space="preserve"> - unosi za bilo koje izračunavanje i predstavlja podužni pad kanala. Opseg: 0.0001 – 0.05.</w:t>
      </w:r>
    </w:p>
    <w:p w:rsidR="00105C0A" w:rsidRPr="00105C0A" w:rsidRDefault="00105C0A" w:rsidP="00796694">
      <w:pPr>
        <w:numPr>
          <w:ilvl w:val="0"/>
          <w:numId w:val="30"/>
        </w:numPr>
        <w:jc w:val="both"/>
        <w:rPr>
          <w:sz w:val="20"/>
          <w:szCs w:val="20"/>
          <w:lang w:val="pl-PL"/>
        </w:rPr>
      </w:pPr>
      <w:r w:rsidRPr="00105C0A">
        <w:rPr>
          <w:i/>
          <w:sz w:val="20"/>
          <w:szCs w:val="20"/>
          <w:lang w:val="pt-BR"/>
        </w:rPr>
        <w:t>n, n1, n2</w:t>
      </w:r>
      <w:r w:rsidRPr="00105C0A">
        <w:rPr>
          <w:sz w:val="20"/>
          <w:szCs w:val="20"/>
          <w:lang w:val="pt-BR"/>
        </w:rPr>
        <w:t xml:space="preserve"> – hrapavost podloge (n1 i n2 se unose za geometriju u dva nivoa)</w:t>
      </w:r>
      <w:r>
        <w:rPr>
          <w:sz w:val="20"/>
          <w:szCs w:val="20"/>
          <w:lang w:val="pt-BR"/>
        </w:rPr>
        <w:t xml:space="preserve">. </w:t>
      </w:r>
      <w:r w:rsidRPr="00105C0A">
        <w:rPr>
          <w:sz w:val="20"/>
          <w:szCs w:val="20"/>
          <w:lang w:val="pl-PL"/>
        </w:rPr>
        <w:t>Opseg: 0.01 – 0.08.</w:t>
      </w:r>
    </w:p>
    <w:p w:rsidR="00105C0A" w:rsidRDefault="00105C0A" w:rsidP="00796694">
      <w:pPr>
        <w:numPr>
          <w:ilvl w:val="0"/>
          <w:numId w:val="30"/>
        </w:numPr>
        <w:jc w:val="both"/>
        <w:rPr>
          <w:sz w:val="20"/>
          <w:szCs w:val="20"/>
          <w:lang w:val="pl-PL"/>
        </w:rPr>
      </w:pPr>
      <w:r w:rsidRPr="00105C0A">
        <w:rPr>
          <w:i/>
          <w:sz w:val="20"/>
          <w:szCs w:val="20"/>
          <w:lang w:val="pl-PL"/>
        </w:rPr>
        <w:t>b, b21, b22</w:t>
      </w:r>
      <w:r w:rsidRPr="00105C0A">
        <w:rPr>
          <w:sz w:val="20"/>
          <w:szCs w:val="20"/>
          <w:lang w:val="pl-PL"/>
        </w:rPr>
        <w:t xml:space="preserve"> – širina dna korita kanala (b21 i b22 za drugi nivo). </w:t>
      </w:r>
      <w:r>
        <w:rPr>
          <w:sz w:val="20"/>
          <w:szCs w:val="20"/>
          <w:lang w:val="pl-PL"/>
        </w:rPr>
        <w:t>Opseg: 0 – 100.</w:t>
      </w:r>
    </w:p>
    <w:p w:rsidR="00796694" w:rsidRDefault="00796694" w:rsidP="00796694">
      <w:pPr>
        <w:numPr>
          <w:ilvl w:val="0"/>
          <w:numId w:val="30"/>
        </w:numPr>
        <w:jc w:val="both"/>
        <w:rPr>
          <w:sz w:val="20"/>
          <w:szCs w:val="20"/>
          <w:lang w:val="pl-PL"/>
        </w:rPr>
      </w:pPr>
      <w:r>
        <w:rPr>
          <w:i/>
          <w:sz w:val="20"/>
          <w:szCs w:val="20"/>
          <w:lang w:val="pl-PL"/>
        </w:rPr>
        <w:t>m11, m12, m21, m22</w:t>
      </w:r>
      <w:r>
        <w:rPr>
          <w:sz w:val="20"/>
          <w:szCs w:val="20"/>
          <w:lang w:val="pl-PL"/>
        </w:rPr>
        <w:t xml:space="preserve"> – nagib strana kod tr</w:t>
      </w:r>
      <w:r w:rsidR="00F83A1C">
        <w:rPr>
          <w:sz w:val="20"/>
          <w:szCs w:val="20"/>
          <w:lang w:val="pl-PL"/>
        </w:rPr>
        <w:t>apezaste geometrije (m21 i m22 z</w:t>
      </w:r>
      <w:r>
        <w:rPr>
          <w:sz w:val="20"/>
          <w:szCs w:val="20"/>
          <w:lang w:val="pl-PL"/>
        </w:rPr>
        <w:t>a dugi nivo). Opseg: 0 – 2.</w:t>
      </w:r>
    </w:p>
    <w:p w:rsidR="00796694" w:rsidRDefault="00796694" w:rsidP="00796694">
      <w:pPr>
        <w:numPr>
          <w:ilvl w:val="0"/>
          <w:numId w:val="30"/>
        </w:numPr>
        <w:jc w:val="both"/>
        <w:rPr>
          <w:sz w:val="20"/>
          <w:szCs w:val="20"/>
          <w:lang w:val="pt-BR"/>
        </w:rPr>
      </w:pPr>
      <w:r w:rsidRPr="00796694">
        <w:rPr>
          <w:i/>
          <w:sz w:val="20"/>
          <w:szCs w:val="20"/>
          <w:lang w:val="pt-BR"/>
        </w:rPr>
        <w:t>Q, Q1, Q2</w:t>
      </w:r>
      <w:r w:rsidRPr="00796694">
        <w:rPr>
          <w:sz w:val="20"/>
          <w:szCs w:val="20"/>
          <w:lang w:val="pt-BR"/>
        </w:rPr>
        <w:t xml:space="preserve"> – protok vodene mase. </w:t>
      </w:r>
      <w:r w:rsidRPr="00796694">
        <w:rPr>
          <w:sz w:val="20"/>
          <w:szCs w:val="20"/>
          <w:lang w:val="fi-FI"/>
        </w:rPr>
        <w:t xml:space="preserve">Unose se kada se računa visina kanala. </w:t>
      </w:r>
      <w:r w:rsidRPr="00796694">
        <w:rPr>
          <w:sz w:val="20"/>
          <w:szCs w:val="20"/>
          <w:lang w:val="pt-BR"/>
        </w:rPr>
        <w:t>Opseg: 0 - ...</w:t>
      </w:r>
    </w:p>
    <w:p w:rsidR="00796694" w:rsidRPr="00796694" w:rsidRDefault="00796694" w:rsidP="00796694">
      <w:pPr>
        <w:numPr>
          <w:ilvl w:val="0"/>
          <w:numId w:val="30"/>
        </w:numPr>
        <w:jc w:val="both"/>
        <w:rPr>
          <w:sz w:val="20"/>
          <w:szCs w:val="20"/>
          <w:lang w:val="pl-PL"/>
        </w:rPr>
      </w:pPr>
      <w:r>
        <w:rPr>
          <w:i/>
          <w:sz w:val="20"/>
          <w:szCs w:val="20"/>
          <w:lang w:val="pl-PL"/>
        </w:rPr>
        <w:t>r</w:t>
      </w:r>
      <w:r>
        <w:rPr>
          <w:sz w:val="20"/>
          <w:szCs w:val="20"/>
          <w:lang w:val="pl-PL"/>
        </w:rPr>
        <w:t xml:space="preserve"> – poluprečnik kanala lučne geometrije. Ograničen je na 100.</w:t>
      </w:r>
    </w:p>
    <w:p w:rsidR="00796694" w:rsidRPr="00796694" w:rsidRDefault="00796694" w:rsidP="00796694">
      <w:pPr>
        <w:numPr>
          <w:ilvl w:val="0"/>
          <w:numId w:val="30"/>
        </w:numPr>
        <w:jc w:val="both"/>
        <w:rPr>
          <w:sz w:val="20"/>
          <w:szCs w:val="20"/>
          <w:lang w:val="pt-BR"/>
        </w:rPr>
      </w:pPr>
      <w:r w:rsidRPr="00796694">
        <w:rPr>
          <w:i/>
          <w:sz w:val="20"/>
          <w:szCs w:val="20"/>
          <w:lang w:val="pt-BR"/>
        </w:rPr>
        <w:t>h, h1, h1</w:t>
      </w:r>
      <w:r w:rsidR="00F83A1C">
        <w:rPr>
          <w:sz w:val="20"/>
          <w:szCs w:val="20"/>
          <w:lang w:val="pt-BR"/>
        </w:rPr>
        <w:t xml:space="preserve"> – vis</w:t>
      </w:r>
      <w:r>
        <w:rPr>
          <w:sz w:val="20"/>
          <w:szCs w:val="20"/>
          <w:lang w:val="pt-BR"/>
        </w:rPr>
        <w:t>ina kanala. Unose se kada se računa protok vodene mase. Ograničenje na 100.</w:t>
      </w:r>
    </w:p>
    <w:p w:rsidR="00796694" w:rsidRPr="00796694" w:rsidRDefault="00796694" w:rsidP="00105C0A">
      <w:pPr>
        <w:jc w:val="both"/>
        <w:rPr>
          <w:sz w:val="20"/>
          <w:szCs w:val="20"/>
          <w:lang w:val="pt-BR"/>
        </w:rPr>
      </w:pPr>
    </w:p>
    <w:p w:rsidR="00CF5811" w:rsidRDefault="00796694" w:rsidP="00105C0A">
      <w:pPr>
        <w:jc w:val="both"/>
        <w:rPr>
          <w:sz w:val="20"/>
          <w:szCs w:val="20"/>
          <w:lang w:val="pt-BR"/>
        </w:rPr>
      </w:pPr>
      <w:r>
        <w:rPr>
          <w:sz w:val="20"/>
          <w:szCs w:val="20"/>
          <w:lang w:val="pt-BR"/>
        </w:rPr>
        <w:tab/>
        <w:t>Intervali u koji se kreću ovo parametri su samo preporučeni. Trebali bi ih se pridržavati zbog pravilnog rada aplikacije. Unosom vrednosti koje odstupaju od ovih preporuka</w:t>
      </w:r>
      <w:r w:rsidR="006F4904">
        <w:rPr>
          <w:sz w:val="20"/>
          <w:szCs w:val="20"/>
          <w:lang w:val="pt-BR"/>
        </w:rPr>
        <w:t>, a samim tim odsupaju i od vrednosti koje se realno koriste u modelovanju uređenih vodenih tokova, dobićete neadekvatane i nepregledne prikaze rezultata ili pak izazvati pad aplikacije.</w:t>
      </w:r>
    </w:p>
    <w:p w:rsidR="00796694" w:rsidRPr="00796694" w:rsidRDefault="00796694" w:rsidP="00105C0A">
      <w:pPr>
        <w:jc w:val="both"/>
        <w:rPr>
          <w:sz w:val="20"/>
          <w:szCs w:val="20"/>
          <w:lang w:val="pt-BR"/>
        </w:rPr>
      </w:pPr>
    </w:p>
    <w:p w:rsidR="00CF5811" w:rsidRDefault="00CF5811" w:rsidP="00CF5811">
      <w:pPr>
        <w:rPr>
          <w:sz w:val="20"/>
          <w:szCs w:val="20"/>
          <w:lang w:val="pt-BR"/>
        </w:rPr>
      </w:pPr>
    </w:p>
    <w:p w:rsidR="006F4904" w:rsidRPr="00796694" w:rsidRDefault="006F4904" w:rsidP="00CF5811">
      <w:pPr>
        <w:rPr>
          <w:sz w:val="20"/>
          <w:szCs w:val="20"/>
          <w:lang w:val="pt-BR"/>
        </w:rPr>
      </w:pPr>
    </w:p>
    <w:p w:rsidR="00CF5811" w:rsidRPr="00796694" w:rsidRDefault="00CF5811" w:rsidP="00CF5811">
      <w:pPr>
        <w:rPr>
          <w:b/>
          <w:lang w:val="pt-BR"/>
        </w:rPr>
      </w:pPr>
      <w:r w:rsidRPr="00796694">
        <w:rPr>
          <w:b/>
          <w:lang w:val="pt-BR"/>
        </w:rPr>
        <w:t>12. Kontakt</w:t>
      </w:r>
    </w:p>
    <w:p w:rsidR="00CF5811" w:rsidRDefault="00CF5811" w:rsidP="00CF5811">
      <w:pPr>
        <w:rPr>
          <w:sz w:val="20"/>
          <w:szCs w:val="20"/>
          <w:lang w:val="pt-BR"/>
        </w:rPr>
      </w:pPr>
    </w:p>
    <w:p w:rsidR="006F4904" w:rsidRPr="006F4904" w:rsidRDefault="00DD4AB8" w:rsidP="00CF5811">
      <w:pPr>
        <w:rPr>
          <w:b/>
          <w:sz w:val="20"/>
          <w:szCs w:val="20"/>
          <w:lang w:val="pt-BR"/>
        </w:rPr>
      </w:pPr>
      <w:r>
        <w:rPr>
          <w:b/>
          <w:sz w:val="20"/>
          <w:szCs w:val="20"/>
          <w:lang w:val="pt-BR"/>
        </w:rPr>
        <w:t>MorphineSurgeons</w:t>
      </w:r>
      <w:r w:rsidR="006F4904" w:rsidRPr="006F4904">
        <w:rPr>
          <w:b/>
          <w:sz w:val="20"/>
          <w:szCs w:val="20"/>
          <w:lang w:val="pt-BR"/>
        </w:rPr>
        <w:t>:</w:t>
      </w:r>
    </w:p>
    <w:p w:rsidR="006F5AEA" w:rsidRDefault="006F5AEA" w:rsidP="006F5AEA">
      <w:pPr>
        <w:numPr>
          <w:ilvl w:val="0"/>
          <w:numId w:val="33"/>
        </w:numPr>
        <w:rPr>
          <w:sz w:val="20"/>
          <w:szCs w:val="20"/>
          <w:lang w:val="pt-BR"/>
        </w:rPr>
      </w:pPr>
      <w:r>
        <w:rPr>
          <w:sz w:val="20"/>
          <w:szCs w:val="20"/>
          <w:lang w:val="pt-BR"/>
        </w:rPr>
        <w:t>Živković Strahinja</w:t>
      </w:r>
    </w:p>
    <w:p w:rsidR="006F4904" w:rsidRDefault="006F4904" w:rsidP="006F5AEA">
      <w:pPr>
        <w:numPr>
          <w:ilvl w:val="0"/>
          <w:numId w:val="33"/>
        </w:numPr>
        <w:rPr>
          <w:sz w:val="20"/>
          <w:szCs w:val="20"/>
          <w:lang w:val="pt-BR"/>
        </w:rPr>
      </w:pPr>
      <w:r>
        <w:rPr>
          <w:sz w:val="20"/>
          <w:szCs w:val="20"/>
          <w:lang w:val="pt-BR"/>
        </w:rPr>
        <w:t>Stanković Nikola</w:t>
      </w:r>
    </w:p>
    <w:p w:rsidR="006F4904" w:rsidRDefault="006F4904" w:rsidP="006F5AEA">
      <w:pPr>
        <w:numPr>
          <w:ilvl w:val="0"/>
          <w:numId w:val="33"/>
        </w:numPr>
        <w:rPr>
          <w:sz w:val="20"/>
          <w:szCs w:val="20"/>
          <w:lang w:val="pt-BR"/>
        </w:rPr>
      </w:pPr>
      <w:r>
        <w:rPr>
          <w:sz w:val="20"/>
          <w:szCs w:val="20"/>
          <w:lang w:val="pt-BR"/>
        </w:rPr>
        <w:t>Simonović Jelena</w:t>
      </w:r>
    </w:p>
    <w:p w:rsidR="006F4904" w:rsidRPr="00796694" w:rsidRDefault="006F4904" w:rsidP="00CF5811">
      <w:pPr>
        <w:rPr>
          <w:sz w:val="20"/>
          <w:szCs w:val="20"/>
          <w:lang w:val="pt-BR"/>
        </w:rPr>
      </w:pPr>
    </w:p>
    <w:sectPr w:rsidR="006F4904" w:rsidRPr="00796694" w:rsidSect="00D53630">
      <w:headerReference w:type="default" r:id="rId29"/>
      <w:footerReference w:type="default" r:id="rId30"/>
      <w:headerReference w:type="first" r:id="rId31"/>
      <w:footerReference w:type="first" r:id="rId32"/>
      <w:pgSz w:w="12240" w:h="15840" w:code="1"/>
      <w:pgMar w:top="1440" w:right="1440" w:bottom="1440" w:left="1276"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7245" w:rsidRDefault="00F77245">
      <w:r>
        <w:separator/>
      </w:r>
    </w:p>
  </w:endnote>
  <w:endnote w:type="continuationSeparator" w:id="1">
    <w:p w:rsidR="00F77245" w:rsidRDefault="00F772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AEA" w:rsidRDefault="006F5A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F5AEA" w:rsidRDefault="006F5AE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tblBorders>
      <w:tblLayout w:type="fixed"/>
      <w:tblLook w:val="0000"/>
    </w:tblPr>
    <w:tblGrid>
      <w:gridCol w:w="2448"/>
      <w:gridCol w:w="4680"/>
      <w:gridCol w:w="2358"/>
    </w:tblGrid>
    <w:tr w:rsidR="006F5AEA">
      <w:tblPrEx>
        <w:tblCellMar>
          <w:top w:w="0" w:type="dxa"/>
          <w:bottom w:w="0" w:type="dxa"/>
        </w:tblCellMar>
      </w:tblPrEx>
      <w:tc>
        <w:tcPr>
          <w:tcW w:w="2448" w:type="dxa"/>
        </w:tcPr>
        <w:p w:rsidR="006F5AEA" w:rsidRDefault="006F5AEA">
          <w:pPr>
            <w:ind w:right="360"/>
          </w:pPr>
          <w:r>
            <w:t>Poverljivo</w:t>
          </w:r>
        </w:p>
      </w:tc>
      <w:tc>
        <w:tcPr>
          <w:tcW w:w="4680" w:type="dxa"/>
        </w:tcPr>
        <w:p w:rsidR="006F5AEA" w:rsidRDefault="006F5AEA" w:rsidP="00056951">
          <w:pPr>
            <w:jc w:val="center"/>
          </w:pPr>
          <w:r>
            <w:sym w:font="Symbol" w:char="F0D3"/>
          </w:r>
          <w:r w:rsidR="00056951">
            <w:t>MorphineSurgeons</w:t>
          </w:r>
          <w:r>
            <w:t>, 20</w:t>
          </w:r>
          <w:r w:rsidR="00056951">
            <w:t>17</w:t>
          </w:r>
        </w:p>
      </w:tc>
      <w:tc>
        <w:tcPr>
          <w:tcW w:w="2358" w:type="dxa"/>
        </w:tcPr>
        <w:p w:rsidR="006F5AEA" w:rsidRDefault="006F5AEA">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C3066">
            <w:rPr>
              <w:rStyle w:val="PageNumber"/>
              <w:noProof/>
            </w:rPr>
            <w:t>10</w:t>
          </w:r>
          <w:r>
            <w:rPr>
              <w:rStyle w:val="PageNumber"/>
            </w:rPr>
            <w:fldChar w:fldCharType="end"/>
          </w:r>
          <w:r>
            <w:rPr>
              <w:rStyle w:val="PageNumber"/>
            </w:rPr>
            <w:t xml:space="preserve"> of </w:t>
          </w:r>
          <w:fldSimple w:instr=" NUMPAGES  \* MERGEFORMAT ">
            <w:r w:rsidR="004C3066">
              <w:rPr>
                <w:rStyle w:val="PageNumber"/>
                <w:noProof/>
              </w:rPr>
              <w:t>17</w:t>
            </w:r>
          </w:fldSimple>
        </w:p>
      </w:tc>
    </w:tr>
  </w:tbl>
  <w:p w:rsidR="006F5AEA" w:rsidRDefault="006F5AE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AEA" w:rsidRDefault="006F5A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7245" w:rsidRDefault="00F77245">
      <w:r>
        <w:separator/>
      </w:r>
    </w:p>
  </w:footnote>
  <w:footnote w:type="continuationSeparator" w:id="1">
    <w:p w:rsidR="00F77245" w:rsidRDefault="00F772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AEA" w:rsidRDefault="006F5AEA"/>
  <w:p w:rsidR="006F5AEA" w:rsidRDefault="006F5AEA">
    <w:pPr>
      <w:pBdr>
        <w:top w:val="single" w:sz="6" w:space="1" w:color="auto"/>
      </w:pBdr>
    </w:pPr>
  </w:p>
  <w:p w:rsidR="006F5AEA" w:rsidRDefault="0093165A" w:rsidP="007C269E">
    <w:pPr>
      <w:pBdr>
        <w:bottom w:val="single" w:sz="6" w:space="1" w:color="auto"/>
      </w:pBdr>
      <w:jc w:val="right"/>
      <w:rPr>
        <w:rFonts w:ascii="Arial" w:hAnsi="Arial"/>
        <w:b/>
        <w:sz w:val="36"/>
      </w:rPr>
    </w:pPr>
    <w:r>
      <w:rPr>
        <w:rFonts w:ascii="Arial" w:hAnsi="Arial"/>
        <w:b/>
        <w:sz w:val="36"/>
      </w:rPr>
      <w:t>MorphineSurgeons</w:t>
    </w:r>
  </w:p>
  <w:p w:rsidR="006F5AEA" w:rsidRDefault="006F5AEA">
    <w:pPr>
      <w:pBdr>
        <w:bottom w:val="single" w:sz="6" w:space="1" w:color="auto"/>
      </w:pBdr>
      <w:jc w:val="right"/>
    </w:pPr>
  </w:p>
  <w:p w:rsidR="006F5AEA" w:rsidRDefault="006F5AE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5858"/>
      <w:gridCol w:w="2920"/>
    </w:tblGrid>
    <w:tr w:rsidR="006F5AEA">
      <w:tblPrEx>
        <w:tblCellMar>
          <w:top w:w="0" w:type="dxa"/>
          <w:bottom w:w="0" w:type="dxa"/>
        </w:tblCellMar>
      </w:tblPrEx>
      <w:trPr>
        <w:trHeight w:val="341"/>
      </w:trPr>
      <w:tc>
        <w:tcPr>
          <w:tcW w:w="5858" w:type="dxa"/>
        </w:tcPr>
        <w:p w:rsidR="006F5AEA" w:rsidRDefault="00056951" w:rsidP="00056951">
          <w:r>
            <w:t>Hippocrates sistem</w:t>
          </w:r>
        </w:p>
      </w:tc>
      <w:tc>
        <w:tcPr>
          <w:tcW w:w="2919" w:type="dxa"/>
        </w:tcPr>
        <w:p w:rsidR="006F5AEA" w:rsidRDefault="006F5AEA" w:rsidP="00056951">
          <w:pPr>
            <w:tabs>
              <w:tab w:val="left" w:pos="1135"/>
            </w:tabs>
            <w:spacing w:before="40"/>
            <w:ind w:right="68"/>
          </w:pPr>
          <w:r>
            <w:t xml:space="preserve">  Verzija:           1.</w:t>
          </w:r>
          <w:r w:rsidR="00056951">
            <w:t>0</w:t>
          </w:r>
        </w:p>
      </w:tc>
    </w:tr>
    <w:tr w:rsidR="006F5AEA">
      <w:tblPrEx>
        <w:tblCellMar>
          <w:top w:w="0" w:type="dxa"/>
          <w:bottom w:w="0" w:type="dxa"/>
        </w:tblCellMar>
      </w:tblPrEx>
      <w:trPr>
        <w:trHeight w:val="291"/>
      </w:trPr>
      <w:tc>
        <w:tcPr>
          <w:tcW w:w="5858" w:type="dxa"/>
        </w:tcPr>
        <w:p w:rsidR="006F5AEA" w:rsidRPr="00652AA8" w:rsidRDefault="006F5AEA">
          <w:pPr>
            <w:rPr>
              <w:lang w:val="sr-Latn-CS"/>
            </w:rPr>
          </w:pPr>
          <w:r>
            <w:t>Kosisničko uputstvo</w:t>
          </w:r>
        </w:p>
      </w:tc>
      <w:tc>
        <w:tcPr>
          <w:tcW w:w="2919" w:type="dxa"/>
        </w:tcPr>
        <w:p w:rsidR="006F5AEA" w:rsidRDefault="006F5AEA" w:rsidP="00056951">
          <w:r>
            <w:t xml:space="preserve">  Datum: </w:t>
          </w:r>
          <w:r w:rsidR="00056951">
            <w:t>25</w:t>
          </w:r>
          <w:r>
            <w:t xml:space="preserve"> </w:t>
          </w:r>
          <w:r w:rsidR="00056951">
            <w:t xml:space="preserve">Maj </w:t>
          </w:r>
          <w:r>
            <w:t>20</w:t>
          </w:r>
          <w:r w:rsidR="00056951">
            <w:t>17</w:t>
          </w:r>
        </w:p>
      </w:tc>
    </w:tr>
    <w:tr w:rsidR="006F5AEA">
      <w:tblPrEx>
        <w:tblCellMar>
          <w:top w:w="0" w:type="dxa"/>
          <w:bottom w:w="0" w:type="dxa"/>
        </w:tblCellMar>
      </w:tblPrEx>
      <w:trPr>
        <w:trHeight w:val="291"/>
      </w:trPr>
      <w:tc>
        <w:tcPr>
          <w:tcW w:w="8778" w:type="dxa"/>
          <w:gridSpan w:val="2"/>
        </w:tcPr>
        <w:p w:rsidR="006F5AEA" w:rsidRDefault="00056951">
          <w:r>
            <w:t>MorphineSurgeons</w:t>
          </w:r>
        </w:p>
      </w:tc>
    </w:tr>
  </w:tbl>
  <w:p w:rsidR="006F5AEA" w:rsidRDefault="006F5AE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AEA" w:rsidRDefault="006F5AE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C81557"/>
    <w:multiLevelType w:val="hybridMultilevel"/>
    <w:tmpl w:val="C9740CEE"/>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
    <w:nsid w:val="082A6D85"/>
    <w:multiLevelType w:val="hybridMultilevel"/>
    <w:tmpl w:val="B17C58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D164E7"/>
    <w:multiLevelType w:val="hybridMultilevel"/>
    <w:tmpl w:val="78EC894A"/>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4">
    <w:nsid w:val="0BF30B0F"/>
    <w:multiLevelType w:val="hybridMultilevel"/>
    <w:tmpl w:val="D84695BC"/>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5">
    <w:nsid w:val="0D4A01FC"/>
    <w:multiLevelType w:val="hybridMultilevel"/>
    <w:tmpl w:val="996AE6BC"/>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6">
    <w:nsid w:val="0DDE3BC9"/>
    <w:multiLevelType w:val="multilevel"/>
    <w:tmpl w:val="D1C4C2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0F5A1631"/>
    <w:multiLevelType w:val="hybridMultilevel"/>
    <w:tmpl w:val="2DB4DDC8"/>
    <w:lvl w:ilvl="0" w:tplc="F510286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D2834C8"/>
    <w:multiLevelType w:val="hybridMultilevel"/>
    <w:tmpl w:val="41B41740"/>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9">
    <w:nsid w:val="287250E8"/>
    <w:multiLevelType w:val="hybridMultilevel"/>
    <w:tmpl w:val="17988A86"/>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0">
    <w:nsid w:val="2BC0218B"/>
    <w:multiLevelType w:val="hybridMultilevel"/>
    <w:tmpl w:val="603C5E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EC3232E"/>
    <w:multiLevelType w:val="hybridMultilevel"/>
    <w:tmpl w:val="CD0018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F423436"/>
    <w:multiLevelType w:val="hybridMultilevel"/>
    <w:tmpl w:val="91D2C81E"/>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3">
    <w:nsid w:val="40E37D4B"/>
    <w:multiLevelType w:val="hybridMultilevel"/>
    <w:tmpl w:val="D940044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26B383F"/>
    <w:multiLevelType w:val="hybridMultilevel"/>
    <w:tmpl w:val="3084B334"/>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5">
    <w:nsid w:val="4DC128A0"/>
    <w:multiLevelType w:val="hybridMultilevel"/>
    <w:tmpl w:val="9DDC681C"/>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6">
    <w:nsid w:val="4EEB5ECD"/>
    <w:multiLevelType w:val="hybridMultilevel"/>
    <w:tmpl w:val="5E4C2612"/>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7">
    <w:nsid w:val="5371505E"/>
    <w:multiLevelType w:val="hybridMultilevel"/>
    <w:tmpl w:val="D1C4C2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9AC7411"/>
    <w:multiLevelType w:val="hybridMultilevel"/>
    <w:tmpl w:val="EF88BF54"/>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9">
    <w:nsid w:val="60903184"/>
    <w:multiLevelType w:val="hybridMultilevel"/>
    <w:tmpl w:val="AAD2D454"/>
    <w:lvl w:ilvl="0" w:tplc="AD18DC2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1B94241"/>
    <w:multiLevelType w:val="hybridMultilevel"/>
    <w:tmpl w:val="DE5E72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3BF6EFA"/>
    <w:multiLevelType w:val="hybridMultilevel"/>
    <w:tmpl w:val="958CC6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3D0005C"/>
    <w:multiLevelType w:val="hybridMultilevel"/>
    <w:tmpl w:val="E93E7680"/>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3">
    <w:nsid w:val="67BD08C4"/>
    <w:multiLevelType w:val="hybridMultilevel"/>
    <w:tmpl w:val="DB90D7F8"/>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4">
    <w:nsid w:val="693C6425"/>
    <w:multiLevelType w:val="hybridMultilevel"/>
    <w:tmpl w:val="73AE351C"/>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5">
    <w:nsid w:val="6CE97C68"/>
    <w:multiLevelType w:val="hybridMultilevel"/>
    <w:tmpl w:val="CD0600EA"/>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6">
    <w:nsid w:val="6DE06EA9"/>
    <w:multiLevelType w:val="hybridMultilevel"/>
    <w:tmpl w:val="2E780BDE"/>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7">
    <w:nsid w:val="6E1D160C"/>
    <w:multiLevelType w:val="hybridMultilevel"/>
    <w:tmpl w:val="E7EC0950"/>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8">
    <w:nsid w:val="740C53C7"/>
    <w:multiLevelType w:val="hybridMultilevel"/>
    <w:tmpl w:val="6C1618CE"/>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9">
    <w:nsid w:val="78DB4DCA"/>
    <w:multiLevelType w:val="hybridMultilevel"/>
    <w:tmpl w:val="04E415DC"/>
    <w:lvl w:ilvl="0" w:tplc="C19AEB6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ED74CDD"/>
    <w:multiLevelType w:val="hybridMultilevel"/>
    <w:tmpl w:val="0478DCCC"/>
    <w:lvl w:ilvl="0" w:tplc="00A88E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F7F7A93"/>
    <w:multiLevelType w:val="hybridMultilevel"/>
    <w:tmpl w:val="6302B6AC"/>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2">
    <w:nsid w:val="7FE71E66"/>
    <w:multiLevelType w:val="hybridMultilevel"/>
    <w:tmpl w:val="C0B2E2E6"/>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num w:numId="1">
    <w:abstractNumId w:val="0"/>
  </w:num>
  <w:num w:numId="2">
    <w:abstractNumId w:val="5"/>
  </w:num>
  <w:num w:numId="3">
    <w:abstractNumId w:val="26"/>
  </w:num>
  <w:num w:numId="4">
    <w:abstractNumId w:val="12"/>
  </w:num>
  <w:num w:numId="5">
    <w:abstractNumId w:val="25"/>
  </w:num>
  <w:num w:numId="6">
    <w:abstractNumId w:val="9"/>
  </w:num>
  <w:num w:numId="7">
    <w:abstractNumId w:val="31"/>
  </w:num>
  <w:num w:numId="8">
    <w:abstractNumId w:val="8"/>
  </w:num>
  <w:num w:numId="9">
    <w:abstractNumId w:val="23"/>
  </w:num>
  <w:num w:numId="10">
    <w:abstractNumId w:val="32"/>
  </w:num>
  <w:num w:numId="11">
    <w:abstractNumId w:val="4"/>
  </w:num>
  <w:num w:numId="12">
    <w:abstractNumId w:val="18"/>
  </w:num>
  <w:num w:numId="13">
    <w:abstractNumId w:val="15"/>
  </w:num>
  <w:num w:numId="14">
    <w:abstractNumId w:val="27"/>
  </w:num>
  <w:num w:numId="15">
    <w:abstractNumId w:val="14"/>
  </w:num>
  <w:num w:numId="16">
    <w:abstractNumId w:val="24"/>
  </w:num>
  <w:num w:numId="17">
    <w:abstractNumId w:val="28"/>
  </w:num>
  <w:num w:numId="18">
    <w:abstractNumId w:val="16"/>
  </w:num>
  <w:num w:numId="19">
    <w:abstractNumId w:val="22"/>
  </w:num>
  <w:num w:numId="20">
    <w:abstractNumId w:val="3"/>
  </w:num>
  <w:num w:numId="21">
    <w:abstractNumId w:val="1"/>
  </w:num>
  <w:num w:numId="22">
    <w:abstractNumId w:val="30"/>
  </w:num>
  <w:num w:numId="23">
    <w:abstractNumId w:val="19"/>
  </w:num>
  <w:num w:numId="24">
    <w:abstractNumId w:val="7"/>
  </w:num>
  <w:num w:numId="25">
    <w:abstractNumId w:val="29"/>
  </w:num>
  <w:num w:numId="26">
    <w:abstractNumId w:val="10"/>
  </w:num>
  <w:num w:numId="27">
    <w:abstractNumId w:val="11"/>
  </w:num>
  <w:num w:numId="28">
    <w:abstractNumId w:val="20"/>
  </w:num>
  <w:num w:numId="29">
    <w:abstractNumId w:val="2"/>
  </w:num>
  <w:num w:numId="30">
    <w:abstractNumId w:val="21"/>
  </w:num>
  <w:num w:numId="31">
    <w:abstractNumId w:val="17"/>
  </w:num>
  <w:num w:numId="32">
    <w:abstractNumId w:val="6"/>
  </w:num>
  <w:num w:numId="3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stylePaneFormatFilter w:val="3F01"/>
  <w:defaultTabStop w:val="720"/>
  <w:drawingGridHorizontalSpacing w:val="57"/>
  <w:drawingGridVerticalSpacing w:val="57"/>
  <w:displayVerticalDrawingGridEvery w:val="2"/>
  <w:noPunctuationKerning/>
  <w:characterSpacingControl w:val="doNotCompress"/>
  <w:hdrShapeDefaults>
    <o:shapedefaults v:ext="edit" spidmax="3074"/>
  </w:hdrShapeDefaults>
  <w:footnotePr>
    <w:footnote w:id="0"/>
    <w:footnote w:id="1"/>
  </w:footnotePr>
  <w:endnotePr>
    <w:endnote w:id="0"/>
    <w:endnote w:id="1"/>
  </w:endnotePr>
  <w:compat/>
  <w:rsids>
    <w:rsidRoot w:val="00FC6825"/>
    <w:rsid w:val="0000271E"/>
    <w:rsid w:val="00006ED7"/>
    <w:rsid w:val="0001107E"/>
    <w:rsid w:val="00012A76"/>
    <w:rsid w:val="000328D6"/>
    <w:rsid w:val="000369A1"/>
    <w:rsid w:val="00043AD4"/>
    <w:rsid w:val="00053346"/>
    <w:rsid w:val="000545E3"/>
    <w:rsid w:val="00056951"/>
    <w:rsid w:val="00056CD4"/>
    <w:rsid w:val="00065C85"/>
    <w:rsid w:val="00065C9F"/>
    <w:rsid w:val="00071890"/>
    <w:rsid w:val="000751CD"/>
    <w:rsid w:val="00084BD6"/>
    <w:rsid w:val="00090076"/>
    <w:rsid w:val="00091C29"/>
    <w:rsid w:val="000A73E3"/>
    <w:rsid w:val="000B7EC6"/>
    <w:rsid w:val="000C654D"/>
    <w:rsid w:val="000C73F5"/>
    <w:rsid w:val="000C7AE0"/>
    <w:rsid w:val="000D0C86"/>
    <w:rsid w:val="000D4A7E"/>
    <w:rsid w:val="00105C0A"/>
    <w:rsid w:val="001115D3"/>
    <w:rsid w:val="00113FD8"/>
    <w:rsid w:val="0013343A"/>
    <w:rsid w:val="00145AA6"/>
    <w:rsid w:val="00146E83"/>
    <w:rsid w:val="00155B69"/>
    <w:rsid w:val="001617AC"/>
    <w:rsid w:val="00175633"/>
    <w:rsid w:val="00184FE6"/>
    <w:rsid w:val="001A53C5"/>
    <w:rsid w:val="001A6320"/>
    <w:rsid w:val="001A6C8E"/>
    <w:rsid w:val="001C580E"/>
    <w:rsid w:val="001C5D15"/>
    <w:rsid w:val="001D38A1"/>
    <w:rsid w:val="001E17C2"/>
    <w:rsid w:val="001F0F74"/>
    <w:rsid w:val="001F2D42"/>
    <w:rsid w:val="0020440A"/>
    <w:rsid w:val="00210651"/>
    <w:rsid w:val="00222052"/>
    <w:rsid w:val="0022410D"/>
    <w:rsid w:val="002324A9"/>
    <w:rsid w:val="002473DD"/>
    <w:rsid w:val="0025134C"/>
    <w:rsid w:val="00252A42"/>
    <w:rsid w:val="00253121"/>
    <w:rsid w:val="00274AE0"/>
    <w:rsid w:val="00282525"/>
    <w:rsid w:val="002D37AD"/>
    <w:rsid w:val="002F1949"/>
    <w:rsid w:val="00306187"/>
    <w:rsid w:val="00325797"/>
    <w:rsid w:val="00355DA3"/>
    <w:rsid w:val="0036011B"/>
    <w:rsid w:val="0036142B"/>
    <w:rsid w:val="0037246B"/>
    <w:rsid w:val="00374806"/>
    <w:rsid w:val="00382085"/>
    <w:rsid w:val="003955B4"/>
    <w:rsid w:val="003966CB"/>
    <w:rsid w:val="003A0463"/>
    <w:rsid w:val="003B5CD1"/>
    <w:rsid w:val="003E1B13"/>
    <w:rsid w:val="003E56A8"/>
    <w:rsid w:val="003F1A57"/>
    <w:rsid w:val="003F2F6F"/>
    <w:rsid w:val="004023E4"/>
    <w:rsid w:val="00442454"/>
    <w:rsid w:val="00450467"/>
    <w:rsid w:val="00451E37"/>
    <w:rsid w:val="00467DD6"/>
    <w:rsid w:val="00470A7E"/>
    <w:rsid w:val="0047580D"/>
    <w:rsid w:val="004B2187"/>
    <w:rsid w:val="004C3066"/>
    <w:rsid w:val="004C5851"/>
    <w:rsid w:val="004C6E29"/>
    <w:rsid w:val="004E45AD"/>
    <w:rsid w:val="004E6D94"/>
    <w:rsid w:val="004F32A3"/>
    <w:rsid w:val="004F50EA"/>
    <w:rsid w:val="00516485"/>
    <w:rsid w:val="00524749"/>
    <w:rsid w:val="005318EB"/>
    <w:rsid w:val="00536FB5"/>
    <w:rsid w:val="00540393"/>
    <w:rsid w:val="00543125"/>
    <w:rsid w:val="005835E7"/>
    <w:rsid w:val="005C0D61"/>
    <w:rsid w:val="005E4396"/>
    <w:rsid w:val="005F14E2"/>
    <w:rsid w:val="005F5535"/>
    <w:rsid w:val="00600CFB"/>
    <w:rsid w:val="006064C8"/>
    <w:rsid w:val="00607382"/>
    <w:rsid w:val="006338F8"/>
    <w:rsid w:val="00641133"/>
    <w:rsid w:val="00642EAE"/>
    <w:rsid w:val="00652AA8"/>
    <w:rsid w:val="00657D4A"/>
    <w:rsid w:val="006732AE"/>
    <w:rsid w:val="00681A1E"/>
    <w:rsid w:val="00683160"/>
    <w:rsid w:val="00685652"/>
    <w:rsid w:val="006A2605"/>
    <w:rsid w:val="006A6C3E"/>
    <w:rsid w:val="006D0797"/>
    <w:rsid w:val="006D1F5C"/>
    <w:rsid w:val="006E2072"/>
    <w:rsid w:val="006F4904"/>
    <w:rsid w:val="006F5AEA"/>
    <w:rsid w:val="0070717A"/>
    <w:rsid w:val="00717DA3"/>
    <w:rsid w:val="00723906"/>
    <w:rsid w:val="00765B4E"/>
    <w:rsid w:val="007828D5"/>
    <w:rsid w:val="00796694"/>
    <w:rsid w:val="007A16E8"/>
    <w:rsid w:val="007B1402"/>
    <w:rsid w:val="007B558D"/>
    <w:rsid w:val="007B7360"/>
    <w:rsid w:val="007C11D2"/>
    <w:rsid w:val="007C193D"/>
    <w:rsid w:val="007C269E"/>
    <w:rsid w:val="007F6642"/>
    <w:rsid w:val="00814C92"/>
    <w:rsid w:val="00834B2F"/>
    <w:rsid w:val="008432DE"/>
    <w:rsid w:val="00845D44"/>
    <w:rsid w:val="008525A6"/>
    <w:rsid w:val="00872B35"/>
    <w:rsid w:val="00880245"/>
    <w:rsid w:val="008870FF"/>
    <w:rsid w:val="008A75A9"/>
    <w:rsid w:val="008B26B1"/>
    <w:rsid w:val="008D5302"/>
    <w:rsid w:val="008D5C0A"/>
    <w:rsid w:val="008D6D28"/>
    <w:rsid w:val="008D73D8"/>
    <w:rsid w:val="008E2265"/>
    <w:rsid w:val="008F6C44"/>
    <w:rsid w:val="00902B3C"/>
    <w:rsid w:val="00904B93"/>
    <w:rsid w:val="00916535"/>
    <w:rsid w:val="009173E1"/>
    <w:rsid w:val="0093165A"/>
    <w:rsid w:val="00937245"/>
    <w:rsid w:val="00944417"/>
    <w:rsid w:val="00945F05"/>
    <w:rsid w:val="00950E4B"/>
    <w:rsid w:val="00954C96"/>
    <w:rsid w:val="009618F6"/>
    <w:rsid w:val="0096460A"/>
    <w:rsid w:val="0096603E"/>
    <w:rsid w:val="009807A1"/>
    <w:rsid w:val="009B0A84"/>
    <w:rsid w:val="009B43E2"/>
    <w:rsid w:val="009D38E2"/>
    <w:rsid w:val="009D6055"/>
    <w:rsid w:val="00A02AFF"/>
    <w:rsid w:val="00A12001"/>
    <w:rsid w:val="00A13846"/>
    <w:rsid w:val="00A23A95"/>
    <w:rsid w:val="00A23DC9"/>
    <w:rsid w:val="00A268B1"/>
    <w:rsid w:val="00A4489B"/>
    <w:rsid w:val="00A54D5A"/>
    <w:rsid w:val="00A61BF7"/>
    <w:rsid w:val="00A637C0"/>
    <w:rsid w:val="00A66ACF"/>
    <w:rsid w:val="00A672D6"/>
    <w:rsid w:val="00A71B7A"/>
    <w:rsid w:val="00A8478D"/>
    <w:rsid w:val="00A90B7A"/>
    <w:rsid w:val="00A91658"/>
    <w:rsid w:val="00AC1950"/>
    <w:rsid w:val="00AD748F"/>
    <w:rsid w:val="00B1641A"/>
    <w:rsid w:val="00B4597F"/>
    <w:rsid w:val="00B70FA2"/>
    <w:rsid w:val="00B75702"/>
    <w:rsid w:val="00B81E51"/>
    <w:rsid w:val="00B90B66"/>
    <w:rsid w:val="00BB0C4C"/>
    <w:rsid w:val="00BC0D6B"/>
    <w:rsid w:val="00BC40E6"/>
    <w:rsid w:val="00BC5D85"/>
    <w:rsid w:val="00BC6946"/>
    <w:rsid w:val="00BC7A18"/>
    <w:rsid w:val="00BD2F0D"/>
    <w:rsid w:val="00C24B60"/>
    <w:rsid w:val="00C41F98"/>
    <w:rsid w:val="00C47217"/>
    <w:rsid w:val="00C5483E"/>
    <w:rsid w:val="00C555D6"/>
    <w:rsid w:val="00C5788A"/>
    <w:rsid w:val="00C70087"/>
    <w:rsid w:val="00C74B9B"/>
    <w:rsid w:val="00C829B8"/>
    <w:rsid w:val="00C90219"/>
    <w:rsid w:val="00C91F2E"/>
    <w:rsid w:val="00CC574F"/>
    <w:rsid w:val="00CF55EC"/>
    <w:rsid w:val="00CF5811"/>
    <w:rsid w:val="00CF6379"/>
    <w:rsid w:val="00D0362A"/>
    <w:rsid w:val="00D17C76"/>
    <w:rsid w:val="00D21BFE"/>
    <w:rsid w:val="00D22718"/>
    <w:rsid w:val="00D352AE"/>
    <w:rsid w:val="00D41D7E"/>
    <w:rsid w:val="00D42AB8"/>
    <w:rsid w:val="00D53630"/>
    <w:rsid w:val="00D563D5"/>
    <w:rsid w:val="00D565F8"/>
    <w:rsid w:val="00D65DD4"/>
    <w:rsid w:val="00D70908"/>
    <w:rsid w:val="00D937CA"/>
    <w:rsid w:val="00D938CD"/>
    <w:rsid w:val="00DA6911"/>
    <w:rsid w:val="00DA6F3A"/>
    <w:rsid w:val="00DB46AA"/>
    <w:rsid w:val="00DB6C0F"/>
    <w:rsid w:val="00DD4AB8"/>
    <w:rsid w:val="00E065C5"/>
    <w:rsid w:val="00E35D8B"/>
    <w:rsid w:val="00E407CE"/>
    <w:rsid w:val="00E416D6"/>
    <w:rsid w:val="00E5120E"/>
    <w:rsid w:val="00E62C6D"/>
    <w:rsid w:val="00E67B85"/>
    <w:rsid w:val="00E777F5"/>
    <w:rsid w:val="00E81251"/>
    <w:rsid w:val="00E81D46"/>
    <w:rsid w:val="00E836CD"/>
    <w:rsid w:val="00E836E6"/>
    <w:rsid w:val="00EA09D9"/>
    <w:rsid w:val="00EA132D"/>
    <w:rsid w:val="00EB222D"/>
    <w:rsid w:val="00EB443F"/>
    <w:rsid w:val="00EB57FB"/>
    <w:rsid w:val="00EC638D"/>
    <w:rsid w:val="00ED7E5E"/>
    <w:rsid w:val="00F036B0"/>
    <w:rsid w:val="00F21144"/>
    <w:rsid w:val="00F24CAB"/>
    <w:rsid w:val="00F310EA"/>
    <w:rsid w:val="00F37B62"/>
    <w:rsid w:val="00F401E2"/>
    <w:rsid w:val="00F453A4"/>
    <w:rsid w:val="00F45957"/>
    <w:rsid w:val="00F53963"/>
    <w:rsid w:val="00F564B5"/>
    <w:rsid w:val="00F76016"/>
    <w:rsid w:val="00F77245"/>
    <w:rsid w:val="00F83596"/>
    <w:rsid w:val="00F83A1C"/>
    <w:rsid w:val="00FC68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lang/>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lang/>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lang/>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lang/>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lang/>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lang/>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next w:val="Normal"/>
    <w:qFormat/>
    <w:rsid w:val="007B1402"/>
    <w:pPr>
      <w:widowControl w:val="0"/>
      <w:jc w:val="center"/>
    </w:pPr>
    <w:rPr>
      <w:rFonts w:ascii="Arial" w:hAnsi="Arial"/>
      <w:b/>
      <w:bCs/>
      <w:sz w:val="36"/>
      <w:szCs w:val="36"/>
      <w:lang/>
    </w:rPr>
  </w:style>
  <w:style w:type="paragraph" w:styleId="NormalIndent">
    <w:name w:val="Normal Indent"/>
    <w:basedOn w:val="Normal"/>
    <w:rsid w:val="007B1402"/>
    <w:pPr>
      <w:widowControl w:val="0"/>
      <w:spacing w:line="240" w:lineRule="atLeast"/>
      <w:ind w:left="900" w:hanging="900"/>
    </w:pPr>
    <w:rPr>
      <w:sz w:val="20"/>
      <w:szCs w:val="20"/>
      <w:lang/>
    </w:rPr>
  </w:style>
  <w:style w:type="paragraph" w:styleId="TOC1">
    <w:name w:val="toc 1"/>
    <w:basedOn w:val="Normal"/>
    <w:next w:val="Normal"/>
    <w:uiPriority w:val="39"/>
    <w:rsid w:val="007B1402"/>
    <w:pPr>
      <w:widowControl w:val="0"/>
      <w:tabs>
        <w:tab w:val="right" w:pos="9360"/>
      </w:tabs>
      <w:spacing w:before="240" w:after="60" w:line="240" w:lineRule="atLeast"/>
      <w:ind w:right="720"/>
    </w:pPr>
    <w:rPr>
      <w:sz w:val="20"/>
      <w:szCs w:val="20"/>
      <w:lang/>
    </w:rPr>
  </w:style>
  <w:style w:type="paragraph" w:styleId="TOC2">
    <w:name w:val="toc 2"/>
    <w:basedOn w:val="Normal"/>
    <w:next w:val="Normal"/>
    <w:uiPriority w:val="39"/>
    <w:rsid w:val="007B1402"/>
    <w:pPr>
      <w:widowControl w:val="0"/>
      <w:tabs>
        <w:tab w:val="right" w:pos="9360"/>
      </w:tabs>
      <w:spacing w:line="240" w:lineRule="atLeast"/>
      <w:ind w:left="432" w:right="720"/>
    </w:pPr>
    <w:rPr>
      <w:sz w:val="20"/>
      <w:szCs w:val="20"/>
      <w:lang/>
    </w:rPr>
  </w:style>
  <w:style w:type="paragraph" w:styleId="TOC3">
    <w:name w:val="toc 3"/>
    <w:basedOn w:val="Normal"/>
    <w:next w:val="Normal"/>
    <w:semiHidden/>
    <w:rsid w:val="007B1402"/>
    <w:pPr>
      <w:widowControl w:val="0"/>
      <w:tabs>
        <w:tab w:val="right" w:pos="9360"/>
      </w:tabs>
      <w:spacing w:line="240" w:lineRule="atLeast"/>
      <w:ind w:left="864"/>
    </w:pPr>
    <w:rPr>
      <w:sz w:val="20"/>
      <w:szCs w:val="20"/>
      <w:lang/>
    </w:rPr>
  </w:style>
  <w:style w:type="paragraph" w:styleId="Header">
    <w:name w:val="header"/>
    <w:basedOn w:val="Normal"/>
    <w:rsid w:val="007B1402"/>
    <w:pPr>
      <w:widowControl w:val="0"/>
      <w:tabs>
        <w:tab w:val="center" w:pos="4320"/>
        <w:tab w:val="right" w:pos="8640"/>
      </w:tabs>
      <w:spacing w:line="240" w:lineRule="atLeast"/>
    </w:pPr>
    <w:rPr>
      <w:sz w:val="20"/>
      <w:szCs w:val="20"/>
      <w:lang/>
    </w:rPr>
  </w:style>
  <w:style w:type="paragraph" w:styleId="Footer">
    <w:name w:val="footer"/>
    <w:basedOn w:val="Normal"/>
    <w:rsid w:val="007B1402"/>
    <w:pPr>
      <w:widowControl w:val="0"/>
      <w:tabs>
        <w:tab w:val="center" w:pos="4320"/>
        <w:tab w:val="right" w:pos="8640"/>
      </w:tabs>
      <w:spacing w:line="240" w:lineRule="atLeast"/>
    </w:pPr>
    <w:rPr>
      <w:sz w:val="20"/>
      <w:szCs w:val="20"/>
      <w:lang/>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lang/>
    </w:rPr>
  </w:style>
  <w:style w:type="character" w:styleId="FootnoteReference">
    <w:name w:val="footnote reference"/>
    <w:basedOn w:val="DefaultParagraphFont"/>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lang/>
    </w:rPr>
  </w:style>
  <w:style w:type="paragraph" w:styleId="BodyText">
    <w:name w:val="Body Text"/>
    <w:basedOn w:val="Normal"/>
    <w:rsid w:val="007B1402"/>
    <w:pPr>
      <w:keepLines/>
      <w:widowControl w:val="0"/>
      <w:spacing w:after="120" w:line="240" w:lineRule="atLeast"/>
      <w:ind w:left="720"/>
    </w:pPr>
    <w:rPr>
      <w:sz w:val="20"/>
      <w:szCs w:val="20"/>
      <w:lang/>
    </w:rPr>
  </w:style>
  <w:style w:type="paragraph" w:customStyle="1" w:styleId="bodytext0">
    <w:name w:val="body text"/>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lang/>
    </w:rPr>
  </w:style>
  <w:style w:type="character" w:styleId="Hyperlink">
    <w:name w:val="Hyperlink"/>
    <w:basedOn w:val="DefaultParagraphFont"/>
    <w:uiPriority w:val="99"/>
    <w:rsid w:val="0001107E"/>
    <w:rPr>
      <w:color w:val="0000FF"/>
      <w:u w:val="single"/>
    </w:rPr>
  </w:style>
  <w:style w:type="paragraph" w:styleId="TOCHeading">
    <w:name w:val="TOC Heading"/>
    <w:basedOn w:val="Heading1"/>
    <w:next w:val="Normal"/>
    <w:uiPriority w:val="39"/>
    <w:semiHidden/>
    <w:unhideWhenUsed/>
    <w:qFormat/>
    <w:rsid w:val="002D37AD"/>
    <w:pPr>
      <w:keepLines/>
      <w:widowControl/>
      <w:numPr>
        <w:numId w:val="0"/>
      </w:numPr>
      <w:spacing w:before="480" w:after="0" w:line="276" w:lineRule="auto"/>
      <w:outlineLvl w:val="9"/>
    </w:pPr>
    <w:rPr>
      <w:rFonts w:ascii="Cambria" w:hAnsi="Cambria"/>
      <w:color w:val="365F91"/>
      <w:sz w:val="28"/>
      <w:szCs w:val="28"/>
      <w:lang w:bidi="ar-SA"/>
    </w:rPr>
  </w:style>
  <w:style w:type="paragraph" w:styleId="Caption">
    <w:name w:val="caption"/>
    <w:basedOn w:val="Normal"/>
    <w:next w:val="Normal"/>
    <w:unhideWhenUsed/>
    <w:qFormat/>
    <w:rsid w:val="006D0797"/>
    <w:rPr>
      <w:b/>
      <w:bCs/>
      <w:sz w:val="20"/>
      <w:szCs w:val="20"/>
    </w:rPr>
  </w:style>
</w:styles>
</file>

<file path=word/webSettings.xml><?xml version="1.0" encoding="utf-8"?>
<w:webSettings xmlns:r="http://schemas.openxmlformats.org/officeDocument/2006/relationships" xmlns:w="http://schemas.openxmlformats.org/wordprocessingml/2006/main">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jpeg"/><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1041</TotalTime>
  <Pages>17</Pages>
  <Words>1954</Words>
  <Characters>11142</Characters>
  <Application>Microsoft Office Word</Application>
  <DocSecurity>0</DocSecurity>
  <Lines>92</Lines>
  <Paragraphs>26</Paragraphs>
  <ScaleCrop>false</ScaleCrop>
  <Company/>
  <LinksUpToDate>false</LinksUpToDate>
  <CharactersWithSpaces>13070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Korisnicko uputstvo</dc:title>
  <dc:subject>CBD dokumentacja</dc:subject>
  <dc:creator>Jelena Simonovi, Nikola Stankovic</dc:creator>
  <cp:lastModifiedBy>Windows User</cp:lastModifiedBy>
  <cp:revision>2</cp:revision>
  <dcterms:created xsi:type="dcterms:W3CDTF">2017-05-30T08:40:00Z</dcterms:created>
  <dcterms:modified xsi:type="dcterms:W3CDTF">2017-05-30T08:40:00Z</dcterms:modified>
</cp:coreProperties>
</file>