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F2204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Homework 3. Theoretical part</w:t>
      </w:r>
    </w:p>
    <w:p w14:paraId="00000002" w14:textId="77777777" w:rsidR="007F220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Look through the following paper: </w:t>
      </w: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Generic Visual Categorization Using Weak Geometry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 Your goal is not to read the paper in depth, but rather to understand the main ideas of it.</w:t>
      </w:r>
    </w:p>
    <w:p w14:paraId="00000003" w14:textId="77777777" w:rsidR="007F22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Summarize the key ideas of the paper in your own words.</w:t>
      </w:r>
    </w:p>
    <w:p w14:paraId="0447F018" w14:textId="77777777" w:rsidR="00143E94" w:rsidRPr="008B3CE8" w:rsidRDefault="00143E94" w:rsidP="00143E94">
      <w:pPr>
        <w:pStyle w:val="NormalWeb"/>
        <w:ind w:left="360"/>
        <w:rPr>
          <w:color w:val="000000"/>
          <w:sz w:val="28"/>
          <w:szCs w:val="28"/>
        </w:rPr>
      </w:pPr>
      <w:proofErr w:type="spellStart"/>
      <w:r w:rsidRPr="008B3CE8">
        <w:rPr>
          <w:color w:val="000000"/>
          <w:sz w:val="28"/>
          <w:szCs w:val="28"/>
        </w:rPr>
        <w:t>Стаття</w:t>
      </w:r>
      <w:proofErr w:type="spellEnd"/>
      <w:r w:rsidRPr="008B3CE8">
        <w:rPr>
          <w:color w:val="000000"/>
          <w:sz w:val="28"/>
          <w:szCs w:val="28"/>
        </w:rPr>
        <w:t xml:space="preserve"> "Generic Visual Categorization Using Weak Geometry" </w:t>
      </w:r>
      <w:proofErr w:type="spellStart"/>
      <w:r w:rsidRPr="008B3CE8">
        <w:rPr>
          <w:color w:val="000000"/>
          <w:sz w:val="28"/>
          <w:szCs w:val="28"/>
        </w:rPr>
        <w:t>описує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підхід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категоризації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зображень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що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базується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концепції</w:t>
      </w:r>
      <w:proofErr w:type="spellEnd"/>
      <w:r w:rsidRPr="008B3CE8">
        <w:rPr>
          <w:color w:val="000000"/>
          <w:sz w:val="28"/>
          <w:szCs w:val="28"/>
        </w:rPr>
        <w:t xml:space="preserve"> "</w:t>
      </w:r>
      <w:proofErr w:type="spellStart"/>
      <w:r w:rsidRPr="008B3CE8">
        <w:rPr>
          <w:color w:val="000000"/>
          <w:sz w:val="28"/>
          <w:szCs w:val="28"/>
        </w:rPr>
        <w:t>мішка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ключових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патчів</w:t>
      </w:r>
      <w:proofErr w:type="spellEnd"/>
      <w:r w:rsidRPr="008B3CE8">
        <w:rPr>
          <w:color w:val="000000"/>
          <w:sz w:val="28"/>
          <w:szCs w:val="28"/>
        </w:rPr>
        <w:t xml:space="preserve">". </w:t>
      </w:r>
      <w:proofErr w:type="spellStart"/>
      <w:r w:rsidRPr="008B3CE8">
        <w:rPr>
          <w:color w:val="000000"/>
          <w:sz w:val="28"/>
          <w:szCs w:val="28"/>
        </w:rPr>
        <w:t>Цей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підхід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натхненний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методом</w:t>
      </w:r>
      <w:proofErr w:type="spellEnd"/>
      <w:r w:rsidRPr="008B3CE8">
        <w:rPr>
          <w:color w:val="000000"/>
          <w:sz w:val="28"/>
          <w:szCs w:val="28"/>
        </w:rPr>
        <w:t xml:space="preserve"> "</w:t>
      </w:r>
      <w:proofErr w:type="spellStart"/>
      <w:r w:rsidRPr="008B3CE8">
        <w:rPr>
          <w:color w:val="000000"/>
          <w:sz w:val="28"/>
          <w:szCs w:val="28"/>
        </w:rPr>
        <w:t>мішка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слів</w:t>
      </w:r>
      <w:proofErr w:type="spellEnd"/>
      <w:r w:rsidRPr="008B3CE8">
        <w:rPr>
          <w:color w:val="000000"/>
          <w:sz w:val="28"/>
          <w:szCs w:val="28"/>
        </w:rPr>
        <w:t xml:space="preserve">" </w:t>
      </w:r>
      <w:proofErr w:type="spellStart"/>
      <w:r w:rsidRPr="008B3CE8">
        <w:rPr>
          <w:color w:val="000000"/>
          <w:sz w:val="28"/>
          <w:szCs w:val="28"/>
        </w:rPr>
        <w:t>для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категоризації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текстів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де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кожне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зображення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представляється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як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гістограма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частот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появи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візуальних</w:t>
      </w:r>
      <w:proofErr w:type="spellEnd"/>
      <w:r w:rsidRPr="008B3CE8">
        <w:rPr>
          <w:color w:val="000000"/>
          <w:sz w:val="28"/>
          <w:szCs w:val="28"/>
        </w:rPr>
        <w:t xml:space="preserve"> "</w:t>
      </w:r>
      <w:proofErr w:type="spellStart"/>
      <w:r w:rsidRPr="008B3CE8">
        <w:rPr>
          <w:color w:val="000000"/>
          <w:sz w:val="28"/>
          <w:szCs w:val="28"/>
        </w:rPr>
        <w:t>слів</w:t>
      </w:r>
      <w:proofErr w:type="spellEnd"/>
      <w:r w:rsidRPr="008B3CE8">
        <w:rPr>
          <w:color w:val="000000"/>
          <w:sz w:val="28"/>
          <w:szCs w:val="28"/>
        </w:rPr>
        <w:t xml:space="preserve">", </w:t>
      </w:r>
      <w:proofErr w:type="spellStart"/>
      <w:r w:rsidRPr="008B3CE8">
        <w:rPr>
          <w:color w:val="000000"/>
          <w:sz w:val="28"/>
          <w:szCs w:val="28"/>
        </w:rPr>
        <w:t>отриманих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допомогою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кластеризації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дескрипторів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зображень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Основною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перевагою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цього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методу</w:t>
      </w:r>
      <w:proofErr w:type="spellEnd"/>
      <w:r w:rsidRPr="008B3CE8">
        <w:rPr>
          <w:color w:val="000000"/>
          <w:sz w:val="28"/>
          <w:szCs w:val="28"/>
        </w:rPr>
        <w:t xml:space="preserve"> є </w:t>
      </w:r>
      <w:proofErr w:type="spellStart"/>
      <w:r w:rsidRPr="008B3CE8">
        <w:rPr>
          <w:color w:val="000000"/>
          <w:sz w:val="28"/>
          <w:szCs w:val="28"/>
        </w:rPr>
        <w:t>його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простота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обчислювальна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ефективність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інваріантність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зміни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перспективи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освітлення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Для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класифікації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зображень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використовується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метод</w:t>
      </w:r>
      <w:proofErr w:type="spellEnd"/>
      <w:r w:rsidRPr="008B3CE8">
        <w:rPr>
          <w:color w:val="000000"/>
          <w:sz w:val="28"/>
          <w:szCs w:val="28"/>
        </w:rPr>
        <w:t xml:space="preserve"> SVM (Support Vector Machine), </w:t>
      </w:r>
      <w:proofErr w:type="spellStart"/>
      <w:r w:rsidRPr="008B3CE8">
        <w:rPr>
          <w:color w:val="000000"/>
          <w:sz w:val="28"/>
          <w:szCs w:val="28"/>
        </w:rPr>
        <w:t>що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дозволяє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визначати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найбільш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відповідну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категорію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для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кожного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зображення</w:t>
      </w:r>
      <w:proofErr w:type="spellEnd"/>
      <w:r w:rsidRPr="008B3CE8">
        <w:rPr>
          <w:color w:val="000000"/>
          <w:sz w:val="28"/>
          <w:szCs w:val="28"/>
        </w:rPr>
        <w:t>.</w:t>
      </w:r>
    </w:p>
    <w:p w14:paraId="56D274B3" w14:textId="77777777" w:rsidR="00143E94" w:rsidRPr="008B3CE8" w:rsidRDefault="00143E94" w:rsidP="00143E94">
      <w:pPr>
        <w:pStyle w:val="NormalWeb"/>
        <w:ind w:left="360"/>
        <w:rPr>
          <w:color w:val="000000"/>
          <w:sz w:val="28"/>
          <w:szCs w:val="28"/>
        </w:rPr>
      </w:pPr>
      <w:r w:rsidRPr="008B3CE8">
        <w:rPr>
          <w:color w:val="000000"/>
          <w:sz w:val="28"/>
          <w:szCs w:val="28"/>
        </w:rPr>
        <w:t xml:space="preserve">У </w:t>
      </w:r>
      <w:proofErr w:type="spellStart"/>
      <w:r w:rsidRPr="008B3CE8">
        <w:rPr>
          <w:color w:val="000000"/>
          <w:sz w:val="28"/>
          <w:szCs w:val="28"/>
        </w:rPr>
        <w:t>другій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частині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статті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описується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покращення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цього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підходу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шляхом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включення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геометричної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інформації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Зокрема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розглядаються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відносини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масштабу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орієнтації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близькості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між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ключовими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патчами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що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дозволяє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будувати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більш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складні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класифікатори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Це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покращення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дозволяє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значно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підвищити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точність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категоризації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особливо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більш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складних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наборах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даних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де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присутні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значні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зміни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вигляду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об'єктів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фонового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шуму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освітлення</w:t>
      </w:r>
      <w:proofErr w:type="spellEnd"/>
      <w:r w:rsidRPr="008B3CE8">
        <w:rPr>
          <w:color w:val="000000"/>
          <w:sz w:val="28"/>
          <w:szCs w:val="28"/>
        </w:rPr>
        <w:t xml:space="preserve">. У </w:t>
      </w:r>
      <w:proofErr w:type="spellStart"/>
      <w:r w:rsidRPr="008B3CE8">
        <w:rPr>
          <w:color w:val="000000"/>
          <w:sz w:val="28"/>
          <w:szCs w:val="28"/>
        </w:rPr>
        <w:t>результаті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автори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досягають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високої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точності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як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для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багатокласової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категоризації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так</w:t>
      </w:r>
      <w:proofErr w:type="spellEnd"/>
      <w:r w:rsidRPr="008B3CE8">
        <w:rPr>
          <w:color w:val="000000"/>
          <w:sz w:val="28"/>
          <w:szCs w:val="28"/>
        </w:rPr>
        <w:t xml:space="preserve"> і </w:t>
      </w:r>
      <w:proofErr w:type="spellStart"/>
      <w:r w:rsidRPr="008B3CE8">
        <w:rPr>
          <w:color w:val="000000"/>
          <w:sz w:val="28"/>
          <w:szCs w:val="28"/>
        </w:rPr>
        <w:t>для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виявлення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об'єктів</w:t>
      </w:r>
      <w:proofErr w:type="spellEnd"/>
      <w:r w:rsidRPr="008B3CE8">
        <w:rPr>
          <w:color w:val="000000"/>
          <w:sz w:val="28"/>
          <w:szCs w:val="28"/>
        </w:rPr>
        <w:t>.</w:t>
      </w:r>
    </w:p>
    <w:p w14:paraId="5ACE0752" w14:textId="77777777" w:rsidR="00143E94" w:rsidRPr="00143E94" w:rsidRDefault="00143E94" w:rsidP="00143E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04" w14:textId="77777777" w:rsidR="007F22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Explain the concept of "Weak Geometry" as described in the paper.</w:t>
      </w:r>
    </w:p>
    <w:p w14:paraId="002FD5AC" w14:textId="77777777" w:rsidR="008B3CE8" w:rsidRPr="008B3CE8" w:rsidRDefault="008B3CE8" w:rsidP="008B3CE8">
      <w:pPr>
        <w:pStyle w:val="NormalWeb"/>
        <w:ind w:left="360"/>
        <w:rPr>
          <w:color w:val="000000"/>
          <w:sz w:val="28"/>
          <w:szCs w:val="28"/>
        </w:rPr>
      </w:pPr>
      <w:proofErr w:type="spellStart"/>
      <w:r w:rsidRPr="008B3CE8">
        <w:rPr>
          <w:color w:val="000000"/>
          <w:sz w:val="28"/>
          <w:szCs w:val="28"/>
        </w:rPr>
        <w:t>Концепція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слабкої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геометрії</w:t>
      </w:r>
      <w:proofErr w:type="spellEnd"/>
      <w:r w:rsidRPr="008B3CE8">
        <w:rPr>
          <w:color w:val="000000"/>
          <w:sz w:val="28"/>
          <w:szCs w:val="28"/>
        </w:rPr>
        <w:t xml:space="preserve"> в </w:t>
      </w:r>
      <w:proofErr w:type="spellStart"/>
      <w:r w:rsidRPr="008B3CE8">
        <w:rPr>
          <w:color w:val="000000"/>
          <w:sz w:val="28"/>
          <w:szCs w:val="28"/>
        </w:rPr>
        <w:t>статті</w:t>
      </w:r>
      <w:proofErr w:type="spellEnd"/>
      <w:r w:rsidRPr="008B3CE8">
        <w:rPr>
          <w:color w:val="000000"/>
          <w:sz w:val="28"/>
          <w:szCs w:val="28"/>
        </w:rPr>
        <w:t xml:space="preserve"> "Generic Visual Categorization Using Weak Geometry" </w:t>
      </w:r>
      <w:proofErr w:type="spellStart"/>
      <w:r w:rsidRPr="008B3CE8">
        <w:rPr>
          <w:color w:val="000000"/>
          <w:sz w:val="28"/>
          <w:szCs w:val="28"/>
        </w:rPr>
        <w:t>полягає</w:t>
      </w:r>
      <w:proofErr w:type="spellEnd"/>
      <w:r w:rsidRPr="008B3CE8">
        <w:rPr>
          <w:color w:val="000000"/>
          <w:sz w:val="28"/>
          <w:szCs w:val="28"/>
        </w:rPr>
        <w:t xml:space="preserve"> у </w:t>
      </w:r>
      <w:proofErr w:type="spellStart"/>
      <w:r w:rsidRPr="008B3CE8">
        <w:rPr>
          <w:color w:val="000000"/>
          <w:sz w:val="28"/>
          <w:szCs w:val="28"/>
        </w:rPr>
        <w:t>використанні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простих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геометричних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відносин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між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ключовими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патчами</w:t>
      </w:r>
      <w:proofErr w:type="spellEnd"/>
      <w:r w:rsidRPr="008B3CE8">
        <w:rPr>
          <w:color w:val="000000"/>
          <w:sz w:val="28"/>
          <w:szCs w:val="28"/>
        </w:rPr>
        <w:t xml:space="preserve"> (</w:t>
      </w:r>
      <w:proofErr w:type="spellStart"/>
      <w:r w:rsidRPr="008B3CE8">
        <w:rPr>
          <w:color w:val="000000"/>
          <w:sz w:val="28"/>
          <w:szCs w:val="28"/>
        </w:rPr>
        <w:t>невеликими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областями</w:t>
      </w:r>
      <w:proofErr w:type="spellEnd"/>
      <w:r w:rsidRPr="008B3CE8">
        <w:rPr>
          <w:color w:val="000000"/>
          <w:sz w:val="28"/>
          <w:szCs w:val="28"/>
        </w:rPr>
        <w:t xml:space="preserve">) </w:t>
      </w:r>
      <w:proofErr w:type="spellStart"/>
      <w:r w:rsidRPr="008B3CE8">
        <w:rPr>
          <w:color w:val="000000"/>
          <w:sz w:val="28"/>
          <w:szCs w:val="28"/>
        </w:rPr>
        <w:t>зображень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для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покращення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категоризації</w:t>
      </w:r>
      <w:proofErr w:type="spellEnd"/>
      <w:r w:rsidRPr="008B3CE8">
        <w:rPr>
          <w:color w:val="000000"/>
          <w:sz w:val="28"/>
          <w:szCs w:val="28"/>
        </w:rPr>
        <w:t xml:space="preserve">. У </w:t>
      </w:r>
      <w:proofErr w:type="spellStart"/>
      <w:r w:rsidRPr="008B3CE8">
        <w:rPr>
          <w:color w:val="000000"/>
          <w:sz w:val="28"/>
          <w:szCs w:val="28"/>
        </w:rPr>
        <w:t>традиційних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методах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категоризації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зображень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таких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як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підхід</w:t>
      </w:r>
      <w:proofErr w:type="spellEnd"/>
      <w:r w:rsidRPr="008B3CE8">
        <w:rPr>
          <w:color w:val="000000"/>
          <w:sz w:val="28"/>
          <w:szCs w:val="28"/>
        </w:rPr>
        <w:t xml:space="preserve"> "</w:t>
      </w:r>
      <w:proofErr w:type="spellStart"/>
      <w:r w:rsidRPr="008B3CE8">
        <w:rPr>
          <w:color w:val="000000"/>
          <w:sz w:val="28"/>
          <w:szCs w:val="28"/>
        </w:rPr>
        <w:t>мішка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ключових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патчів</w:t>
      </w:r>
      <w:proofErr w:type="spellEnd"/>
      <w:r w:rsidRPr="008B3CE8">
        <w:rPr>
          <w:color w:val="000000"/>
          <w:sz w:val="28"/>
          <w:szCs w:val="28"/>
        </w:rPr>
        <w:t xml:space="preserve">", </w:t>
      </w:r>
      <w:proofErr w:type="spellStart"/>
      <w:r w:rsidRPr="008B3CE8">
        <w:rPr>
          <w:color w:val="000000"/>
          <w:sz w:val="28"/>
          <w:szCs w:val="28"/>
        </w:rPr>
        <w:t>кожне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зображення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представляється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як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набір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візуальних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слів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отриманих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допомогою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кластеризації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дескрипторів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Це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дозволяє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ідентифікувати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об’єкти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незалежно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від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змін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перспективи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освітлення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Однак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ці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методи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не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враховують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відносні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позиції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масштаби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або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орієнтації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між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патчами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що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може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обмежувати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їх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точність</w:t>
      </w:r>
      <w:proofErr w:type="spellEnd"/>
      <w:r w:rsidRPr="008B3CE8">
        <w:rPr>
          <w:color w:val="000000"/>
          <w:sz w:val="28"/>
          <w:szCs w:val="28"/>
        </w:rPr>
        <w:t>.</w:t>
      </w:r>
    </w:p>
    <w:p w14:paraId="4624E5F9" w14:textId="77777777" w:rsidR="008B3CE8" w:rsidRPr="008B3CE8" w:rsidRDefault="008B3CE8" w:rsidP="008B3CE8">
      <w:pPr>
        <w:pStyle w:val="NormalWeb"/>
        <w:ind w:left="360"/>
        <w:rPr>
          <w:color w:val="000000"/>
          <w:sz w:val="28"/>
          <w:szCs w:val="28"/>
        </w:rPr>
      </w:pPr>
      <w:proofErr w:type="spellStart"/>
      <w:r w:rsidRPr="008B3CE8">
        <w:rPr>
          <w:color w:val="000000"/>
          <w:sz w:val="28"/>
          <w:szCs w:val="28"/>
        </w:rPr>
        <w:lastRenderedPageBreak/>
        <w:t>Слабка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геометрія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додає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цього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підходу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інформацію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про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прості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геометричні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зв'язки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між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патчами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Наприклад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враховуються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такі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відносини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як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спільний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масштаб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орієнтація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або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близькість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між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патчами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Це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дозволяє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створювати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слабкі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класифікатори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які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використовують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ці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прості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геометричні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умови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для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покращення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точності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категоризації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Такі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класифікатори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можуть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враховувати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наприклад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чи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належать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два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патчі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одного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кластеру</w:t>
      </w:r>
      <w:proofErr w:type="spellEnd"/>
      <w:r w:rsidRPr="008B3CE8">
        <w:rPr>
          <w:color w:val="000000"/>
          <w:sz w:val="28"/>
          <w:szCs w:val="28"/>
        </w:rPr>
        <w:t xml:space="preserve"> і </w:t>
      </w:r>
      <w:proofErr w:type="spellStart"/>
      <w:r w:rsidRPr="008B3CE8">
        <w:rPr>
          <w:color w:val="000000"/>
          <w:sz w:val="28"/>
          <w:szCs w:val="28"/>
        </w:rPr>
        <w:t>мають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схожу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орієнтацію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або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чи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розташовані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вони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близько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один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одного</w:t>
      </w:r>
      <w:proofErr w:type="spellEnd"/>
      <w:r w:rsidRPr="008B3CE8">
        <w:rPr>
          <w:color w:val="000000"/>
          <w:sz w:val="28"/>
          <w:szCs w:val="28"/>
        </w:rPr>
        <w:t xml:space="preserve">. </w:t>
      </w:r>
      <w:proofErr w:type="spellStart"/>
      <w:r w:rsidRPr="008B3CE8">
        <w:rPr>
          <w:color w:val="000000"/>
          <w:sz w:val="28"/>
          <w:szCs w:val="28"/>
        </w:rPr>
        <w:t>Завдяки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цьому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підходу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можна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значно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підвищити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точність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розпізнавання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об'єктів</w:t>
      </w:r>
      <w:proofErr w:type="spellEnd"/>
      <w:r w:rsidRPr="008B3CE8">
        <w:rPr>
          <w:color w:val="000000"/>
          <w:sz w:val="28"/>
          <w:szCs w:val="28"/>
        </w:rPr>
        <w:t xml:space="preserve">, </w:t>
      </w:r>
      <w:proofErr w:type="spellStart"/>
      <w:r w:rsidRPr="008B3CE8">
        <w:rPr>
          <w:color w:val="000000"/>
          <w:sz w:val="28"/>
          <w:szCs w:val="28"/>
        </w:rPr>
        <w:t>особливо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складних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наборах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даних</w:t>
      </w:r>
      <w:proofErr w:type="spellEnd"/>
      <w:r w:rsidRPr="008B3CE8">
        <w:rPr>
          <w:color w:val="000000"/>
          <w:sz w:val="28"/>
          <w:szCs w:val="28"/>
        </w:rPr>
        <w:t xml:space="preserve"> з </w:t>
      </w:r>
      <w:proofErr w:type="spellStart"/>
      <w:r w:rsidRPr="008B3CE8">
        <w:rPr>
          <w:color w:val="000000"/>
          <w:sz w:val="28"/>
          <w:szCs w:val="28"/>
        </w:rPr>
        <w:t>великою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кількістю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категорій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та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варіацій</w:t>
      </w:r>
      <w:proofErr w:type="spellEnd"/>
      <w:r w:rsidRPr="008B3CE8">
        <w:rPr>
          <w:color w:val="000000"/>
          <w:sz w:val="28"/>
          <w:szCs w:val="28"/>
        </w:rPr>
        <w:t xml:space="preserve"> у </w:t>
      </w:r>
      <w:proofErr w:type="spellStart"/>
      <w:r w:rsidRPr="008B3CE8">
        <w:rPr>
          <w:color w:val="000000"/>
          <w:sz w:val="28"/>
          <w:szCs w:val="28"/>
        </w:rPr>
        <w:t>вигляді</w:t>
      </w:r>
      <w:proofErr w:type="spellEnd"/>
      <w:r w:rsidRPr="008B3CE8">
        <w:rPr>
          <w:color w:val="000000"/>
          <w:sz w:val="28"/>
          <w:szCs w:val="28"/>
        </w:rPr>
        <w:t xml:space="preserve"> </w:t>
      </w:r>
      <w:proofErr w:type="spellStart"/>
      <w:r w:rsidRPr="008B3CE8">
        <w:rPr>
          <w:color w:val="000000"/>
          <w:sz w:val="28"/>
          <w:szCs w:val="28"/>
        </w:rPr>
        <w:t>об'єктів</w:t>
      </w:r>
      <w:proofErr w:type="spellEnd"/>
      <w:r w:rsidRPr="008B3CE8">
        <w:rPr>
          <w:color w:val="000000"/>
          <w:sz w:val="28"/>
          <w:szCs w:val="28"/>
        </w:rPr>
        <w:t>.</w:t>
      </w:r>
    </w:p>
    <w:p w14:paraId="53F790FB" w14:textId="77777777" w:rsidR="008B3CE8" w:rsidRDefault="008B3CE8" w:rsidP="008B3C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5C6DF0E6" w:rsidR="007F2204" w:rsidRPr="008B3CE8" w:rsidRDefault="00000000" w:rsidP="008B3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Compare the method you just read about with modern CNN models. What are the most obvious differences?</w:t>
      </w:r>
    </w:p>
    <w:p w14:paraId="4F777E7B" w14:textId="5C75E64E" w:rsidR="008B3CE8" w:rsidRPr="008B3CE8" w:rsidRDefault="008B3CE8" w:rsidP="008B3CE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описані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статті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базуються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кластеризації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дескрипторів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зображень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використанні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геометричних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зв'язків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ними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категоризації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об'єктів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відмінність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сучасних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моделей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базі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згорткових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нейронних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мереж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(CNN)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полягає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тому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CNN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автоматично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навчаються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витягувати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ідентифікувати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релевантні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риси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зображень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рівнях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абстракції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потребуючи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ручного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дескрипторів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геометричних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CNN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моделі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гнучкими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ефективними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оскільки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вони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обробляти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величезні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обсяги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адаптуватися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різноманітних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мінімальним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людським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втручанням</w:t>
      </w:r>
      <w:proofErr w:type="spellEnd"/>
      <w:r w:rsidRPr="008B3C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8B3CE8" w:rsidRPr="008B3C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60D31"/>
    <w:multiLevelType w:val="multilevel"/>
    <w:tmpl w:val="9CE80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03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04"/>
    <w:rsid w:val="00143E94"/>
    <w:rsid w:val="007F2204"/>
    <w:rsid w:val="008B3CE8"/>
    <w:rsid w:val="009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FF6D"/>
  <w15:docId w15:val="{4CA284EF-FD0E-4B72-9993-E3E8D793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1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9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61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0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6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8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4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6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98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3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486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71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9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8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5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1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1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220875352_Generic_Visual_Categorization_Using_Weak_Geomet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5hIPYm01PlUKjqQBy3BECZPlyw==">CgMxLjA4AHIhMTBpT1JDZk43MHIyQllhZm1laG5Pcnc5a1RHZmF5a1Va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Кузьменко Дмитро Олександрович</dc:creator>
  <cp:lastModifiedBy>Pavlo Chaikivskyi</cp:lastModifiedBy>
  <cp:revision>2</cp:revision>
  <dcterms:created xsi:type="dcterms:W3CDTF">2024-05-17T10:23:00Z</dcterms:created>
  <dcterms:modified xsi:type="dcterms:W3CDTF">2024-06-06T08:44:00Z</dcterms:modified>
</cp:coreProperties>
</file>