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3C6E"/>
          <w:sz w:val="52"/>
        </w:rPr>
        <w:t>HoYoverse — Top-Up and Refund Standard Operating Procedure</w:t>
      </w:r>
    </w:p>
    <w:p>
      <w:pPr>
        <w:jc w:val="center"/>
      </w:pPr>
      <w:r>
        <w:rPr>
          <w:color w:val="5A6A7A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Calibri" w:hAnsi="Calibri"/>
          <w:color w:val="1A2332"/>
          <w:sz w:val="32"/>
        </w:rPr>
        <w:t>HoYoverse — Genshin Impact</w:t>
      </w:r>
    </w:p>
    <w:p>
      <w:pPr>
        <w:jc w:val="center"/>
      </w:pPr>
      <w:r>
        <w:rPr>
          <w:i/>
          <w:color w:val="5A6A7A"/>
          <w:sz w:val="24"/>
        </w:rPr>
        <w:t>Standard Operating Procedure</w:t>
      </w:r>
    </w:p>
    <w:p/>
    <w:p/>
    <w:p/>
    <w:p>
      <w:pPr>
        <w:jc w:val="center"/>
      </w:pPr>
      <w:r>
        <w:rPr>
          <w:i/>
          <w:color w:val="5A6A7A"/>
          <w:sz w:val="18"/>
        </w:rPr>
        <w:t>CONFIDENTIAL — For Internal Use Only</w:t>
      </w:r>
    </w:p>
    <w:p>
      <w:r>
        <w:br w:type="page"/>
      </w:r>
    </w:p>
    <w:p>
      <w:pPr>
        <w:pStyle w:val="Heading1"/>
      </w:pPr>
      <w:r>
        <w:t>Purpose &amp; Scope</w:t>
      </w:r>
    </w:p>
    <w:p>
      <w:r>
        <w:rPr>
          <w:sz w:val="22"/>
        </w:rPr>
        <w:t>This procedure defines how Player Support agents handle payment issues for Genshin Impact travelers: delayed Genesis Crystal delivery, duplicate charges, unauthorized purchases, refund requests, and Minor Account Protection Policy (MAPP) cases.</w:t>
      </w:r>
    </w:p>
    <w:p>
      <w:r>
        <w:rPr>
          <w:sz w:val="22"/>
        </w:rPr>
        <w:t>Payment calls vary widely in emotional temperature — a traveler missing Crystals is mildly annoyed, while a parent reporting their child's unauthorized purchases can be distressed. Adjust tone accordingly.</w:t>
      </w:r>
    </w:p>
    <w:p>
      <w:pPr>
        <w:pStyle w:val="Heading1"/>
      </w:pPr>
      <w:r>
        <w:t>Authentication Requirements</w:t>
      </w:r>
    </w:p>
    <w:p>
      <w:r>
        <w:rPr>
          <w:sz w:val="22"/>
        </w:rPr>
        <w:t>Adult account holder (standard):</w:t>
      </w:r>
    </w:p>
    <w:p>
      <w:pPr>
        <w:ind w:left="567"/>
      </w:pPr>
      <w:r>
        <w:rPr>
          <w:sz w:val="22"/>
        </w:rPr>
        <w:t>1. UID (required)</w:t>
      </w:r>
    </w:p>
    <w:p>
      <w:pPr>
        <w:ind w:left="567"/>
      </w:pPr>
      <w:r>
        <w:rPr>
          <w:sz w:val="22"/>
        </w:rPr>
        <w:t>2. HoYoverse Email on file (required)</w:t>
      </w:r>
    </w:p>
    <w:p>
      <w:pPr>
        <w:ind w:left="567"/>
      </w:pPr>
      <w:r>
        <w:rPr>
          <w:sz w:val="22"/>
        </w:rPr>
        <w:t>3. Order ID from the disputed purchase (e.g., ORD202604180001)</w:t>
      </w:r>
    </w:p>
    <w:p>
      <w:pPr>
        <w:ind w:left="567"/>
      </w:pPr>
      <w:r>
        <w:rPr>
          <w:sz w:val="22"/>
        </w:rPr>
        <w:t>4. Last four digits of payment method used (e.g., card ending 4478)</w:t>
      </w:r>
    </w:p>
    <w:p>
      <w:r>
        <w:rPr>
          <w:sz w:val="22"/>
        </w:rPr>
        <w:t>Guardian calling about minor's account (MAPP pathway):</w:t>
      </w:r>
    </w:p>
    <w:p>
      <w:pPr>
        <w:ind w:left="567"/>
      </w:pPr>
      <w:r>
        <w:rPr>
          <w:sz w:val="22"/>
        </w:rPr>
        <w:t>1. Guardian's full legal name</w:t>
      </w:r>
    </w:p>
    <w:p>
      <w:pPr>
        <w:ind w:left="567"/>
      </w:pPr>
      <w:r>
        <w:rPr>
          <w:sz w:val="22"/>
        </w:rPr>
        <w:t>2. Child's UID (if known) OR registered email on the child's account</w:t>
      </w:r>
    </w:p>
    <w:p>
      <w:pPr>
        <w:ind w:left="567"/>
      </w:pPr>
      <w:r>
        <w:rPr>
          <w:sz w:val="22"/>
        </w:rPr>
        <w:t>3. Child's date of birth</w:t>
      </w:r>
    </w:p>
    <w:p>
      <w:pPr>
        <w:ind w:left="567"/>
      </w:pPr>
      <w:r>
        <w:rPr>
          <w:sz w:val="22"/>
        </w:rPr>
        <w:t>4. Government-issued photo ID (uploaded via secure portal after call)</w:t>
      </w:r>
    </w:p>
    <w:p>
      <w:pPr>
        <w:ind w:left="567"/>
      </w:pPr>
      <w:r>
        <w:rPr>
          <w:sz w:val="22"/>
        </w:rPr>
        <w:t>5. Last four digits of the payment method used for the disputed charge(s)</w:t>
      </w:r>
    </w:p>
    <w:p>
      <w:r>
        <w:rPr>
          <w:sz w:val="22"/>
        </w:rPr>
        <w:t>Do not discuss purchase details or issue any refund without full verification.</w:t>
      </w:r>
    </w:p>
    <w:p>
      <w:pPr>
        <w:pStyle w:val="Heading1"/>
      </w:pPr>
      <w:r>
        <w:t>Step-by-Step Procedure — Standard Top-Up Issue</w:t>
      </w:r>
    </w:p>
    <w:p>
      <w:pPr>
        <w:ind w:left="567"/>
      </w:pPr>
      <w:r>
        <w:rPr>
          <w:sz w:val="22"/>
        </w:rPr>
        <w:t>1. Greet the traveler and confirm the payment concern</w:t>
      </w:r>
    </w:p>
    <w:p>
      <w:pPr>
        <w:ind w:left="567"/>
      </w:pPr>
      <w:r>
        <w:rPr>
          <w:sz w:val="22"/>
        </w:rPr>
        <w:t>2. Authenticate using UID, email, Order ID, and last four of payment</w:t>
      </w:r>
    </w:p>
    <w:p>
      <w:pPr>
        <w:ind w:left="567"/>
      </w:pPr>
      <w:r>
        <w:rPr>
          <w:sz w:val="22"/>
        </w:rPr>
        <w:t>3. Call get_player_account to retrieve the account</w:t>
      </w:r>
    </w:p>
    <w:p>
      <w:pPr>
        <w:ind w:left="567"/>
      </w:pPr>
      <w:r>
        <w:rPr>
          <w:sz w:val="22"/>
        </w:rPr>
        <w:t>4. Call get_order_status using the Order ID</w:t>
      </w:r>
    </w:p>
    <w:p>
      <w:pPr>
        <w:ind w:left="567"/>
      </w:pPr>
      <w:r>
        <w:rPr>
          <w:sz w:val="22"/>
        </w:rPr>
        <w:t>5. If status is PAID but Crystals not delivered, call retry_crystal_delivery</w:t>
      </w:r>
    </w:p>
    <w:p>
      <w:pPr>
        <w:ind w:left="567"/>
      </w:pPr>
      <w:r>
        <w:rPr>
          <w:sz w:val="22"/>
        </w:rPr>
        <w:t>6. If retry fails after 2 attempts, call initiate_refund and advise the traveler of timelines</w:t>
      </w:r>
    </w:p>
    <w:p>
      <w:pPr>
        <w:ind w:left="567"/>
      </w:pPr>
      <w:r>
        <w:rPr>
          <w:sz w:val="22"/>
        </w:rPr>
        <w:t>7. If the traveler reports a duplicate charge, confirm by comparing Order IDs and timestamps</w:t>
      </w:r>
    </w:p>
    <w:p>
      <w:pPr>
        <w:ind w:left="567"/>
      </w:pPr>
      <w:r>
        <w:rPr>
          <w:sz w:val="22"/>
        </w:rPr>
        <w:t>8. For accidental Welkin Moon double-purchase within 24 hours, refund the second transaction as a goodwill exception</w:t>
      </w:r>
    </w:p>
    <w:p>
      <w:pPr>
        <w:ind w:left="567"/>
      </w:pPr>
      <w:r>
        <w:rPr>
          <w:sz w:val="22"/>
        </w:rPr>
        <w:t>9. Confirm the refund amount and destination (original payment method)</w:t>
      </w:r>
    </w:p>
    <w:p>
      <w:pPr>
        <w:ind w:left="567"/>
      </w:pPr>
      <w:r>
        <w:rPr>
          <w:sz w:val="22"/>
        </w:rPr>
        <w:t>10. Provide a refund ticket number and expected timeline (3–5 business days for card, up to 10 for bank)</w:t>
      </w:r>
    </w:p>
    <w:p>
      <w:pPr>
        <w:ind w:left="567"/>
      </w:pPr>
      <w:r>
        <w:rPr>
          <w:sz w:val="22"/>
        </w:rPr>
        <w:t>11. Document the issue, actions taken, and resolution in the CRM</w:t>
      </w:r>
    </w:p>
    <w:p>
      <w:pPr>
        <w:pStyle w:val="Heading1"/>
      </w:pPr>
      <w:r>
        <w:t>Step-by-Step Procedure — Minor Account Protection Policy</w:t>
      </w:r>
    </w:p>
    <w:p>
      <w:r>
        <w:rPr>
          <w:sz w:val="22"/>
        </w:rPr>
        <w:t>The MAPP pathway applies when a guardian reports unauthorized purchases on a minor's account (under 18).</w:t>
      </w:r>
    </w:p>
    <w:p>
      <w:pPr>
        <w:ind w:left="567"/>
      </w:pPr>
      <w:r>
        <w:rPr>
          <w:sz w:val="22"/>
        </w:rPr>
        <w:t>1. Open the call with empathy: 'I'm sorry this happened — we will help you resolve it.'</w:t>
      </w:r>
    </w:p>
    <w:p>
      <w:pPr>
        <w:ind w:left="567"/>
      </w:pPr>
      <w:r>
        <w:rPr>
          <w:sz w:val="22"/>
        </w:rPr>
        <w:t>2. Collect Guardian's full name and relationship to the child</w:t>
      </w:r>
    </w:p>
    <w:p>
      <w:pPr>
        <w:ind w:left="567"/>
      </w:pPr>
      <w:r>
        <w:rPr>
          <w:sz w:val="22"/>
        </w:rPr>
        <w:t>3. Collect the child's UID or email</w:t>
      </w:r>
    </w:p>
    <w:p>
      <w:pPr>
        <w:ind w:left="567"/>
      </w:pPr>
      <w:r>
        <w:rPr>
          <w:sz w:val="22"/>
        </w:rPr>
        <w:t>4. Collect the child's date of birth</w:t>
      </w:r>
    </w:p>
    <w:p>
      <w:pPr>
        <w:ind w:left="567"/>
      </w:pPr>
      <w:r>
        <w:rPr>
          <w:sz w:val="22"/>
        </w:rPr>
        <w:t>5. Collect last four of the payment method used</w:t>
      </w:r>
    </w:p>
    <w:p>
      <w:pPr>
        <w:ind w:left="567"/>
      </w:pPr>
      <w:r>
        <w:rPr>
          <w:sz w:val="22"/>
        </w:rPr>
        <w:t>6. Call get_player_account to confirm the account exists and is flagged (or flag it now) as a minor account</w:t>
      </w:r>
    </w:p>
    <w:p>
      <w:pPr>
        <w:ind w:left="567"/>
      </w:pPr>
      <w:r>
        <w:rPr>
          <w:sz w:val="22"/>
        </w:rPr>
        <w:t>7. Call get_order_status for each disputed transaction</w:t>
      </w:r>
    </w:p>
    <w:p>
      <w:pPr>
        <w:ind w:left="567"/>
      </w:pPr>
      <w:r>
        <w:rPr>
          <w:sz w:val="22"/>
        </w:rPr>
        <w:t>8. Advise: guardian ID upload is required — send the secure-link upload URL to the guardian's email while still on the call</w:t>
      </w:r>
    </w:p>
    <w:p>
      <w:pPr>
        <w:ind w:left="567"/>
      </w:pPr>
      <w:r>
        <w:rPr>
          <w:sz w:val="22"/>
        </w:rPr>
        <w:t>9. Call verify_guardian once the ID is uploaded and matches the payment method name</w:t>
      </w:r>
    </w:p>
    <w:p>
      <w:pPr>
        <w:ind w:left="567"/>
      </w:pPr>
      <w:r>
        <w:rPr>
          <w:sz w:val="22"/>
        </w:rPr>
        <w:t>10. Call initiate_refund for each unauthorized transaction, flagged MAPP_Expedited</w:t>
      </w:r>
    </w:p>
    <w:p>
      <w:pPr>
        <w:ind w:left="567"/>
      </w:pPr>
      <w:r>
        <w:rPr>
          <w:sz w:val="22"/>
        </w:rPr>
        <w:t>11. Walk the guardian through enabling Parental Controls in the Account Settings menu while on the call</w:t>
      </w:r>
    </w:p>
    <w:p>
      <w:pPr>
        <w:ind w:left="567"/>
      </w:pPr>
      <w:r>
        <w:rPr>
          <w:sz w:val="22"/>
        </w:rPr>
        <w:t>12. Confirm total refund amount, timeline (5–7 business days), and ticket number</w:t>
      </w:r>
    </w:p>
    <w:p>
      <w:pPr>
        <w:ind w:left="567"/>
      </w:pPr>
      <w:r>
        <w:rPr>
          <w:sz w:val="22"/>
        </w:rPr>
        <w:t>13. Send a follow-up email with a summary and links to additional Parental Controls resources</w:t>
      </w:r>
    </w:p>
    <w:p>
      <w:pPr>
        <w:ind w:left="567"/>
      </w:pPr>
      <w:r>
        <w:rPr>
          <w:sz w:val="22"/>
        </w:rPr>
        <w:t>14. Document every step and attach the ID verification reference in CRM</w:t>
      </w:r>
    </w:p>
    <w:p>
      <w:pPr>
        <w:pStyle w:val="Heading1"/>
      </w:pPr>
      <w:r>
        <w:t>Information Gathering</w:t>
      </w:r>
    </w:p>
    <w:p>
      <w:r>
        <w:rPr>
          <w:sz w:val="22"/>
        </w:rPr>
        <w:t>Task-specific fields:</w:t>
      </w:r>
    </w:p>
    <w:p>
      <w:pPr>
        <w:pStyle w:val="ListBullet"/>
      </w:pPr>
      <w:r>
        <w:t>Order_Amount and Currency (e.g., 99.99 USD)</w:t>
      </w:r>
    </w:p>
    <w:p>
      <w:pPr>
        <w:pStyle w:val="ListBullet"/>
      </w:pPr>
      <w:r>
        <w:t>TopUp_Package purchased (e.g., 6480 Genesis Crystals, Welkin Moon, Battle Pass Premium)</w:t>
      </w:r>
    </w:p>
    <w:p>
      <w:pPr>
        <w:pStyle w:val="ListBullet"/>
      </w:pPr>
      <w:r>
        <w:t>Payment_Method (credit card / PayPal / PlayStation wallet / Apple ID / Google Play)</w:t>
      </w:r>
    </w:p>
    <w:p>
      <w:pPr>
        <w:pStyle w:val="ListBullet"/>
      </w:pPr>
      <w:r>
        <w:t>Order_ID (e.g., ORD202604170012)</w:t>
      </w:r>
    </w:p>
    <w:p>
      <w:pPr>
        <w:pStyle w:val="ListBullet"/>
      </w:pPr>
      <w:r>
        <w:t>Date_Of_Purchase</w:t>
      </w:r>
    </w:p>
    <w:p>
      <w:pPr>
        <w:pStyle w:val="ListBullet"/>
      </w:pPr>
      <w:r>
        <w:t>Guardian_Verification status (only for MAPP cases)</w:t>
      </w:r>
    </w:p>
    <w:p>
      <w:pPr>
        <w:pStyle w:val="Heading1"/>
      </w:pPr>
      <w:r>
        <w:t>System Actions</w:t>
      </w:r>
    </w:p>
    <w:p>
      <w:pPr>
        <w:pStyle w:val="ListBullet"/>
      </w:pPr>
      <w:r>
        <w:t>get_player_account: Retrieve account, minor flag, and purchase history.</w:t>
      </w:r>
    </w:p>
    <w:p>
      <w:pPr>
        <w:pStyle w:val="ListBullet"/>
      </w:pPr>
      <w:r>
        <w:t>get_order_status: Look up a specific Order ID to confirm processor status and delivery status.</w:t>
      </w:r>
    </w:p>
    <w:p>
      <w:pPr>
        <w:pStyle w:val="ListBullet"/>
      </w:pPr>
      <w:r>
        <w:t>retry_crystal_delivery: Re-attempt Genesis Crystal delivery when payment succeeded but Crystals did not arrive.</w:t>
      </w:r>
    </w:p>
    <w:p>
      <w:pPr>
        <w:pStyle w:val="ListBullet"/>
      </w:pPr>
      <w:r>
        <w:t>initiate_refund: Open a refund ticket. Accepts reason codes (DELIVERY_FAILED, DUPLICATE, MAPP, UNAUTHORIZED).</w:t>
      </w:r>
    </w:p>
    <w:p>
      <w:pPr>
        <w:pStyle w:val="ListBullet"/>
      </w:pPr>
      <w:r>
        <w:t>verify_guardian: Records guardian ID verification status. Required before MAPP refunds.</w:t>
      </w:r>
    </w:p>
    <w:p>
      <w:pPr>
        <w:pStyle w:val="ListBullet"/>
      </w:pPr>
      <w:r>
        <w:t>enable_parental_controls: Turn on daily spending caps and in-app purchase restrictions.</w:t>
      </w:r>
    </w:p>
    <w:p>
      <w:pPr>
        <w:pStyle w:val="Heading1"/>
      </w:pPr>
      <w:r>
        <w:t>Escalation Criteria</w:t>
      </w:r>
    </w:p>
    <w:p>
      <w:r>
        <w:rPr>
          <w:sz w:val="22"/>
        </w:rPr>
        <w:t>Escalate to Payments Team (ext. 7400) when:</w:t>
      </w:r>
    </w:p>
    <w:p>
      <w:pPr>
        <w:pStyle w:val="ListBullet"/>
      </w:pPr>
      <w:r>
        <w:t>Refund amount exceeds 500 USD</w:t>
      </w:r>
    </w:p>
    <w:p>
      <w:pPr>
        <w:pStyle w:val="ListBullet"/>
      </w:pPr>
      <w:r>
        <w:t>Guardian ID fails verification</w:t>
      </w:r>
    </w:p>
    <w:p>
      <w:pPr>
        <w:pStyle w:val="ListBullet"/>
      </w:pPr>
      <w:r>
        <w:t>Traveler disputes a charge older than 90 days</w:t>
      </w:r>
    </w:p>
    <w:p>
      <w:pPr>
        <w:pStyle w:val="ListBullet"/>
      </w:pPr>
      <w:r>
        <w:t>Payment processor has already issued a chargeback</w:t>
      </w:r>
    </w:p>
    <w:p>
      <w:pPr>
        <w:pStyle w:val="ListBullet"/>
      </w:pPr>
      <w:r>
        <w:t>Multiple unauthorized purchases across 3+ transactions</w:t>
      </w:r>
    </w:p>
    <w:p>
      <w:pPr>
        <w:pStyle w:val="ListBullet"/>
      </w:pPr>
      <w:r>
        <w:t>Traveler suspects account-takeover fraud (transfer to Account Security, ext. 7700)</w:t>
      </w:r>
    </w:p>
    <w:p>
      <w:r>
        <w:rPr>
          <w:sz w:val="22"/>
        </w:rPr>
        <w:t>Transfer Destinations:</w:t>
      </w:r>
    </w:p>
    <w:p>
      <w:pPr>
        <w:pStyle w:val="ListBullet"/>
      </w:pPr>
      <w:r>
        <w:t>Payments Team (ext. 7400): Large refunds, complex billing issues</w:t>
      </w:r>
    </w:p>
    <w:p>
      <w:pPr>
        <w:pStyle w:val="ListBullet"/>
      </w:pPr>
      <w:r>
        <w:t>Minor Account Team (ext. 7800): MAPP cases requiring senior review</w:t>
      </w:r>
    </w:p>
    <w:p>
      <w:pPr>
        <w:pStyle w:val="ListBullet"/>
      </w:pPr>
      <w:r>
        <w:t>Account Security (ext. 7700): Suspected fraud / account takeover</w:t>
      </w:r>
    </w:p>
    <w:p>
      <w:pPr>
        <w:pStyle w:val="ListBullet"/>
      </w:pPr>
      <w:r>
        <w:t>Regulatory Liaison (ext. 7950): Traveler threatens regulator complaint</w:t>
      </w:r>
    </w:p>
    <w:p>
      <w:pPr>
        <w:pStyle w:val="Heading1"/>
      </w:pPr>
      <w:r>
        <w:t>Hold/Transfer Scripts</w:t>
      </w:r>
    </w:p>
    <w:p>
      <w:r>
        <w:rPr>
          <w:sz w:val="22"/>
        </w:rPr>
        <w:t>Placing on Hold:</w:t>
      </w:r>
    </w:p>
    <w:p>
      <w:r>
        <w:rPr>
          <w:sz w:val="22"/>
        </w:rPr>
        <w:t>'Let me check the order status and payment processor record — this will take about two minutes. May I place you briefly on hold?'</w:t>
      </w:r>
    </w:p>
    <w:p>
      <w:r>
        <w:rPr>
          <w:sz w:val="22"/>
        </w:rPr>
        <w:t>Returning from Hold:</w:t>
      </w:r>
    </w:p>
    <w:p>
      <w:r>
        <w:rPr>
          <w:sz w:val="22"/>
        </w:rPr>
        <w:t>'Thanks for holding. I have the full purchase record. Here is what I found and what we can do...'</w:t>
      </w:r>
    </w:p>
    <w:p>
      <w:r>
        <w:rPr>
          <w:sz w:val="22"/>
        </w:rPr>
        <w:t>MAPP Opening Script (for distressed guardians):</w:t>
      </w:r>
    </w:p>
    <w:p>
      <w:r>
        <w:rPr>
          <w:sz w:val="22"/>
        </w:rPr>
        <w:t>'I am so sorry this happened. We have a specific process for exactly this situation — the Minor Account Protection Policy — and I am going to walk you through it step by step. First, can I take down a couple of details so we can look up the account?'</w:t>
      </w:r>
    </w:p>
    <w:p>
      <w:r>
        <w:rPr>
          <w:sz w:val="22"/>
        </w:rPr>
        <w:t>Parental Controls Walkthrough:</w:t>
      </w:r>
    </w:p>
    <w:p>
      <w:r>
        <w:rPr>
          <w:sz w:val="22"/>
        </w:rPr>
        <w:t>'While we finalize the refund, let me help you enable Parental Controls so this cannot happen again. I will stay on the line while you open the app. Go to Settings... Account... Parental Controls...'</w:t>
      </w:r>
    </w:p>
    <w:p>
      <w:pPr>
        <w:pStyle w:val="Heading1"/>
      </w:pPr>
      <w:r>
        <w:t>Common Issues &amp; Resolutions</w:t>
      </w:r>
    </w:p>
    <w:p>
      <w:r>
        <w:rPr>
          <w:sz w:val="22"/>
        </w:rPr>
        <w:t>Issue: Payment succeeded but Genesis Crystals not delivered</w:t>
      </w:r>
    </w:p>
    <w:p>
      <w:r>
        <w:rPr>
          <w:sz w:val="22"/>
        </w:rPr>
        <w:t>Resolution: Run retry_crystal_delivery. If retry fails, refund and advise traveler to retry purchase.</w:t>
      </w:r>
    </w:p>
    <w:p>
      <w:r>
        <w:rPr>
          <w:sz w:val="22"/>
        </w:rPr>
        <w:t>Issue: Duplicate Welkin Moon purchase within 24 hours</w:t>
      </w:r>
    </w:p>
    <w:p>
      <w:r>
        <w:rPr>
          <w:sz w:val="22"/>
        </w:rPr>
        <w:t>Resolution: Refund the second purchase as a one-time goodwill exception. Recommend enabling purchase confirmation prompts.</w:t>
      </w:r>
    </w:p>
    <w:p>
      <w:r>
        <w:rPr>
          <w:sz w:val="22"/>
        </w:rPr>
        <w:t>Issue: Parent reports 520 USD in unauthorized purchases by a 12-year-old over 3 days (edge case — Emma Williams UID 705532108)</w:t>
      </w:r>
    </w:p>
    <w:p>
      <w:r>
        <w:rPr>
          <w:sz w:val="22"/>
        </w:rPr>
        <w:t>Resolution: Express empathy. Invoke MAPP. Refund in full after guardian ID verification. Walk parent through Parental Controls setup. Do NOT cite 'all sales final' policy — the MAPP exception applies.</w:t>
      </w:r>
    </w:p>
    <w:p>
      <w:r>
        <w:rPr>
          <w:sz w:val="22"/>
        </w:rPr>
        <w:t>Issue: Traveler disputed the charge with their bank before contacting us</w:t>
      </w:r>
    </w:p>
    <w:p>
      <w:r>
        <w:rPr>
          <w:sz w:val="22"/>
        </w:rPr>
        <w:t>Resolution: Explain that HoYoverse cannot double-refund. Ask traveler to withdraw the chargeback; if not possible, document in CRM and close the internal ticket.</w:t>
      </w:r>
    </w:p>
    <w:p>
      <w:r>
        <w:rPr>
          <w:sz w:val="22"/>
        </w:rPr>
        <w:t>Issue: Traveler wants refund for a product used (Battle Pass progressed, Welkin Moon claimed)</w:t>
      </w:r>
    </w:p>
    <w:p>
      <w:r>
        <w:rPr>
          <w:sz w:val="22"/>
        </w:rPr>
        <w:t>Resolution: Generally not eligible under 'all sales final' clause. Escalate if traveler insists or is distressed.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