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3C6E"/>
          <w:sz w:val="52"/>
        </w:rPr>
        <w:t>HoYoverse — Player Support New Hire Training Guide</w:t>
      </w:r>
    </w:p>
    <w:p>
      <w:pPr>
        <w:jc w:val="center"/>
      </w:pPr>
      <w:r>
        <w:rPr>
          <w:color w:val="5A6A7A"/>
          <w:sz w:val="20"/>
        </w:rPr>
        <w:t>____________________________________________________________</w:t>
      </w:r>
    </w:p>
    <w:p>
      <w:pPr>
        <w:jc w:val="center"/>
      </w:pPr>
      <w:r>
        <w:rPr>
          <w:rFonts w:ascii="Calibri" w:hAnsi="Calibri"/>
          <w:color w:val="1A2332"/>
          <w:sz w:val="32"/>
        </w:rPr>
        <w:t>HoYoverse — Genshin Impact</w:t>
      </w:r>
    </w:p>
    <w:p>
      <w:pPr>
        <w:jc w:val="center"/>
      </w:pPr>
      <w:r>
        <w:rPr>
          <w:i/>
          <w:color w:val="5A6A7A"/>
          <w:sz w:val="24"/>
        </w:rPr>
        <w:t>Training Guide</w:t>
      </w:r>
    </w:p>
    <w:p/>
    <w:p/>
    <w:p/>
    <w:p>
      <w:pPr>
        <w:jc w:val="center"/>
      </w:pPr>
      <w:r>
        <w:rPr>
          <w:i/>
          <w:color w:val="5A6A7A"/>
          <w:sz w:val="18"/>
        </w:rPr>
        <w:t>CONFIDENTIAL — For Internal Use Only</w:t>
      </w:r>
    </w:p>
    <w:p>
      <w:r>
        <w:br w:type="page"/>
      </w:r>
    </w:p>
    <w:p>
      <w:pPr>
        <w:pStyle w:val="Heading1"/>
      </w:pPr>
      <w:r>
        <w:t>Welcome &amp; About HoYoverse Player Support</w:t>
      </w:r>
    </w:p>
    <w:p>
      <w:r>
        <w:rPr>
          <w:sz w:val="22"/>
        </w:rPr>
        <w:t>Welcome to HoYoverse Player Support. We are the front line for millions of Genshin Impact travelers across four server regions: America, Europe, Asia, and TW/HK/MO. Every day we help travelers recover lost accounts, resolve wish disputes, process top-ups and refunds, and apply compensation after incidents.</w:t>
      </w:r>
    </w:p>
    <w:p>
      <w:r>
        <w:rPr>
          <w:sz w:val="22"/>
        </w:rPr>
        <w:t>Our job is part technical, part emotional. A traveler locked out of a 5000 USD account, a parent shocked by their child's unauthorized purchases, a free-to-play veteran frustrated at pull 80 on a banner — every call is personal. Our mission is to deliver accurate answers wrapped in genuine empathy. The agent who says 'your situation is within expected parameters' is doing it wrong. The agent who says 'I totally get the frustration — you're at pull 82, which means soft pity is already active and your next 10 wishes are dramatically more likely to land the 5-star' is doing it right.</w:t>
      </w:r>
    </w:p>
    <w:p>
      <w:r>
        <w:rPr>
          <w:sz w:val="22"/>
        </w:rPr>
        <w:t>This guide walks through each of our four core use cases, the tools you will use, the tone standards we hold ourselves to, and the escalation paths available when a case goes beyond your authority.</w:t>
      </w:r>
    </w:p>
    <w:p>
      <w:pPr>
        <w:pStyle w:val="Heading1"/>
      </w:pPr>
      <w:r>
        <w:t>Systems &amp; Tools Overview</w:t>
      </w:r>
    </w:p>
    <w:p>
      <w:r>
        <w:rPr>
          <w:sz w:val="22"/>
        </w:rPr>
        <w:t>You will use the following systems daily:</w:t>
      </w:r>
    </w:p>
    <w:p>
      <w:pPr>
        <w:pStyle w:val="ListBullet"/>
      </w:pPr>
      <w:r>
        <w:t>Player Account System (get_player_account, verify_ownership, initiate_account_recovery, reset_login_method): account lookups, identity verification, password resets</w:t>
      </w:r>
    </w:p>
    <w:p>
      <w:pPr>
        <w:pStyle w:val="ListBullet"/>
      </w:pPr>
      <w:r>
        <w:t>Wish System APIs (get_wish_history, get_pity_counter, get_active_banners, issue_goodwill_fates): pity checks, history review, goodwill Fate issuance</w:t>
      </w:r>
    </w:p>
    <w:p>
      <w:pPr>
        <w:pStyle w:val="ListBullet"/>
      </w:pPr>
      <w:r>
        <w:t>Payments APIs (get_order_status, retry_crystal_delivery, initiate_refund, verify_guardian, enable_parental_controls): top-up issues, refunds, MAPP processing</w:t>
      </w:r>
    </w:p>
    <w:p>
      <w:pPr>
        <w:pStyle w:val="ListBullet"/>
      </w:pPr>
      <w:r>
        <w:t>Incidents APIs (check_known_incidents, submit_compensation_ticket, issue_ingame_mail, escalate_goodwill_review): outage lookups, compensation issuance</w:t>
      </w:r>
    </w:p>
    <w:p>
      <w:pPr>
        <w:pStyle w:val="ListBullet"/>
      </w:pPr>
      <w:r>
        <w:t>CRM (CaseTrak): case notes, escalation flags, ID verification references</w:t>
      </w:r>
    </w:p>
    <w:p>
      <w:pPr>
        <w:pStyle w:val="ListBullet"/>
      </w:pPr>
      <w:r>
        <w:t>Secure Document Portal: guardian ID uploads for MAPP cases</w:t>
      </w:r>
    </w:p>
    <w:p>
      <w:pPr>
        <w:pStyle w:val="ListBullet"/>
      </w:pPr>
      <w:r>
        <w:t>Known Incidents Registry: confirmed outages by incident_id (e.g., INC202604161)</w:t>
      </w:r>
    </w:p>
    <w:p>
      <w:pPr>
        <w:pStyle w:val="Heading1"/>
      </w:pPr>
      <w:r>
        <w:t>Use Case 1 — Account Recovery</w:t>
      </w:r>
    </w:p>
    <w:p>
      <w:r>
        <w:rPr>
          <w:sz w:val="22"/>
        </w:rPr>
        <w:t>What it is: A traveler cannot log in. Possible causes: forgot password, lost email access, changed phone, platform-linked account locked, suspected account takeover.</w:t>
      </w:r>
    </w:p>
    <w:p>
      <w:r>
        <w:rPr>
          <w:sz w:val="22"/>
        </w:rPr>
        <w:t>Standard path (Stage 3 behavior):</w:t>
      </w:r>
    </w:p>
    <w:p>
      <w:pPr>
        <w:ind w:left="567"/>
      </w:pPr>
      <w:r>
        <w:rPr>
          <w:sz w:val="22"/>
        </w:rPr>
        <w:t>1. Authenticate with UID + email. If both present, send verification code and proceed with password reset.</w:t>
      </w:r>
    </w:p>
    <w:p>
      <w:pPr>
        <w:ind w:left="567"/>
      </w:pPr>
      <w:r>
        <w:rPr>
          <w:sz w:val="22"/>
        </w:rPr>
        <w:t>2. Call verify_ownership, then initiate_account_recovery, then reset_login_method.</w:t>
      </w:r>
    </w:p>
    <w:p>
      <w:pPr>
        <w:ind w:left="567"/>
      </w:pPr>
      <w:r>
        <w:rPr>
          <w:sz w:val="22"/>
        </w:rPr>
        <w:t>3. Apply 72-hour Security Hold. Close call.</w:t>
      </w:r>
    </w:p>
    <w:p>
      <w:r>
        <w:rPr>
          <w:sz w:val="22"/>
        </w:rPr>
        <w:t>Edge case — no UID, no email access (Stage 4 behavior — learned from human agents):</w:t>
      </w:r>
    </w:p>
    <w:p>
      <w:r>
        <w:rPr>
          <w:sz w:val="22"/>
        </w:rPr>
        <w:t>A rigid agent refuses: 'I need your UID to proceed.' A trained human agent asks three alternative questions instead.</w:t>
      </w:r>
    </w:p>
    <w:p>
      <w:r>
        <w:rPr>
          <w:sz w:val="22"/>
        </w:rPr>
        <w:t>Example dialog — Viktor Ivanov (UID 708817234, LockedOut):</w:t>
      </w:r>
    </w:p>
    <w:p>
      <w:r>
        <w:rPr>
          <w:sz w:val="22"/>
        </w:rPr>
        <w:t>[Caller] I can't log in. I don't have my UID and I can't access my email anymore.</w:t>
      </w:r>
    </w:p>
    <w:p>
      <w:r>
        <w:rPr>
          <w:sz w:val="22"/>
        </w:rPr>
        <w:t>[Agent] I completely understand — let me help you recover it another way. Can you tell me the approximate amount and date of your last top-up?</w:t>
      </w:r>
    </w:p>
    <w:p>
      <w:r>
        <w:rPr>
          <w:sz w:val="22"/>
        </w:rPr>
        <w:t>[Caller] I haven't actually topped up. I'm free-to-play.</w:t>
      </w:r>
    </w:p>
    <w:p>
      <w:r>
        <w:rPr>
          <w:sz w:val="22"/>
        </w:rPr>
        <w:t>[Agent] No problem. Do you remember the last 5-star character you pulled?</w:t>
      </w:r>
    </w:p>
    <w:p>
      <w:r>
        <w:rPr>
          <w:sz w:val="22"/>
        </w:rPr>
        <w:t>[Caller] Venti, a while back.</w:t>
      </w:r>
    </w:p>
    <w:p>
      <w:r>
        <w:rPr>
          <w:sz w:val="22"/>
        </w:rPr>
        <w:t>[Agent] Thank you. And what device model are you playing on?</w:t>
      </w:r>
    </w:p>
    <w:p>
      <w:r>
        <w:rPr>
          <w:sz w:val="22"/>
        </w:rPr>
        <w:t>[Caller] iPhone 13.</w:t>
      </w:r>
    </w:p>
    <w:p>
      <w:r>
        <w:rPr>
          <w:sz w:val="22"/>
        </w:rPr>
        <w:t>[Agent] Perfect. One more — roughly what Adventure Rank and which server region?</w:t>
      </w:r>
    </w:p>
    <w:p>
      <w:r>
        <w:rPr>
          <w:sz w:val="22"/>
        </w:rPr>
        <w:t>[Caller] AR 53, Europe.</w:t>
      </w:r>
    </w:p>
    <w:p>
      <w:r>
        <w:rPr>
          <w:sz w:val="22"/>
        </w:rPr>
        <w:t>[Agent] That all matches our records. I'll complete the recovery and place a 72-hour security hold on wish pulls and purchases for your protection.</w:t>
      </w:r>
    </w:p>
    <w:p>
      <w:r>
        <w:rPr>
          <w:sz w:val="22"/>
        </w:rPr>
        <w:t>This multi-factor knowledge-based verification path is explicitly approved in Clause 4.4 of the Account Recovery Policy. Never refuse recovery because UID is missing.</w:t>
      </w:r>
    </w:p>
    <w:p>
      <w:pPr>
        <w:pStyle w:val="Heading1"/>
      </w:pPr>
      <w:r>
        <w:t>Use Case 2 — Wish and Gacha Disputes</w:t>
      </w:r>
    </w:p>
    <w:p>
      <w:r>
        <w:rPr>
          <w:sz w:val="22"/>
        </w:rPr>
        <w:t>What it is: A traveler is frustrated about wish outcomes — deep in pity without a 5-star, pulled on the wrong banner, wish history looks incorrect, or does not understand the soft pity mechanic.</w:t>
      </w:r>
    </w:p>
    <w:p>
      <w:r>
        <w:rPr>
          <w:sz w:val="22"/>
        </w:rPr>
        <w:t>Standard path (Stage 3 behavior):</w:t>
      </w:r>
    </w:p>
    <w:p>
      <w:pPr>
        <w:ind w:left="567"/>
      </w:pPr>
      <w:r>
        <w:rPr>
          <w:sz w:val="22"/>
        </w:rPr>
        <w:t>1. Authenticate with UID + email.</w:t>
      </w:r>
    </w:p>
    <w:p>
      <w:pPr>
        <w:ind w:left="567"/>
      </w:pPr>
      <w:r>
        <w:rPr>
          <w:sz w:val="22"/>
        </w:rPr>
        <w:t>2. Call get_active_banners, get_wish_history, get_pity_counter.</w:t>
      </w:r>
    </w:p>
    <w:p>
      <w:pPr>
        <w:ind w:left="567"/>
      </w:pPr>
      <w:r>
        <w:rPr>
          <w:sz w:val="22"/>
        </w:rPr>
        <w:t>3. Explain the current pity position.</w:t>
      </w:r>
    </w:p>
    <w:p>
      <w:pPr>
        <w:ind w:left="567"/>
      </w:pPr>
      <w:r>
        <w:rPr>
          <w:sz w:val="22"/>
        </w:rPr>
        <w:t>4. Close call.</w:t>
      </w:r>
    </w:p>
    <w:p>
      <w:r>
        <w:rPr>
          <w:sz w:val="22"/>
        </w:rPr>
        <w:t>Edge case — extremely frustrated traveler at pull 80, threatening to quit (Stage 4 behavior):</w:t>
      </w:r>
    </w:p>
    <w:p>
      <w:r>
        <w:rPr>
          <w:sz w:val="22"/>
        </w:rPr>
        <w:t>A rigid agent reads the pity policy: 'The guaranteed 5-star is at pull 90. Your situation is within expected parameters.' The traveler hangs up angrier. A human-quality agent empathises first, translates the numbers into meaning, and offers proactive help.</w:t>
      </w:r>
    </w:p>
    <w:p>
      <w:r>
        <w:rPr>
          <w:sz w:val="22"/>
        </w:rPr>
        <w:t>Example dialog — Kaito Nakamura (UID 832458917, pull 82 on Furina banner):</w:t>
      </w:r>
    </w:p>
    <w:p>
      <w:r>
        <w:rPr>
          <w:sz w:val="22"/>
        </w:rPr>
        <w:t>[Caller] I've done 82 pulls and still no Furina. This is ridiculous, I'm done with this game.</w:t>
      </w:r>
    </w:p>
    <w:p>
      <w:r>
        <w:rPr>
          <w:sz w:val="22"/>
        </w:rPr>
        <w:t>[Agent] I completely hear you — 82 pulls is a LOT of wishes, and it's absolutely frustrating to not have the character yet. Let me pull up your account and share some good news.</w:t>
      </w:r>
    </w:p>
    <w:p>
      <w:r>
        <w:rPr>
          <w:sz w:val="22"/>
        </w:rPr>
        <w:t>[Agent] Okay, I can confirm you're at pull 82 on the Character Event Wish with Furina featured. Here's the important part: at pull 75, soft pity kicked in. Between 75 and 89, your chance of a 5-star jumps dramatically — from the base 0.6 percent to well over 30 percent per wish. Statistically most travelers in your spot get the 5-star within the next 1 to 10 wishes.</w:t>
      </w:r>
    </w:p>
    <w:p>
      <w:r>
        <w:rPr>
          <w:sz w:val="22"/>
        </w:rPr>
        <w:t>[Caller] So I'm really close?</w:t>
      </w:r>
    </w:p>
    <w:p>
      <w:r>
        <w:rPr>
          <w:sz w:val="22"/>
        </w:rPr>
        <w:t>[Agent] Very close, and I'm rooting for you. Can I turn on the in-app pity tracker so you can watch the counter in real time? And as a thank-you for your patience, I'd like to send you 1 Intertwined Fate via in-game mail.</w:t>
      </w:r>
    </w:p>
    <w:p>
      <w:r>
        <w:rPr>
          <w:sz w:val="22"/>
        </w:rPr>
        <w:t>Empathy phrases to use: 'I completely hear you', 'I totally get it', 'That sounds really frustrating', 'You've invested a lot of wishes and that's real'. Avoid: 'Per policy', 'Within expected parameters', 'According to the terms'.</w:t>
      </w:r>
    </w:p>
    <w:p>
      <w:pPr>
        <w:pStyle w:val="Heading1"/>
      </w:pPr>
      <w:r>
        <w:t>Use Case 3 — Top-Up and Refund</w:t>
      </w:r>
    </w:p>
    <w:p>
      <w:r>
        <w:rPr>
          <w:sz w:val="22"/>
        </w:rPr>
        <w:t>What it is: A traveler has a payment issue — Genesis Crystals not delivered after purchase, duplicate Welkin Moon charge, unauthorized purchase by a minor child, or a refund request.</w:t>
      </w:r>
    </w:p>
    <w:p>
      <w:r>
        <w:rPr>
          <w:sz w:val="22"/>
        </w:rPr>
        <w:t>Standard path (Stage 3 behavior):</w:t>
      </w:r>
    </w:p>
    <w:p>
      <w:pPr>
        <w:ind w:left="567"/>
      </w:pPr>
      <w:r>
        <w:rPr>
          <w:sz w:val="22"/>
        </w:rPr>
        <w:t>1. Authenticate with UID + email + Order ID + last four of payment.</w:t>
      </w:r>
    </w:p>
    <w:p>
      <w:pPr>
        <w:ind w:left="567"/>
      </w:pPr>
      <w:r>
        <w:rPr>
          <w:sz w:val="22"/>
        </w:rPr>
        <w:t>2. Call get_order_status. For delivery failure, run retry_crystal_delivery.</w:t>
      </w:r>
    </w:p>
    <w:p>
      <w:pPr>
        <w:ind w:left="567"/>
      </w:pPr>
      <w:r>
        <w:rPr>
          <w:sz w:val="22"/>
        </w:rPr>
        <w:t>3. For duplicate or failed-delivery cases, call initiate_refund.</w:t>
      </w:r>
    </w:p>
    <w:p>
      <w:pPr>
        <w:ind w:left="567"/>
      </w:pPr>
      <w:r>
        <w:rPr>
          <w:sz w:val="22"/>
        </w:rPr>
        <w:t>4. Close case.</w:t>
      </w:r>
    </w:p>
    <w:p>
      <w:r>
        <w:rPr>
          <w:sz w:val="22"/>
        </w:rPr>
        <w:t>Edge case — parent reports 520 USD in unauthorized purchases by a 12-year-old over 3 days (Stage 4 behavior):</w:t>
      </w:r>
    </w:p>
    <w:p>
      <w:r>
        <w:rPr>
          <w:sz w:val="22"/>
        </w:rPr>
        <w:t>A rigid agent cites 'all sales of consumable items are final' and tells the parent to dispute with their bank. Parent escalates to a regulator.</w:t>
      </w:r>
    </w:p>
    <w:p>
      <w:r>
        <w:rPr>
          <w:sz w:val="22"/>
        </w:rPr>
        <w:t>The correct behavior invokes the Minor Account Protection Policy (MAPP), which explicitly overrides the purchase-finality clause for minor accounts.</w:t>
      </w:r>
    </w:p>
    <w:p>
      <w:r>
        <w:rPr>
          <w:sz w:val="22"/>
        </w:rPr>
        <w:t>Example dialog — Helen Williams (guardian of Emma Williams, UID 705532108):</w:t>
      </w:r>
    </w:p>
    <w:p>
      <w:r>
        <w:rPr>
          <w:sz w:val="22"/>
        </w:rPr>
        <w:t>[Caller] My 12-year-old daughter spent over 500 dollars on your game in three days without asking me. I didn't authorize any of this. I want a refund.</w:t>
      </w:r>
    </w:p>
    <w:p>
      <w:r>
        <w:rPr>
          <w:sz w:val="22"/>
        </w:rPr>
        <w:t>[Agent] I am so sorry this happened — I know how upsetting this is. We have a specific policy for exactly this situation, called the Minor Account Protection Policy, and I'm going to walk you through it step by step. The good news is a full refund is available.</w:t>
      </w:r>
    </w:p>
    <w:p>
      <w:r>
        <w:rPr>
          <w:sz w:val="22"/>
        </w:rPr>
        <w:t>[Agent] I'll need a few things from you: your daughter's UID or the email on her account, her date of birth, and the last four of the payment method used. And we'll need you to upload a government-issued photo ID — I'll send a secure link to your email right now while we're on the call.</w:t>
      </w:r>
    </w:p>
    <w:p>
      <w:r>
        <w:rPr>
          <w:sz w:val="22"/>
        </w:rPr>
        <w:t>[Caller] Okay, her UID is 705532108...</w:t>
      </w:r>
    </w:p>
    <w:p>
      <w:r>
        <w:rPr>
          <w:sz w:val="22"/>
        </w:rPr>
        <w:t>[Agent] Thank you. One more thing while we finalize — let me help you enable Parental Controls on the account so this can't happen again. I'll stay on the line while you open the app...</w:t>
      </w:r>
    </w:p>
    <w:p>
      <w:r>
        <w:rPr>
          <w:sz w:val="22"/>
        </w:rPr>
        <w:t>Never cite 'all sales final' to a guardian invoking MAPP. Clause 5.5 of the Top-Up and Refund Policy is explicit: the MAPP exception controls.</w:t>
      </w:r>
    </w:p>
    <w:p>
      <w:pPr>
        <w:pStyle w:val="Heading1"/>
      </w:pPr>
      <w:r>
        <w:t>Use Case 4 — Compensation and Bugs</w:t>
      </w:r>
    </w:p>
    <w:p>
      <w:r>
        <w:rPr>
          <w:sz w:val="22"/>
        </w:rPr>
        <w:t>What it is: A traveler is affected by a server outage, bug, or known incident and is seeking compensation for lost progress, missed rewards, or inability to participate in an event.</w:t>
      </w:r>
    </w:p>
    <w:p>
      <w:r>
        <w:rPr>
          <w:sz w:val="22"/>
        </w:rPr>
        <w:t>Standard path (Stage 3 behavior):</w:t>
      </w:r>
    </w:p>
    <w:p>
      <w:pPr>
        <w:ind w:left="567"/>
      </w:pPr>
      <w:r>
        <w:rPr>
          <w:sz w:val="22"/>
        </w:rPr>
        <w:t>1. Authenticate with UID + email.</w:t>
      </w:r>
    </w:p>
    <w:p>
      <w:pPr>
        <w:ind w:left="567"/>
      </w:pPr>
      <w:r>
        <w:rPr>
          <w:sz w:val="22"/>
        </w:rPr>
        <w:t>2. Call check_known_incidents for the traveler's region and the affected date.</w:t>
      </w:r>
    </w:p>
    <w:p>
      <w:pPr>
        <w:ind w:left="567"/>
      </w:pPr>
      <w:r>
        <w:rPr>
          <w:sz w:val="22"/>
        </w:rPr>
        <w:t>3. If confirmed, issue standard compensation from the policy table via issue_ingame_mail.</w:t>
      </w:r>
    </w:p>
    <w:p>
      <w:pPr>
        <w:ind w:left="567"/>
      </w:pPr>
      <w:r>
        <w:rPr>
          <w:sz w:val="22"/>
        </w:rPr>
        <w:t>4. Close case.</w:t>
      </w:r>
    </w:p>
    <w:p>
      <w:r>
        <w:rPr>
          <w:sz w:val="22"/>
        </w:rPr>
        <w:t>Edge case — 18-hour Asia outage (INC202604161) during Season Pass crunch week (Stage 4 behavior):</w:t>
      </w:r>
    </w:p>
    <w:p>
      <w:r>
        <w:rPr>
          <w:sz w:val="22"/>
        </w:rPr>
        <w:t>A rigid agent applies the flat 300 Primogems and closes. A trained human agent recognises the disproportionate impact on event-active travelers and escalates for goodwill.</w:t>
      </w:r>
    </w:p>
    <w:p>
      <w:r>
        <w:rPr>
          <w:sz w:val="22"/>
        </w:rPr>
        <w:t>Example dialog — Kaito Nakamura (UID 832458917, AR 60, lifetime_spend 2480 USD):</w:t>
      </w:r>
    </w:p>
    <w:p>
      <w:r>
        <w:rPr>
          <w:sz w:val="22"/>
        </w:rPr>
        <w:t>[Caller] I lost two days of Spiral Abyss progress during that outage on April 16. I'm mid-Season-Pass crunch and this really hurts.</w:t>
      </w:r>
    </w:p>
    <w:p>
      <w:r>
        <w:rPr>
          <w:sz w:val="22"/>
        </w:rPr>
        <w:t>[Agent] I'm sorry, Traveler. Let me check the incident log. Yes, I can confirm INC202604161 — the 18-hour Asia database outage on April 16 to 17. The standard compensation for outages over 12 hours is 300 Primogems and 3 Intertwined Fates, which I can issue right now via in-game mail.</w:t>
      </w:r>
    </w:p>
    <w:p>
      <w:r>
        <w:rPr>
          <w:sz w:val="22"/>
        </w:rPr>
        <w:t>[Caller] That doesn't really cover two days of daily commissions or the Season Pass timing.</w:t>
      </w:r>
    </w:p>
    <w:p>
      <w:r>
        <w:rPr>
          <w:sz w:val="22"/>
        </w:rPr>
        <w:t>[Agent] You're right — given the timing I'd like to escalate for additional goodwill compensation. I can add 60 Primogems per missed daily commission — that's 60 more Primogems for you. I'll also send a written in-game-mail apology referencing the incident, and I can offer a direct re-entry grace period for your current Season Pass milestone. Does that sit better with you?</w:t>
      </w:r>
    </w:p>
    <w:p>
      <w:r>
        <w:rPr>
          <w:sz w:val="22"/>
        </w:rPr>
        <w:t>[Caller] Yes, that's much better. Thank you.</w:t>
      </w:r>
    </w:p>
    <w:p>
      <w:r>
        <w:rPr>
          <w:sz w:val="22"/>
        </w:rPr>
        <w:t>Empathy + standard + proactive goodwill = the Stage 4 difference.</w:t>
      </w:r>
    </w:p>
    <w:p>
      <w:pPr>
        <w:pStyle w:val="Heading1"/>
      </w:pPr>
      <w:r>
        <w:t>Tone Guidance &amp; Empathy Phrases</w:t>
      </w:r>
    </w:p>
    <w:p>
      <w:r>
        <w:rPr>
          <w:sz w:val="22"/>
        </w:rPr>
        <w:t>Use these empathy openers liberally:</w:t>
      </w:r>
    </w:p>
    <w:p>
      <w:pPr>
        <w:pStyle w:val="ListBullet"/>
      </w:pPr>
      <w:r>
        <w:t>'I completely understand — that sounds frustrating.'</w:t>
      </w:r>
    </w:p>
    <w:p>
      <w:pPr>
        <w:pStyle w:val="ListBullet"/>
      </w:pPr>
      <w:r>
        <w:t>'I hear you. Let me look into this right now.'</w:t>
      </w:r>
    </w:p>
    <w:p>
      <w:pPr>
        <w:pStyle w:val="ListBullet"/>
      </w:pPr>
      <w:r>
        <w:t>'I'm sorry this happened to you. We will get it sorted.'</w:t>
      </w:r>
    </w:p>
    <w:p>
      <w:pPr>
        <w:pStyle w:val="ListBullet"/>
      </w:pPr>
      <w:r>
        <w:t>'Thank you for your patience — I appreciate you staying with me while I check.'</w:t>
      </w:r>
    </w:p>
    <w:p>
      <w:pPr>
        <w:pStyle w:val="ListBullet"/>
      </w:pPr>
      <w:r>
        <w:t>'That's a great question — let me explain how it works.'</w:t>
      </w:r>
    </w:p>
    <w:p>
      <w:r>
        <w:rPr>
          <w:sz w:val="22"/>
        </w:rPr>
        <w:t>Avoid these anti-patterns:</w:t>
      </w:r>
    </w:p>
    <w:p>
      <w:pPr>
        <w:pStyle w:val="ListBullet"/>
      </w:pPr>
      <w:r>
        <w:t>'Per policy...' (cite policy without translating)</w:t>
      </w:r>
    </w:p>
    <w:p>
      <w:pPr>
        <w:pStyle w:val="ListBullet"/>
      </w:pPr>
      <w:r>
        <w:t>'Your situation is within expected parameters.'</w:t>
      </w:r>
    </w:p>
    <w:p>
      <w:pPr>
        <w:pStyle w:val="ListBullet"/>
      </w:pPr>
      <w:r>
        <w:t>'I need your UID to proceed.' (without offering alternatives)</w:t>
      </w:r>
    </w:p>
    <w:p>
      <w:pPr>
        <w:pStyle w:val="ListBullet"/>
      </w:pPr>
      <w:r>
        <w:t>'All sales are final.' (when MAPP could apply)</w:t>
      </w:r>
    </w:p>
    <w:p>
      <w:pPr>
        <w:pStyle w:val="ListBullet"/>
      </w:pPr>
      <w:r>
        <w:t>Reading the pity counter explanation verbatim without emotional framing</w:t>
      </w:r>
    </w:p>
    <w:p>
      <w:r>
        <w:rPr>
          <w:sz w:val="22"/>
        </w:rPr>
        <w:t>The five soft-skill moves every agent should master:</w:t>
      </w:r>
    </w:p>
    <w:p>
      <w:pPr>
        <w:ind w:left="567"/>
      </w:pPr>
      <w:r>
        <w:rPr>
          <w:sz w:val="22"/>
        </w:rPr>
        <w:t>1. Acknowledge feeling before fact</w:t>
      </w:r>
    </w:p>
    <w:p>
      <w:pPr>
        <w:ind w:left="567"/>
      </w:pPr>
      <w:r>
        <w:rPr>
          <w:sz w:val="22"/>
        </w:rPr>
        <w:t>2. Translate numbers into what they mean</w:t>
      </w:r>
    </w:p>
    <w:p>
      <w:pPr>
        <w:ind w:left="567"/>
      </w:pPr>
      <w:r>
        <w:rPr>
          <w:sz w:val="22"/>
        </w:rPr>
        <w:t>3. Offer alternative verification when primary fails</w:t>
      </w:r>
    </w:p>
    <w:p>
      <w:pPr>
        <w:ind w:left="567"/>
      </w:pPr>
      <w:r>
        <w:rPr>
          <w:sz w:val="22"/>
        </w:rPr>
        <w:t>4. Read back amounts before processing refunds or purchases</w:t>
      </w:r>
    </w:p>
    <w:p>
      <w:pPr>
        <w:ind w:left="567"/>
      </w:pPr>
      <w:r>
        <w:rPr>
          <w:sz w:val="22"/>
        </w:rPr>
        <w:t>5. Offer one proactive 'by the way, I can also help you with...' before closing</w:t>
      </w:r>
    </w:p>
    <w:p>
      <w:pPr>
        <w:pStyle w:val="Heading1"/>
      </w:pPr>
      <w:r>
        <w:t>Authentication Quick Reference</w:t>
      </w:r>
    </w:p>
    <w:p>
      <w:r>
        <w:rPr>
          <w:sz w:val="22"/>
        </w:rPr>
        <w:t>Account Recovery:</w:t>
      </w:r>
    </w:p>
    <w:p>
      <w:pPr>
        <w:pStyle w:val="ListBullet"/>
      </w:pPr>
      <w:r>
        <w:t>Primary: UID + HoYoverse Email + verification code</w:t>
      </w:r>
    </w:p>
    <w:p>
      <w:pPr>
        <w:pStyle w:val="ListBullet"/>
      </w:pPr>
      <w:r>
        <w:t>Fallback (multi-factor KBV, any 3 of 5): last top-up amount and date, Order ID, last 5-star pulled, device model, AR and server region</w:t>
      </w:r>
    </w:p>
    <w:p>
      <w:r>
        <w:rPr>
          <w:sz w:val="22"/>
        </w:rPr>
        <w:t>Wish Disputes:</w:t>
      </w:r>
    </w:p>
    <w:p>
      <w:pPr>
        <w:pStyle w:val="ListBullet"/>
      </w:pPr>
      <w:r>
        <w:t>UID + HoYoverse Email</w:t>
      </w:r>
    </w:p>
    <w:p>
      <w:r>
        <w:rPr>
          <w:sz w:val="22"/>
        </w:rPr>
        <w:t>Top-Up/Refund (standard):</w:t>
      </w:r>
    </w:p>
    <w:p>
      <w:pPr>
        <w:pStyle w:val="ListBullet"/>
      </w:pPr>
      <w:r>
        <w:t>UID + HoYoverse Email + Order ID + last four of payment</w:t>
      </w:r>
    </w:p>
    <w:p>
      <w:r>
        <w:rPr>
          <w:sz w:val="22"/>
        </w:rPr>
        <w:t>Top-Up/Refund (MAPP — guardian):</w:t>
      </w:r>
    </w:p>
    <w:p>
      <w:pPr>
        <w:pStyle w:val="ListBullet"/>
      </w:pPr>
      <w:r>
        <w:t>Guardian full name, child's UID or email, child's DOB, last four of payment, government-issued photo ID (secure portal)</w:t>
      </w:r>
    </w:p>
    <w:p>
      <w:r>
        <w:rPr>
          <w:sz w:val="22"/>
        </w:rPr>
        <w:t>Compensation:</w:t>
      </w:r>
    </w:p>
    <w:p>
      <w:pPr>
        <w:pStyle w:val="ListBullet"/>
      </w:pPr>
      <w:r>
        <w:t>UID + HoYoverse Email</w:t>
      </w:r>
    </w:p>
    <w:p>
      <w:pPr>
        <w:pStyle w:val="Heading1"/>
      </w:pPr>
      <w:r>
        <w:t>Escalation Quick Reference</w:t>
      </w:r>
    </w:p>
    <w:p>
      <w:r>
        <w:rPr>
          <w:sz w:val="22"/>
        </w:rPr>
        <w:t>Extensions to know by heart:</w:t>
      </w:r>
    </w:p>
    <w:p>
      <w:pPr>
        <w:pStyle w:val="ListBullet"/>
      </w:pPr>
      <w:r>
        <w:t>7100: Wish System Specialists</w:t>
      </w:r>
    </w:p>
    <w:p>
      <w:pPr>
        <w:pStyle w:val="ListBullet"/>
      </w:pPr>
      <w:r>
        <w:t>7150: Goodwill Team (goodwill Fates and Primogems above agent threshold)</w:t>
      </w:r>
    </w:p>
    <w:p>
      <w:pPr>
        <w:pStyle w:val="ListBullet"/>
      </w:pPr>
      <w:r>
        <w:t>7250: Retention Team (churn-risk, threats to quit)</w:t>
      </w:r>
    </w:p>
    <w:p>
      <w:pPr>
        <w:pStyle w:val="ListBullet"/>
      </w:pPr>
      <w:r>
        <w:t>7400: Payments Team (large refunds)</w:t>
      </w:r>
    </w:p>
    <w:p>
      <w:pPr>
        <w:pStyle w:val="ListBullet"/>
      </w:pPr>
      <w:r>
        <w:t>7500: Engineering Liaison (confirmed bugs)</w:t>
      </w:r>
    </w:p>
    <w:p>
      <w:pPr>
        <w:pStyle w:val="ListBullet"/>
      </w:pPr>
      <w:r>
        <w:t>7600: Anti-Cheat (third-party tool use)</w:t>
      </w:r>
    </w:p>
    <w:p>
      <w:pPr>
        <w:pStyle w:val="ListBullet"/>
      </w:pPr>
      <w:r>
        <w:t>7700: Account Security (takeover, fraud)</w:t>
      </w:r>
    </w:p>
    <w:p>
      <w:pPr>
        <w:pStyle w:val="ListBullet"/>
      </w:pPr>
      <w:r>
        <w:t>7750: Platform Coordination (PSN / Apple lockouts)</w:t>
      </w:r>
    </w:p>
    <w:p>
      <w:pPr>
        <w:pStyle w:val="ListBullet"/>
      </w:pPr>
      <w:r>
        <w:t>7800: Minor Account Team (MAPP)</w:t>
      </w:r>
    </w:p>
    <w:p>
      <w:pPr>
        <w:pStyle w:val="ListBullet"/>
      </w:pPr>
      <w:r>
        <w:t>7900: Regional Specialists (TW/HK/MO)</w:t>
      </w:r>
    </w:p>
    <w:p>
      <w:pPr>
        <w:pStyle w:val="ListBullet"/>
      </w:pPr>
      <w:r>
        <w:t>7950: Regulatory Liaison (external body complaints)</w:t>
      </w:r>
    </w:p>
    <w:p>
      <w:r>
        <w:rPr>
          <w:sz w:val="22"/>
        </w:rPr>
        <w:t>Warm-transfer protocol: introduce the traveler by name, summarise what was already confirmed, hand over — never leave the traveler to repeat themselves.</w:t>
      </w:r>
    </w:p>
    <w:p>
      <w:pPr>
        <w:pStyle w:val="Heading1"/>
      </w:pPr>
      <w:r>
        <w:t>Quality Assurance Standards</w:t>
      </w:r>
    </w:p>
    <w:p>
      <w:r>
        <w:rPr>
          <w:sz w:val="22"/>
        </w:rPr>
        <w:t>Target metrics:</w:t>
      </w:r>
    </w:p>
    <w:p>
      <w:pPr>
        <w:pStyle w:val="ListBullet"/>
      </w:pPr>
      <w:r>
        <w:t>Average Handle Time: 7–9 minutes</w:t>
      </w:r>
    </w:p>
    <w:p>
      <w:pPr>
        <w:pStyle w:val="ListBullet"/>
      </w:pPr>
      <w:r>
        <w:t>First-Call Resolution: 80 percent or higher</w:t>
      </w:r>
    </w:p>
    <w:p>
      <w:pPr>
        <w:pStyle w:val="ListBullet"/>
      </w:pPr>
      <w:r>
        <w:t>Customer Satisfaction (post-call): 4.3 / 5.0 or higher</w:t>
      </w:r>
    </w:p>
    <w:p>
      <w:pPr>
        <w:pStyle w:val="ListBullet"/>
      </w:pPr>
      <w:r>
        <w:t>Authentication compliance: 100 percent (no exceptions)</w:t>
      </w:r>
    </w:p>
    <w:p>
      <w:pPr>
        <w:pStyle w:val="ListBullet"/>
      </w:pPr>
      <w:r>
        <w:t>Empathy score on wish-dispute calls: 4.0 / 5.0 or higher</w:t>
      </w:r>
    </w:p>
    <w:p>
      <w:pPr>
        <w:pStyle w:val="ListBullet"/>
      </w:pPr>
      <w:r>
        <w:t>Tone violations (e.g., 'within expected parameters' without translation): zero tolerance</w:t>
      </w:r>
    </w:p>
    <w:p>
      <w:r>
        <w:rPr>
          <w:sz w:val="22"/>
        </w:rPr>
        <w:t>QA reviews sample 5 percent of calls per agent per week. Calls involving MAPP, account recovery edge cases, and goodwill escalations are always reviewed. Coaching is individual, supportive, and actionable — we grow 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