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1A3C6E"/>
          <w:sz w:val="52"/>
        </w:rPr>
        <w:t>HoYoverse — Account Recovery Standard Operating Procedure</w:t>
      </w:r>
    </w:p>
    <w:p>
      <w:pPr>
        <w:jc w:val="center"/>
      </w:pPr>
      <w:r>
        <w:rPr>
          <w:color w:val="5A6A7A"/>
          <w:sz w:val="20"/>
        </w:rPr>
        <w:t>____________________________________________________________</w:t>
      </w:r>
    </w:p>
    <w:p>
      <w:pPr>
        <w:jc w:val="center"/>
      </w:pPr>
      <w:r>
        <w:rPr>
          <w:rFonts w:ascii="Calibri" w:hAnsi="Calibri"/>
          <w:color w:val="1A2332"/>
          <w:sz w:val="32"/>
        </w:rPr>
        <w:t>HoYoverse — Genshin Impact</w:t>
      </w:r>
    </w:p>
    <w:p>
      <w:pPr>
        <w:jc w:val="center"/>
      </w:pPr>
      <w:r>
        <w:rPr>
          <w:i/>
          <w:color w:val="5A6A7A"/>
          <w:sz w:val="24"/>
        </w:rPr>
        <w:t>Standard Operating Procedure</w:t>
      </w:r>
    </w:p>
    <w:p/>
    <w:p/>
    <w:p/>
    <w:p>
      <w:pPr>
        <w:jc w:val="center"/>
      </w:pPr>
      <w:r>
        <w:rPr>
          <w:i/>
          <w:color w:val="5A6A7A"/>
          <w:sz w:val="18"/>
        </w:rPr>
        <w:t>CONFIDENTIAL — For Internal Use Only</w:t>
      </w:r>
    </w:p>
    <w:p>
      <w:r>
        <w:br w:type="page"/>
      </w:r>
    </w:p>
    <w:p>
      <w:pPr>
        <w:pStyle w:val="Heading1"/>
      </w:pPr>
      <w:r>
        <w:t>Purpose &amp; Scope</w:t>
      </w:r>
    </w:p>
    <w:p>
      <w:r>
        <w:rPr>
          <w:sz w:val="22"/>
        </w:rPr>
        <w:t>This procedure defines how Player Support agents handle account-recovery requests for Genshin Impact travelers who have lost access to their UID. It applies to all four server regions (America, Europe, Asia, TW/HK/MO) and covers forgotten passwords, lost phone access, changed emails, locked platform-linked accounts, and suspicious-activity lockouts.</w:t>
      </w:r>
    </w:p>
    <w:p>
      <w:r>
        <w:rPr>
          <w:sz w:val="22"/>
        </w:rPr>
        <w:t>Agents must follow this procedure whenever a caller states they cannot log in, cannot receive the verification code, or suspects unauthorized access to their account.</w:t>
      </w:r>
    </w:p>
    <w:p>
      <w:pPr>
        <w:pStyle w:val="Heading1"/>
      </w:pPr>
      <w:r>
        <w:t>Authentication Requirements</w:t>
      </w:r>
    </w:p>
    <w:p>
      <w:r>
        <w:rPr>
          <w:sz w:val="22"/>
        </w:rPr>
        <w:t>Before processing any recovery action, the agent must establish caller identity via at least TWO of the following factors:</w:t>
      </w:r>
    </w:p>
    <w:p>
      <w:r>
        <w:rPr>
          <w:sz w:val="22"/>
        </w:rPr>
        <w:t>Primary identifiers (preferred):</w:t>
      </w:r>
    </w:p>
    <w:p>
      <w:pPr>
        <w:ind w:left="567"/>
      </w:pPr>
      <w:r>
        <w:rPr>
          <w:sz w:val="22"/>
        </w:rPr>
        <w:t>1. UID (9-digit, required if available) — e.g., 803990456</w:t>
      </w:r>
    </w:p>
    <w:p>
      <w:pPr>
        <w:ind w:left="567"/>
      </w:pPr>
      <w:r>
        <w:rPr>
          <w:sz w:val="22"/>
        </w:rPr>
        <w:t>2. HoYoverse Email — e.g., apatel@email.com</w:t>
      </w:r>
    </w:p>
    <w:p>
      <w:pPr>
        <w:ind w:left="567"/>
      </w:pPr>
      <w:r>
        <w:rPr>
          <w:sz w:val="22"/>
        </w:rPr>
        <w:t>3. One-time verification code sent to the email on file</w:t>
      </w:r>
    </w:p>
    <w:p>
      <w:pPr>
        <w:ind w:left="567"/>
      </w:pPr>
      <w:r>
        <w:rPr>
          <w:sz w:val="22"/>
        </w:rPr>
        <w:t>4. Linked Platform ID (Apple, PSN, HoYoverse, Google, Facebook)</w:t>
      </w:r>
    </w:p>
    <w:p>
      <w:r>
        <w:rPr>
          <w:sz w:val="22"/>
        </w:rPr>
        <w:t>Fallback identifiers (knowledge-based verification, when primary fails):</w:t>
      </w:r>
    </w:p>
    <w:p>
      <w:pPr>
        <w:ind w:left="567"/>
      </w:pPr>
      <w:r>
        <w:rPr>
          <w:sz w:val="22"/>
        </w:rPr>
        <w:t>5. Last Top-Up Amount and Date (e.g., 4.99 USD on 2026-04-15)</w:t>
      </w:r>
    </w:p>
    <w:p>
      <w:pPr>
        <w:ind w:left="567"/>
      </w:pPr>
      <w:r>
        <w:rPr>
          <w:sz w:val="22"/>
        </w:rPr>
        <w:t>6. Order ID of the most recent top-up (e.g., ORD202604150002)</w:t>
      </w:r>
    </w:p>
    <w:p>
      <w:pPr>
        <w:ind w:left="567"/>
      </w:pPr>
      <w:r>
        <w:rPr>
          <w:sz w:val="22"/>
        </w:rPr>
        <w:t>7. Last 5-star Character Pulled (e.g., Hu Tao)</w:t>
      </w:r>
    </w:p>
    <w:p>
      <w:pPr>
        <w:ind w:left="567"/>
      </w:pPr>
      <w:r>
        <w:rPr>
          <w:sz w:val="22"/>
        </w:rPr>
        <w:t>8. Device Model used most recently (e.g., OnePlus 11)</w:t>
      </w:r>
    </w:p>
    <w:p>
      <w:pPr>
        <w:ind w:left="567"/>
      </w:pPr>
      <w:r>
        <w:rPr>
          <w:sz w:val="22"/>
        </w:rPr>
        <w:t>9. Approximate Adventure Rank (e.g., AR 50) and Server Region</w:t>
      </w:r>
    </w:p>
    <w:p>
      <w:r>
        <w:rPr>
          <w:sz w:val="22"/>
        </w:rPr>
        <w:t>Never initiate a password reset or login-method change based on a single factor. Always document which two factors were verified in the CRM case notes.</w:t>
      </w:r>
    </w:p>
    <w:p>
      <w:pPr>
        <w:pStyle w:val="Heading1"/>
      </w:pPr>
      <w:r>
        <w:t>Step-by-Step Procedure</w:t>
      </w:r>
    </w:p>
    <w:p>
      <w:pPr>
        <w:ind w:left="567"/>
      </w:pPr>
      <w:r>
        <w:rPr>
          <w:sz w:val="22"/>
        </w:rPr>
        <w:t>1. Greet the caller warmly and confirm the issue is account recovery</w:t>
      </w:r>
    </w:p>
    <w:p>
      <w:pPr>
        <w:ind w:left="567"/>
      </w:pPr>
      <w:r>
        <w:rPr>
          <w:sz w:val="22"/>
        </w:rPr>
        <w:t>2. Ask for UID first; if provided, call get_player_account to pull the record</w:t>
      </w:r>
    </w:p>
    <w:p>
      <w:pPr>
        <w:ind w:left="567"/>
      </w:pPr>
      <w:r>
        <w:rPr>
          <w:sz w:val="22"/>
        </w:rPr>
        <w:t>3. If UID is not available, ask for HoYoverse Email and search via alternate lookup</w:t>
      </w:r>
    </w:p>
    <w:p>
      <w:pPr>
        <w:ind w:left="567"/>
      </w:pPr>
      <w:r>
        <w:rPr>
          <w:sz w:val="22"/>
        </w:rPr>
        <w:t>4. Offer to send a verification code to the email on file; if the caller has access, verify</w:t>
      </w:r>
    </w:p>
    <w:p>
      <w:pPr>
        <w:ind w:left="567"/>
      </w:pPr>
      <w:r>
        <w:rPr>
          <w:sz w:val="22"/>
        </w:rPr>
        <w:t>5. If email access is also lost, transition to knowledge-based verification (see Authentication Requirements, factors 5–9)</w:t>
      </w:r>
    </w:p>
    <w:p>
      <w:pPr>
        <w:ind w:left="567"/>
      </w:pPr>
      <w:r>
        <w:rPr>
          <w:sz w:val="22"/>
        </w:rPr>
        <w:t>6. Ask at least 3 knowledge-based questions; a minimum of 3 correct is required</w:t>
      </w:r>
    </w:p>
    <w:p>
      <w:pPr>
        <w:ind w:left="567"/>
      </w:pPr>
      <w:r>
        <w:rPr>
          <w:sz w:val="22"/>
        </w:rPr>
        <w:t>7. If caller is on a linked platform (PSN, Apple) that is also locked, escalate per Section 6</w:t>
      </w:r>
    </w:p>
    <w:p>
      <w:pPr>
        <w:ind w:left="567"/>
      </w:pPr>
      <w:r>
        <w:rPr>
          <w:sz w:val="22"/>
        </w:rPr>
        <w:t>8. Call verify_ownership with the factors collected</w:t>
      </w:r>
    </w:p>
    <w:p>
      <w:pPr>
        <w:ind w:left="567"/>
      </w:pPr>
      <w:r>
        <w:rPr>
          <w:sz w:val="22"/>
        </w:rPr>
        <w:t>9. Once verified, ask the caller what they need — password reset, email change, 2FA reset, or new phone number</w:t>
      </w:r>
    </w:p>
    <w:p>
      <w:pPr>
        <w:ind w:left="567"/>
      </w:pPr>
      <w:r>
        <w:rPr>
          <w:sz w:val="22"/>
        </w:rPr>
        <w:t>10. Call initiate_account_recovery to generate a secure recovery token</w:t>
      </w:r>
    </w:p>
    <w:p>
      <w:pPr>
        <w:ind w:left="567"/>
      </w:pPr>
      <w:r>
        <w:rPr>
          <w:sz w:val="22"/>
        </w:rPr>
        <w:t>11. Call reset_login_method with the new credentials provided by the caller</w:t>
      </w:r>
    </w:p>
    <w:p>
      <w:pPr>
        <w:ind w:left="567"/>
      </w:pPr>
      <w:r>
        <w:rPr>
          <w:sz w:val="22"/>
        </w:rPr>
        <w:t>12. Send confirmation to the newly set contact method</w:t>
      </w:r>
    </w:p>
    <w:p>
      <w:pPr>
        <w:ind w:left="567"/>
      </w:pPr>
      <w:r>
        <w:rPr>
          <w:sz w:val="22"/>
        </w:rPr>
        <w:t>13. Advise the caller to log in within 10 minutes before the recovery token expires</w:t>
      </w:r>
    </w:p>
    <w:p>
      <w:pPr>
        <w:ind w:left="567"/>
      </w:pPr>
      <w:r>
        <w:rPr>
          <w:sz w:val="22"/>
        </w:rPr>
        <w:t>14. Document all verified factors, actions taken, and any flagged anomalies in the case notes</w:t>
      </w:r>
    </w:p>
    <w:p>
      <w:pPr>
        <w:pStyle w:val="Heading1"/>
      </w:pPr>
      <w:r>
        <w:t>Information Gathering</w:t>
      </w:r>
    </w:p>
    <w:p>
      <w:r>
        <w:rPr>
          <w:sz w:val="22"/>
        </w:rPr>
        <w:t>Task-specific information to collect:</w:t>
      </w:r>
    </w:p>
    <w:p>
      <w:pPr>
        <w:pStyle w:val="ListBullet"/>
      </w:pPr>
      <w:r>
        <w:t>Reason_For_Recovery (forgot password / lost email / lost phone / suspicious activity)</w:t>
      </w:r>
    </w:p>
    <w:p>
      <w:pPr>
        <w:pStyle w:val="ListBullet"/>
      </w:pPr>
      <w:r>
        <w:t>Last_Successful_Login_Date (approximate)</w:t>
      </w:r>
    </w:p>
    <w:p>
      <w:pPr>
        <w:pStyle w:val="ListBullet"/>
      </w:pPr>
      <w:r>
        <w:t>New_Contact_Method (email or phone the traveler wants as primary going forward)</w:t>
      </w:r>
    </w:p>
    <w:p>
      <w:pPr>
        <w:pStyle w:val="ListBullet"/>
      </w:pPr>
      <w:r>
        <w:t>Device_Model currently in use</w:t>
      </w:r>
    </w:p>
    <w:p>
      <w:pPr>
        <w:pStyle w:val="ListBullet"/>
      </w:pPr>
      <w:r>
        <w:t>Whether the traveler suspects unauthorized access (triggers security hold)</w:t>
      </w:r>
    </w:p>
    <w:p>
      <w:pPr>
        <w:pStyle w:val="Heading1"/>
      </w:pPr>
      <w:r>
        <w:t>Edge Case — No UID And No Email Access</w:t>
      </w:r>
    </w:p>
    <w:p>
      <w:r>
        <w:rPr>
          <w:sz w:val="22"/>
        </w:rPr>
        <w:t>If a caller has neither UID nor email access, do NOT immediately refuse or transfer. Work the knowledge-based path:</w:t>
      </w:r>
    </w:p>
    <w:p>
      <w:pPr>
        <w:ind w:left="567"/>
      </w:pPr>
      <w:r>
        <w:rPr>
          <w:sz w:val="22"/>
        </w:rPr>
        <w:t>1. Empathise: 'I understand this is stressful — let me help you recover your account another way.'</w:t>
      </w:r>
    </w:p>
    <w:p>
      <w:pPr>
        <w:ind w:left="567"/>
      </w:pPr>
      <w:r>
        <w:rPr>
          <w:sz w:val="22"/>
        </w:rPr>
        <w:t>2. Collect last Top-Up amount and exact date (e.g., 99.99 USD on 2026-04-18)</w:t>
      </w:r>
    </w:p>
    <w:p>
      <w:pPr>
        <w:ind w:left="567"/>
      </w:pPr>
      <w:r>
        <w:rPr>
          <w:sz w:val="22"/>
        </w:rPr>
        <w:t>3. Collect the most recent Order ID if they have a confirmation email from the payment processor</w:t>
      </w:r>
    </w:p>
    <w:p>
      <w:pPr>
        <w:ind w:left="567"/>
      </w:pPr>
      <w:r>
        <w:rPr>
          <w:sz w:val="22"/>
        </w:rPr>
        <w:t>4. Ask for the last 5-star Character pulled (e.g., Furina)</w:t>
      </w:r>
    </w:p>
    <w:p>
      <w:pPr>
        <w:ind w:left="567"/>
      </w:pPr>
      <w:r>
        <w:rPr>
          <w:sz w:val="22"/>
        </w:rPr>
        <w:t>5. Ask for the Device Model currently in use (e.g., iPhone 15 Pro)</w:t>
      </w:r>
    </w:p>
    <w:p>
      <w:pPr>
        <w:ind w:left="567"/>
      </w:pPr>
      <w:r>
        <w:rPr>
          <w:sz w:val="22"/>
        </w:rPr>
        <w:t>6. Ask for approximate Adventure Rank and Server Region</w:t>
      </w:r>
    </w:p>
    <w:p>
      <w:pPr>
        <w:ind w:left="567"/>
      </w:pPr>
      <w:r>
        <w:rPr>
          <w:sz w:val="22"/>
        </w:rPr>
        <w:t>7. If at least 3 of the 5 fallback factors match the account on file, proceed with recovery</w:t>
      </w:r>
    </w:p>
    <w:p>
      <w:pPr>
        <w:ind w:left="567"/>
      </w:pPr>
      <w:r>
        <w:rPr>
          <w:sz w:val="22"/>
        </w:rPr>
        <w:t>8. Mark the case as 'Multi-Factor Knowledge Verification' in CRM for audit</w:t>
      </w:r>
    </w:p>
    <w:p>
      <w:pPr>
        <w:ind w:left="567"/>
      </w:pPr>
      <w:r>
        <w:rPr>
          <w:sz w:val="22"/>
        </w:rPr>
        <w:t>9. Flag the account for 72-hour security hold: purchases and wish pulls locked until the traveler completes post-recovery email re-verification</w:t>
      </w:r>
    </w:p>
    <w:p>
      <w:r>
        <w:rPr>
          <w:sz w:val="22"/>
        </w:rPr>
        <w:t>This path is the difference between a rigid 'I need your UID' refusal and a genuinely helpful recovery.</w:t>
      </w:r>
    </w:p>
    <w:p>
      <w:pPr>
        <w:pStyle w:val="Heading1"/>
      </w:pPr>
      <w:r>
        <w:t>System Actions</w:t>
      </w:r>
    </w:p>
    <w:p>
      <w:pPr>
        <w:pStyle w:val="ListBullet"/>
      </w:pPr>
      <w:r>
        <w:t>get_player_account: Retrieve account by UID, email, or linked platform ID. Use on every recovery request.</w:t>
      </w:r>
    </w:p>
    <w:p>
      <w:pPr>
        <w:pStyle w:val="ListBullet"/>
      </w:pPr>
      <w:r>
        <w:t>verify_ownership: Record which verification factors were confirmed. Required before any write action.</w:t>
      </w:r>
    </w:p>
    <w:p>
      <w:pPr>
        <w:pStyle w:val="ListBullet"/>
      </w:pPr>
      <w:r>
        <w:t>initiate_account_recovery: Generate a single-use recovery token valid for 10 minutes.</w:t>
      </w:r>
    </w:p>
    <w:p>
      <w:pPr>
        <w:pStyle w:val="ListBullet"/>
      </w:pPr>
      <w:r>
        <w:t>reset_login_method: Update password, email, or phone on the account. Requires valid recovery token.</w:t>
      </w:r>
    </w:p>
    <w:p>
      <w:pPr>
        <w:pStyle w:val="ListBullet"/>
      </w:pPr>
      <w:r>
        <w:t>check_security_flags: Check for suspicious login patterns (new region, rapid retries). Triggers 72-hour hold if present.</w:t>
      </w:r>
    </w:p>
    <w:p>
      <w:pPr>
        <w:pStyle w:val="Heading1"/>
      </w:pPr>
      <w:r>
        <w:t>Escalation Criteria</w:t>
      </w:r>
    </w:p>
    <w:p>
      <w:r>
        <w:rPr>
          <w:sz w:val="22"/>
        </w:rPr>
        <w:t>Escalate to Account Security Specialists (ext. 7700) when:</w:t>
      </w:r>
    </w:p>
    <w:p>
      <w:pPr>
        <w:pStyle w:val="ListBullet"/>
      </w:pPr>
      <w:r>
        <w:t>Caller fails knowledge-based verification after 3 attempts</w:t>
      </w:r>
    </w:p>
    <w:p>
      <w:pPr>
        <w:pStyle w:val="ListBullet"/>
      </w:pPr>
      <w:r>
        <w:t>Account has an active security flag (unauthorized access suspected)</w:t>
      </w:r>
    </w:p>
    <w:p>
      <w:pPr>
        <w:pStyle w:val="ListBullet"/>
      </w:pPr>
      <w:r>
        <w:t>Linked platform account (Apple, PSN) is also locked and requires platform-level coordination</w:t>
      </w:r>
    </w:p>
    <w:p>
      <w:pPr>
        <w:pStyle w:val="ListBullet"/>
      </w:pPr>
      <w:r>
        <w:t>Caller claims the account was compromised and unauthorized top-ups were made</w:t>
      </w:r>
    </w:p>
    <w:p>
      <w:pPr>
        <w:pStyle w:val="ListBullet"/>
      </w:pPr>
      <w:r>
        <w:t>UID belongs to a minor and guardian is requesting access</w:t>
      </w:r>
    </w:p>
    <w:p>
      <w:pPr>
        <w:pStyle w:val="ListBullet"/>
      </w:pPr>
      <w:r>
        <w:t>Region mismatch between caller's stated location and UID's server region</w:t>
      </w:r>
    </w:p>
    <w:p>
      <w:r>
        <w:rPr>
          <w:sz w:val="22"/>
        </w:rPr>
        <w:t>Transfer Destinations:</w:t>
      </w:r>
    </w:p>
    <w:p>
      <w:pPr>
        <w:pStyle w:val="ListBullet"/>
      </w:pPr>
      <w:r>
        <w:t>Account Security (ext. 7700): Suspicious activity, unauthorized access</w:t>
      </w:r>
    </w:p>
    <w:p>
      <w:pPr>
        <w:pStyle w:val="ListBullet"/>
      </w:pPr>
      <w:r>
        <w:t>Platform Coordination (ext. 7750): PSN/Apple account locks</w:t>
      </w:r>
    </w:p>
    <w:p>
      <w:pPr>
        <w:pStyle w:val="ListBullet"/>
      </w:pPr>
      <w:r>
        <w:t>Minor Account Team (ext. 7800): Guardian-initiated recovery for under-18 accounts</w:t>
      </w:r>
    </w:p>
    <w:p>
      <w:pPr>
        <w:pStyle w:val="ListBullet"/>
      </w:pPr>
      <w:r>
        <w:t>Regional Specialists (ext. 7900): TW/HK/MO-specific recovery flows</w:t>
      </w:r>
    </w:p>
    <w:p>
      <w:pPr>
        <w:pStyle w:val="Heading1"/>
      </w:pPr>
      <w:r>
        <w:t>Hold/Transfer Scripts</w:t>
      </w:r>
    </w:p>
    <w:p>
      <w:r>
        <w:rPr>
          <w:sz w:val="22"/>
        </w:rPr>
        <w:t>Placing on Hold:</w:t>
      </w:r>
    </w:p>
    <w:p>
      <w:r>
        <w:rPr>
          <w:sz w:val="22"/>
        </w:rPr>
        <w:t>'Let me pull up your account and run the verification — this will take about a minute. May I place you briefly on hold?'</w:t>
      </w:r>
    </w:p>
    <w:p>
      <w:r>
        <w:rPr>
          <w:sz w:val="22"/>
        </w:rPr>
        <w:t>Returning from Hold:</w:t>
      </w:r>
    </w:p>
    <w:p>
      <w:r>
        <w:rPr>
          <w:sz w:val="22"/>
        </w:rPr>
        <w:t>'Thank you for waiting, Traveler [Name]. I have the account up and I am ready to complete the verification.'</w:t>
      </w:r>
    </w:p>
    <w:p>
      <w:r>
        <w:rPr>
          <w:sz w:val="22"/>
        </w:rPr>
        <w:t>Transferring to Account Security:</w:t>
      </w:r>
    </w:p>
    <w:p>
      <w:r>
        <w:rPr>
          <w:sz w:val="22"/>
        </w:rPr>
        <w:t>'For your protection I am going to connect you with our Account Security team who handle cases like this. Please stay on the line — I will introduce you personally so you do not have to repeat what we have already confirmed.'</w:t>
      </w:r>
    </w:p>
    <w:p>
      <w:r>
        <w:rPr>
          <w:sz w:val="22"/>
        </w:rPr>
        <w:t>Advising of Security Hold:</w:t>
      </w:r>
    </w:p>
    <w:p>
      <w:r>
        <w:rPr>
          <w:sz w:val="22"/>
        </w:rPr>
        <w:t>'I have completed your recovery. For your protection, wish pulls and top-ups are paused for 72 hours. You will receive a confirmation email at your new address — please click the link to lift the hold early.'</w:t>
      </w:r>
    </w:p>
    <w:p>
      <w:pPr>
        <w:pStyle w:val="Heading1"/>
      </w:pPr>
      <w:r>
        <w:t>Common Issues &amp; Resolutions</w:t>
      </w:r>
    </w:p>
    <w:p>
      <w:r>
        <w:rPr>
          <w:sz w:val="22"/>
        </w:rPr>
        <w:t>Issue: Caller has no UID and no email</w:t>
      </w:r>
    </w:p>
    <w:p>
      <w:r>
        <w:rPr>
          <w:sz w:val="22"/>
        </w:rPr>
        <w:t>Resolution: Follow the knowledge-based verification path in Section 5. Never refuse recovery outright.</w:t>
      </w:r>
    </w:p>
    <w:p>
      <w:r>
        <w:rPr>
          <w:sz w:val="22"/>
        </w:rPr>
        <w:t>Issue: Linked platform (PSN/Apple) is also locked</w:t>
      </w:r>
    </w:p>
    <w:p>
      <w:r>
        <w:rPr>
          <w:sz w:val="22"/>
        </w:rPr>
        <w:t>Resolution: Warm-transfer to Platform Coordination (ext. 7750). Provide the CRM case ID.</w:t>
      </w:r>
    </w:p>
    <w:p>
      <w:r>
        <w:rPr>
          <w:sz w:val="22"/>
        </w:rPr>
        <w:t>Issue: Region mismatch between caller's stated location and UID region</w:t>
      </w:r>
    </w:p>
    <w:p>
      <w:r>
        <w:rPr>
          <w:sz w:val="22"/>
        </w:rPr>
        <w:t>Resolution: Not automatic grounds for refusal — many travelers are expats or use VPNs. Complete verification as usual, note the mismatch, and flag if behavior looks anomalous.</w:t>
      </w:r>
    </w:p>
    <w:p>
      <w:r>
        <w:rPr>
          <w:sz w:val="22"/>
        </w:rPr>
        <w:t>Issue: Caller is highly distressed</w:t>
      </w:r>
    </w:p>
    <w:p>
      <w:r>
        <w:rPr>
          <w:sz w:val="22"/>
        </w:rPr>
        <w:t>Resolution: Slow down, use the traveler's name, confirm they are safe, offer to stay on the line while they check for top-up receipts in their inbox or bank statements.</w:t>
      </w:r>
    </w:p>
    <w:p>
      <w:r>
        <w:rPr>
          <w:sz w:val="22"/>
        </w:rPr>
        <w:t>Issue: Recovery token expired before caller used it</w:t>
      </w:r>
    </w:p>
    <w:p>
      <w:r>
        <w:rPr>
          <w:sz w:val="22"/>
        </w:rPr>
        <w:t>Resolution: Re-verify identity (shortened flow if within same call session), regenerate token.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3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C6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