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3C6E"/>
          <w:sz w:val="52"/>
        </w:rPr>
        <w:t>HoYoverse — Wish and Gacha Disputes Standard Operating Procedure</w:t>
      </w:r>
    </w:p>
    <w:p>
      <w:pPr>
        <w:jc w:val="center"/>
      </w:pPr>
      <w:r>
        <w:rPr>
          <w:color w:val="5A6A7A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color w:val="1A2332"/>
          <w:sz w:val="32"/>
        </w:rPr>
        <w:t>HoYoverse — Genshin Impact</w:t>
      </w:r>
    </w:p>
    <w:p>
      <w:pPr>
        <w:jc w:val="center"/>
      </w:pPr>
      <w:r>
        <w:rPr>
          <w:i/>
          <w:color w:val="5A6A7A"/>
          <w:sz w:val="24"/>
        </w:rPr>
        <w:t>Standard Operating Procedure</w:t>
      </w:r>
    </w:p>
    <w:p/>
    <w:p/>
    <w:p/>
    <w:p>
      <w:pPr>
        <w:jc w:val="center"/>
      </w:pPr>
      <w:r>
        <w:rPr>
          <w:i/>
          <w:color w:val="5A6A7A"/>
          <w:sz w:val="18"/>
        </w:rPr>
        <w:t>CONFIDENTIAL — For Internal Use Only</w:t>
      </w:r>
    </w:p>
    <w:p>
      <w:r>
        <w:br w:type="page"/>
      </w:r>
    </w:p>
    <w:p>
      <w:pPr>
        <w:pStyle w:val="Heading1"/>
      </w:pPr>
      <w:r>
        <w:t>Purpose &amp; Scope</w:t>
      </w:r>
    </w:p>
    <w:p>
      <w:r>
        <w:rPr>
          <w:sz w:val="22"/>
        </w:rPr>
        <w:t>This procedure defines how Player Support agents handle wish (gacha) disputes and inquiries. It covers travelers who are frustrated about not obtaining a featured 5-star character, believe the pity counter is wrong, cannot find a wish in their history, or pulled on the wrong banner by mistake.</w:t>
      </w:r>
    </w:p>
    <w:p>
      <w:r>
        <w:rPr>
          <w:sz w:val="22"/>
        </w:rPr>
        <w:t>Gacha concerns are emotional calls. Every interaction must pair accurate information with genuine empathy — the traveler has invested time and often money.</w:t>
      </w:r>
    </w:p>
    <w:p>
      <w:pPr>
        <w:pStyle w:val="Heading1"/>
      </w:pPr>
      <w:r>
        <w:t>Authentication Requirements</w:t>
      </w:r>
    </w:p>
    <w:p>
      <w:r>
        <w:rPr>
          <w:sz w:val="22"/>
        </w:rPr>
        <w:t>Before discussing wish details, verify the caller owns the account:</w:t>
      </w:r>
    </w:p>
    <w:p>
      <w:pPr>
        <w:ind w:left="567"/>
      </w:pPr>
      <w:r>
        <w:rPr>
          <w:sz w:val="22"/>
        </w:rPr>
        <w:t>1. UID (required) — e.g., 832458917</w:t>
      </w:r>
    </w:p>
    <w:p>
      <w:pPr>
        <w:ind w:left="567"/>
      </w:pPr>
      <w:r>
        <w:rPr>
          <w:sz w:val="22"/>
        </w:rPr>
        <w:t>2. HoYoverse Email on file (required) — e.g., knakamura@email.com</w:t>
      </w:r>
    </w:p>
    <w:p>
      <w:r>
        <w:rPr>
          <w:sz w:val="22"/>
        </w:rPr>
        <w:t>Do not share specific wish history, pity counters, or character drops until both factors are confirmed.</w:t>
      </w:r>
    </w:p>
    <w:p>
      <w:pPr>
        <w:pStyle w:val="Heading1"/>
      </w:pPr>
      <w:r>
        <w:t>Step-by-Step Procedure</w:t>
      </w:r>
    </w:p>
    <w:p>
      <w:pPr>
        <w:ind w:left="567"/>
      </w:pPr>
      <w:r>
        <w:rPr>
          <w:sz w:val="22"/>
        </w:rPr>
        <w:t>1. Greet the caller warmly. Listen fully to the complaint before speaking</w:t>
      </w:r>
    </w:p>
    <w:p>
      <w:pPr>
        <w:ind w:left="567"/>
      </w:pPr>
      <w:r>
        <w:rPr>
          <w:sz w:val="22"/>
        </w:rPr>
        <w:t>2. Authenticate using UID and HoYoverse Email</w:t>
      </w:r>
    </w:p>
    <w:p>
      <w:pPr>
        <w:ind w:left="567"/>
      </w:pPr>
      <w:r>
        <w:rPr>
          <w:sz w:val="22"/>
        </w:rPr>
        <w:t>3. Call get_player_account and get_active_banners to confirm which banner the caller is wishing on</w:t>
      </w:r>
    </w:p>
    <w:p>
      <w:pPr>
        <w:ind w:left="567"/>
      </w:pPr>
      <w:r>
        <w:rPr>
          <w:sz w:val="22"/>
        </w:rPr>
        <w:t>4. Call get_wish_history for the last 90 days on the relevant banner</w:t>
      </w:r>
    </w:p>
    <w:p>
      <w:pPr>
        <w:ind w:left="567"/>
      </w:pPr>
      <w:r>
        <w:rPr>
          <w:sz w:val="22"/>
        </w:rPr>
        <w:t>5. Call get_pity_counter to retrieve current 5-star and 4-star pity values</w:t>
      </w:r>
    </w:p>
    <w:p>
      <w:pPr>
        <w:ind w:left="567"/>
      </w:pPr>
      <w:r>
        <w:rPr>
          <w:sz w:val="22"/>
        </w:rPr>
        <w:t>6. Explain the pity position plainly — translate numbers into what it means for the traveler's next pull</w:t>
      </w:r>
    </w:p>
    <w:p>
      <w:pPr>
        <w:ind w:left="567"/>
      </w:pPr>
      <w:r>
        <w:rPr>
          <w:sz w:val="22"/>
        </w:rPr>
        <w:t>7. If the traveler is in soft pity (pulls 75–89 on a 5-star banner), reassure: the next 1–10 wishes are dramatically more likely to award the 5-star</w:t>
      </w:r>
    </w:p>
    <w:p>
      <w:pPr>
        <w:ind w:left="567"/>
      </w:pPr>
      <w:r>
        <w:rPr>
          <w:sz w:val="22"/>
        </w:rPr>
        <w:t>8. If the traveler pulled on the wrong banner, explain the Fate type rules and check for one-time goodwill exception eligibility (see Section 6)</w:t>
      </w:r>
    </w:p>
    <w:p>
      <w:pPr>
        <w:ind w:left="567"/>
      </w:pPr>
      <w:r>
        <w:rPr>
          <w:sz w:val="22"/>
        </w:rPr>
        <w:t>9. If a 5-star appears in history the traveler does not remember, check whether it was converted to Starglitter/Stardust (constellations beyond C6)</w:t>
      </w:r>
    </w:p>
    <w:p>
      <w:pPr>
        <w:ind w:left="567"/>
      </w:pPr>
      <w:r>
        <w:rPr>
          <w:sz w:val="22"/>
        </w:rPr>
        <w:t>10. If compensation is requested and not warranted, explain the system once more with empathy — do not defensively cite policy</w:t>
      </w:r>
    </w:p>
    <w:p>
      <w:pPr>
        <w:ind w:left="567"/>
      </w:pPr>
      <w:r>
        <w:rPr>
          <w:sz w:val="22"/>
        </w:rPr>
        <w:t>11. Offer to enable in-app wish tips and soft pity notifications</w:t>
      </w:r>
    </w:p>
    <w:p>
      <w:pPr>
        <w:ind w:left="567"/>
      </w:pPr>
      <w:r>
        <w:rPr>
          <w:sz w:val="22"/>
        </w:rPr>
        <w:t>12. Thank the traveler for their patience and confirm next steps before closing</w:t>
      </w:r>
    </w:p>
    <w:p>
      <w:pPr>
        <w:pStyle w:val="Heading1"/>
      </w:pPr>
      <w:r>
        <w:t>Tone Guidance — This Is Critical</w:t>
      </w:r>
    </w:p>
    <w:p>
      <w:r>
        <w:rPr>
          <w:sz w:val="22"/>
        </w:rPr>
        <w:t>Wish disputes are the single most common category of Player Support calls where tone determines outcome. Follow these principles:</w:t>
      </w:r>
    </w:p>
    <w:p>
      <w:pPr>
        <w:pStyle w:val="ListBullet"/>
      </w:pPr>
      <w:r>
        <w:t>Lead with empathy: 'I completely understand the frustration — you've invested a lot of wishes.'</w:t>
      </w:r>
    </w:p>
    <w:p>
      <w:pPr>
        <w:pStyle w:val="ListBullet"/>
      </w:pPr>
      <w:r>
        <w:t>Never read policy verbatim. Translate it: 'You are at pull 82, which means soft pity is already active — your chances in the next 1–10 wishes are much higher than normal.'</w:t>
      </w:r>
    </w:p>
    <w:p>
      <w:pPr>
        <w:pStyle w:val="ListBullet"/>
      </w:pPr>
      <w:r>
        <w:t>Avoid phrases like 'within expected parameters' or 'according to policy'. Use 'what this means for you...' instead</w:t>
      </w:r>
    </w:p>
    <w:p>
      <w:pPr>
        <w:pStyle w:val="ListBullet"/>
      </w:pPr>
      <w:r>
        <w:t>Validate the emotion even when you cannot override the mechanic: 'It is absolutely frustrating, and I get why you'd feel this way.'</w:t>
      </w:r>
    </w:p>
    <w:p>
      <w:pPr>
        <w:pStyle w:val="ListBullet"/>
      </w:pPr>
      <w:r>
        <w:t>Offer agency: 'Would you like me to turn on the in-app pity tracker so you can see your counter in real time?'</w:t>
      </w:r>
    </w:p>
    <w:p>
      <w:pPr>
        <w:pStyle w:val="ListBullet"/>
      </w:pPr>
      <w:r>
        <w:t>Never make the traveler feel dismissed. A call that ends with 'I understand, good luck on your next pulls' is a lost traveler.</w:t>
      </w:r>
    </w:p>
    <w:p>
      <w:pPr>
        <w:pStyle w:val="Heading1"/>
      </w:pPr>
      <w:r>
        <w:t>Soft Pity Explanation Script</w:t>
      </w:r>
    </w:p>
    <w:p>
      <w:r>
        <w:rPr>
          <w:sz w:val="22"/>
        </w:rPr>
        <w:t>When a traveler is frustrated about being deep in pity without a 5-star, use this script:</w:t>
      </w:r>
    </w:p>
    <w:p>
      <w:r>
        <w:rPr>
          <w:sz w:val="22"/>
        </w:rPr>
        <w:t>'I can see you are at pull [N] on the [Banner Name] banner, and I totally understand the frustration. Good news — at pull 75 the game activates what we call "soft pity." Between pulls 75 and 90 your chance of pulling a 5-star jumps dramatically from the base 0.6 percent to well over 30 percent per wish. Statistically, the vast majority of travelers in your position get their 5-star within the next 10 wishes. Hard pity at pull 90 guarantees it, but most people never reach 90 because soft pity catches them first. You are very close, and I am rooting for a great pull.'</w:t>
      </w:r>
    </w:p>
    <w:p>
      <w:r>
        <w:rPr>
          <w:sz w:val="22"/>
        </w:rPr>
        <w:t>Pair this explanation with an offer to enable in-app notifications and, where appropriate, a small goodwill gesture like 1 Intertwined Fate for loyal travelers.</w:t>
      </w:r>
    </w:p>
    <w:p>
      <w:pPr>
        <w:pStyle w:val="Heading1"/>
      </w:pPr>
      <w:r>
        <w:t>System Actions</w:t>
      </w:r>
    </w:p>
    <w:p>
      <w:pPr>
        <w:pStyle w:val="ListBullet"/>
      </w:pPr>
      <w:r>
        <w:t>get_player_account: Retrieve account snapshot by UID. Always first.</w:t>
      </w:r>
    </w:p>
    <w:p>
      <w:pPr>
        <w:pStyle w:val="ListBullet"/>
      </w:pPr>
      <w:r>
        <w:t>get_active_banners: Confirm which banners are currently live so the agent can distinguish Character Event, Weapon Event, and Standard wishes.</w:t>
      </w:r>
    </w:p>
    <w:p>
      <w:pPr>
        <w:pStyle w:val="ListBullet"/>
      </w:pPr>
      <w:r>
        <w:t>get_wish_history: Pull the last 90 days of wishes with timestamps and results.</w:t>
      </w:r>
    </w:p>
    <w:p>
      <w:pPr>
        <w:pStyle w:val="ListBullet"/>
      </w:pPr>
      <w:r>
        <w:t>get_pity_counter: Current 5-star and 4-star pity counters per banner type (Character, Weapon, Standard).</w:t>
      </w:r>
    </w:p>
    <w:p>
      <w:pPr>
        <w:pStyle w:val="ListBullet"/>
      </w:pPr>
      <w:r>
        <w:t>issue_goodwill_fates: Issue 1–3 Intertwined Fates as a goodwill gesture. Requires supervisor pre-approval for issuance above 1 Fate.</w:t>
      </w:r>
    </w:p>
    <w:p>
      <w:pPr>
        <w:pStyle w:val="Heading1"/>
      </w:pPr>
      <w:r>
        <w:t>Escalation Criteria</w:t>
      </w:r>
    </w:p>
    <w:p>
      <w:r>
        <w:rPr>
          <w:sz w:val="22"/>
        </w:rPr>
        <w:t>Escalate to a Wish System Specialist (ext. 7100) when:</w:t>
      </w:r>
    </w:p>
    <w:p>
      <w:pPr>
        <w:pStyle w:val="ListBullet"/>
      </w:pPr>
      <w:r>
        <w:t>Traveler reports 5-star pulls not appearing in Wish History after 30 minutes (possible data sync issue)</w:t>
      </w:r>
    </w:p>
    <w:p>
      <w:pPr>
        <w:pStyle w:val="ListBullet"/>
      </w:pPr>
      <w:r>
        <w:t>Traveler claims a pity reset occurred without their knowledge</w:t>
      </w:r>
    </w:p>
    <w:p>
      <w:pPr>
        <w:pStyle w:val="ListBullet"/>
      </w:pPr>
      <w:r>
        <w:t>Compensation request exceeds the agent's issuance threshold (1 Fate)</w:t>
      </w:r>
    </w:p>
    <w:p>
      <w:pPr>
        <w:pStyle w:val="ListBullet"/>
      </w:pPr>
      <w:r>
        <w:t>Traveler threatens to file a dispute with a payment processor or regulatory body</w:t>
      </w:r>
    </w:p>
    <w:p>
      <w:pPr>
        <w:pStyle w:val="ListBullet"/>
      </w:pPr>
      <w:r>
        <w:t>Systemic issue suspected (multiple travelers in same session reporting similar symptoms)</w:t>
      </w:r>
    </w:p>
    <w:p>
      <w:r>
        <w:rPr>
          <w:sz w:val="22"/>
        </w:rPr>
        <w:t>Transfer Destinations:</w:t>
      </w:r>
    </w:p>
    <w:p>
      <w:pPr>
        <w:pStyle w:val="ListBullet"/>
      </w:pPr>
      <w:r>
        <w:t>Wish System Specialist (ext. 7100): Pity anomalies, missing history entries</w:t>
      </w:r>
    </w:p>
    <w:p>
      <w:pPr>
        <w:pStyle w:val="ListBullet"/>
      </w:pPr>
      <w:r>
        <w:t>Goodwill Team (ext. 7150): Compensation beyond standard 1-Fate issuance</w:t>
      </w:r>
    </w:p>
    <w:p>
      <w:pPr>
        <w:pStyle w:val="ListBullet"/>
      </w:pPr>
      <w:r>
        <w:t>Retention Team (ext. 7250): Traveler threatens to quit / churn risk</w:t>
      </w:r>
    </w:p>
    <w:p>
      <w:pPr>
        <w:pStyle w:val="Heading1"/>
      </w:pPr>
      <w:r>
        <w:t>Common Issues &amp; Resolutions</w:t>
      </w:r>
    </w:p>
    <w:p>
      <w:r>
        <w:rPr>
          <w:sz w:val="22"/>
        </w:rPr>
        <w:t>Issue: Traveler at pull 80 without a 5-star, extremely frustrated</w:t>
      </w:r>
    </w:p>
    <w:p>
      <w:r>
        <w:rPr>
          <w:sz w:val="22"/>
        </w:rPr>
        <w:t>Resolution: Use the soft pity script (Section 5). Offer to enable in-app pity notifications. Consider a goodwill 1 Fate for travelers with Welkin Moon or Battle Pass Premium.</w:t>
      </w:r>
    </w:p>
    <w:p>
      <w:r>
        <w:rPr>
          <w:sz w:val="22"/>
        </w:rPr>
        <w:t>Issue: Traveler pulled on Standard Banner expecting a limited 5-star</w:t>
      </w:r>
    </w:p>
    <w:p>
      <w:r>
        <w:rPr>
          <w:sz w:val="22"/>
        </w:rPr>
        <w:t>Resolution: Explain Acquaint vs Intertwined Fate rules. If this is the traveler's first time making this mistake AND they used 10 Acquaint Fates or fewer, escalate for one-time goodwill conversion.</w:t>
      </w:r>
    </w:p>
    <w:p>
      <w:r>
        <w:rPr>
          <w:sz w:val="22"/>
        </w:rPr>
        <w:t>Issue: 5-star in history the traveler does not recognise</w:t>
      </w:r>
    </w:p>
    <w:p>
      <w:r>
        <w:rPr>
          <w:sz w:val="22"/>
        </w:rPr>
        <w:t>Resolution: Check if it was a duplicate converted at constellation C6 (auto-converts to Stardust). Explain the mechanic and show the exact conversion in wish history.</w:t>
      </w:r>
    </w:p>
    <w:p>
      <w:r>
        <w:rPr>
          <w:sz w:val="22"/>
        </w:rPr>
        <w:t>Issue: Traveler threatens to quit</w:t>
      </w:r>
    </w:p>
    <w:p>
      <w:r>
        <w:rPr>
          <w:sz w:val="22"/>
        </w:rPr>
        <w:t>Resolution: Validate emotion. Offer to stay on the line while they vent. Transfer to Retention Team (ext. 7250) if goodwill gesture alone will not resolve.</w:t>
      </w:r>
    </w:p>
    <w:p>
      <w:r>
        <w:rPr>
          <w:sz w:val="22"/>
        </w:rPr>
        <w:t>Issue: Traveler does not understand the 50/50 system</w:t>
      </w:r>
    </w:p>
    <w:p>
      <w:r>
        <w:rPr>
          <w:sz w:val="22"/>
        </w:rPr>
        <w:t>Resolution: Walk through a simple example using their own wish history. Confirm whether their next 5-star on Character Event banners is guaranteed or 50/50.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