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5D2EE" w14:textId="77777777" w:rsidR="00AB1448" w:rsidRPr="00047187" w:rsidRDefault="00AB1448" w:rsidP="00AB1448">
      <w:pPr>
        <w:pStyle w:val="4"/>
        <w:spacing w:before="163" w:line="360" w:lineRule="auto"/>
        <w:ind w:left="1291" w:right="1294"/>
        <w:jc w:val="center"/>
        <w:rPr>
          <w:i w:val="0"/>
          <w:iCs w:val="0"/>
          <w:color w:val="auto"/>
          <w14:textOutline w14:w="9525" w14:cap="rnd" w14:cmpd="sng" w14:algn="ctr">
            <w14:noFill/>
            <w14:prstDash w14:val="solid"/>
            <w14:bevel/>
          </w14:textOutline>
        </w:rPr>
      </w:pPr>
      <w:r w:rsidRPr="00047187">
        <w:rPr>
          <w:i w:val="0"/>
          <w:iCs w:val="0"/>
          <w:color w:val="auto"/>
          <w14:textOutline w14:w="9525" w14:cap="rnd" w14:cmpd="sng" w14:algn="ctr">
            <w14:noFill/>
            <w14:prstDash w14:val="solid"/>
            <w14:bevel/>
          </w14:textOutline>
        </w:rPr>
        <w:t>ЛЬВІВСЬКИЙ</w:t>
      </w:r>
      <w:r w:rsidRPr="00047187">
        <w:rPr>
          <w:i w:val="0"/>
          <w:iCs w:val="0"/>
          <w:color w:val="auto"/>
          <w:spacing w:val="-13"/>
          <w14:textOutline w14:w="9525" w14:cap="rnd" w14:cmpd="sng" w14:algn="ctr">
            <w14:noFill/>
            <w14:prstDash w14:val="solid"/>
            <w14:bevel/>
          </w14:textOutline>
        </w:rPr>
        <w:t xml:space="preserve"> </w:t>
      </w:r>
      <w:r w:rsidRPr="00047187">
        <w:rPr>
          <w:i w:val="0"/>
          <w:iCs w:val="0"/>
          <w:color w:val="auto"/>
          <w14:textOutline w14:w="9525" w14:cap="rnd" w14:cmpd="sng" w14:algn="ctr">
            <w14:noFill/>
            <w14:prstDash w14:val="solid"/>
            <w14:bevel/>
          </w14:textOutline>
        </w:rPr>
        <w:t>НАЦІОНАЛЬНИЙ</w:t>
      </w:r>
      <w:r w:rsidRPr="00047187">
        <w:rPr>
          <w:i w:val="0"/>
          <w:iCs w:val="0"/>
          <w:color w:val="auto"/>
          <w:spacing w:val="-13"/>
          <w14:textOutline w14:w="9525" w14:cap="rnd" w14:cmpd="sng" w14:algn="ctr">
            <w14:noFill/>
            <w14:prstDash w14:val="solid"/>
            <w14:bevel/>
          </w14:textOutline>
        </w:rPr>
        <w:t xml:space="preserve"> </w:t>
      </w:r>
      <w:r w:rsidRPr="00047187">
        <w:rPr>
          <w:i w:val="0"/>
          <w:iCs w:val="0"/>
          <w:color w:val="auto"/>
          <w14:textOutline w14:w="9525" w14:cap="rnd" w14:cmpd="sng" w14:algn="ctr">
            <w14:noFill/>
            <w14:prstDash w14:val="solid"/>
            <w14:bevel/>
          </w14:textOutline>
        </w:rPr>
        <w:t>УНІВЕРСИТЕТ ІМЕНІ ІВАНА ФРАНКА</w:t>
      </w:r>
    </w:p>
    <w:p w14:paraId="1399ADEF" w14:textId="77777777" w:rsidR="00AB1448" w:rsidRPr="00047187" w:rsidRDefault="00AB1448" w:rsidP="00AB1448">
      <w:pPr>
        <w:pStyle w:val="3"/>
        <w:tabs>
          <w:tab w:val="left" w:pos="319"/>
          <w:tab w:val="left" w:pos="7921"/>
        </w:tabs>
        <w:jc w:val="center"/>
        <w:rPr>
          <w:color w:val="auto"/>
          <w:u w:val="single"/>
        </w:rPr>
      </w:pPr>
      <w:r w:rsidRPr="00047187">
        <w:rPr>
          <w:color w:val="auto"/>
          <w:u w:val="single"/>
        </w:rPr>
        <w:t>Факультет</w:t>
      </w:r>
      <w:r w:rsidRPr="00047187">
        <w:rPr>
          <w:color w:val="auto"/>
          <w:spacing w:val="-12"/>
          <w:u w:val="single"/>
        </w:rPr>
        <w:t xml:space="preserve"> </w:t>
      </w:r>
      <w:r w:rsidRPr="00047187">
        <w:rPr>
          <w:color w:val="auto"/>
          <w:u w:val="single"/>
        </w:rPr>
        <w:t>прикладної</w:t>
      </w:r>
      <w:r w:rsidRPr="00047187">
        <w:rPr>
          <w:color w:val="auto"/>
          <w:spacing w:val="-13"/>
          <w:u w:val="single"/>
        </w:rPr>
        <w:t xml:space="preserve"> </w:t>
      </w:r>
      <w:r w:rsidRPr="00047187">
        <w:rPr>
          <w:color w:val="auto"/>
          <w:u w:val="single"/>
        </w:rPr>
        <w:t>математики</w:t>
      </w:r>
      <w:r w:rsidRPr="00047187">
        <w:rPr>
          <w:color w:val="auto"/>
          <w:spacing w:val="-12"/>
          <w:u w:val="single"/>
        </w:rPr>
        <w:t xml:space="preserve"> </w:t>
      </w:r>
      <w:r w:rsidRPr="00047187">
        <w:rPr>
          <w:color w:val="auto"/>
          <w:u w:val="single"/>
        </w:rPr>
        <w:t>та</w:t>
      </w:r>
      <w:r w:rsidRPr="00047187">
        <w:rPr>
          <w:color w:val="auto"/>
          <w:spacing w:val="-14"/>
          <w:u w:val="single"/>
        </w:rPr>
        <w:t xml:space="preserve"> </w:t>
      </w:r>
      <w:r w:rsidRPr="00047187">
        <w:rPr>
          <w:color w:val="auto"/>
          <w:spacing w:val="-2"/>
          <w:u w:val="single"/>
        </w:rPr>
        <w:t>інформатики</w:t>
      </w:r>
    </w:p>
    <w:p w14:paraId="09B26984" w14:textId="77777777" w:rsidR="00AB1448" w:rsidRDefault="00AB1448" w:rsidP="00AB1448">
      <w:pPr>
        <w:pStyle w:val="ae"/>
        <w:spacing w:before="5"/>
        <w:ind w:left="0"/>
        <w:rPr>
          <w:sz w:val="16"/>
        </w:rPr>
      </w:pPr>
    </w:p>
    <w:p w14:paraId="1C86AF91" w14:textId="77777777" w:rsidR="00AB1448" w:rsidRDefault="00AB1448" w:rsidP="00AB1448">
      <w:pPr>
        <w:ind w:right="4"/>
        <w:jc w:val="center"/>
        <w:rPr>
          <w:sz w:val="16"/>
        </w:rPr>
      </w:pPr>
      <w:r>
        <w:rPr>
          <w:sz w:val="16"/>
        </w:rPr>
        <w:t>(повне</w:t>
      </w:r>
      <w:r>
        <w:rPr>
          <w:spacing w:val="-6"/>
          <w:sz w:val="16"/>
        </w:rPr>
        <w:t xml:space="preserve"> </w:t>
      </w:r>
      <w:r>
        <w:rPr>
          <w:sz w:val="16"/>
        </w:rPr>
        <w:t>найменування</w:t>
      </w:r>
      <w:r>
        <w:rPr>
          <w:spacing w:val="33"/>
          <w:sz w:val="16"/>
        </w:rPr>
        <w:t xml:space="preserve"> </w:t>
      </w:r>
      <w:r>
        <w:rPr>
          <w:sz w:val="16"/>
        </w:rPr>
        <w:t>назва</w:t>
      </w:r>
      <w:r>
        <w:rPr>
          <w:spacing w:val="-6"/>
          <w:sz w:val="16"/>
        </w:rPr>
        <w:t xml:space="preserve"> </w:t>
      </w:r>
      <w:r>
        <w:rPr>
          <w:spacing w:val="-2"/>
          <w:sz w:val="16"/>
        </w:rPr>
        <w:t>факультету)</w:t>
      </w:r>
    </w:p>
    <w:p w14:paraId="760A1382" w14:textId="77777777" w:rsidR="00AB1448" w:rsidRDefault="00AB1448" w:rsidP="00AB1448">
      <w:pPr>
        <w:pStyle w:val="ae"/>
        <w:spacing w:before="122"/>
        <w:ind w:left="0"/>
        <w:jc w:val="center"/>
        <w:rPr>
          <w:sz w:val="20"/>
        </w:rPr>
      </w:pPr>
      <w:r>
        <w:rPr>
          <w:noProof/>
          <w:sz w:val="20"/>
        </w:rPr>
        <mc:AlternateContent>
          <mc:Choice Requires="wps">
            <w:drawing>
              <wp:anchor distT="0" distB="0" distL="0" distR="0" simplePos="0" relativeHeight="251659264" behindDoc="1" locked="0" layoutInCell="1" allowOverlap="1" wp14:anchorId="60E0412B" wp14:editId="1630FB58">
                <wp:simplePos x="0" y="0"/>
                <wp:positionH relativeFrom="page">
                  <wp:posOffset>2588386</wp:posOffset>
                </wp:positionH>
                <wp:positionV relativeFrom="paragraph">
                  <wp:posOffset>239057</wp:posOffset>
                </wp:positionV>
                <wp:extent cx="2743835" cy="762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835" cy="7620"/>
                        </a:xfrm>
                        <a:custGeom>
                          <a:avLst/>
                          <a:gdLst/>
                          <a:ahLst/>
                          <a:cxnLst/>
                          <a:rect l="l" t="t" r="r" b="b"/>
                          <a:pathLst>
                            <a:path w="2743835" h="7620">
                              <a:moveTo>
                                <a:pt x="2743835" y="0"/>
                              </a:moveTo>
                              <a:lnTo>
                                <a:pt x="0" y="0"/>
                              </a:lnTo>
                              <a:lnTo>
                                <a:pt x="0" y="7620"/>
                              </a:lnTo>
                              <a:lnTo>
                                <a:pt x="2743835" y="7620"/>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A90D7C" id="Graphic 3" o:spid="_x0000_s1026" style="position:absolute;margin-left:203.8pt;margin-top:18.8pt;width:216.05pt;height:.6pt;z-index:-251657216;visibility:visible;mso-wrap-style:square;mso-wrap-distance-left:0;mso-wrap-distance-top:0;mso-wrap-distance-right:0;mso-wrap-distance-bottom:0;mso-position-horizontal:absolute;mso-position-horizontal-relative:page;mso-position-vertical:absolute;mso-position-vertical-relative:text;v-text-anchor:top" coordsize="27438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" path="m2743835,l,,,7620r2743835,l2743835,xe" fillcolor="black" stroked="f">
                <v:path arrowok="t"/>
                <w10:wrap type="topAndBottom" anchorx="page"/>
              </v:shape>
            </w:pict>
          </mc:Fallback>
        </mc:AlternateContent>
      </w:r>
      <w:r>
        <w:rPr>
          <w:sz w:val="20"/>
        </w:rPr>
        <w:t>Кафедра дискретного аналізу та інтелектуальних систем</w:t>
      </w:r>
    </w:p>
    <w:p w14:paraId="7B9B4727" w14:textId="77777777" w:rsidR="00AB1448" w:rsidRDefault="00AB1448" w:rsidP="00AB1448">
      <w:pPr>
        <w:pStyle w:val="ae"/>
        <w:spacing w:before="2"/>
        <w:ind w:left="0"/>
        <w:rPr>
          <w:sz w:val="16"/>
        </w:rPr>
      </w:pPr>
    </w:p>
    <w:p w14:paraId="0F0596C9" w14:textId="77777777" w:rsidR="00AB1448" w:rsidRDefault="00AB1448" w:rsidP="00AB1448">
      <w:pPr>
        <w:ind w:left="284" w:right="285"/>
        <w:jc w:val="center"/>
        <w:rPr>
          <w:sz w:val="16"/>
        </w:rPr>
      </w:pPr>
      <w:r>
        <w:rPr>
          <w:sz w:val="16"/>
        </w:rPr>
        <w:t>(повна</w:t>
      </w:r>
      <w:r>
        <w:rPr>
          <w:spacing w:val="-7"/>
          <w:sz w:val="16"/>
        </w:rPr>
        <w:t xml:space="preserve"> </w:t>
      </w:r>
      <w:r>
        <w:rPr>
          <w:sz w:val="16"/>
        </w:rPr>
        <w:t>назва</w:t>
      </w:r>
      <w:r>
        <w:rPr>
          <w:spacing w:val="-4"/>
          <w:sz w:val="16"/>
        </w:rPr>
        <w:t xml:space="preserve"> </w:t>
      </w:r>
      <w:r>
        <w:rPr>
          <w:spacing w:val="-2"/>
          <w:sz w:val="16"/>
        </w:rPr>
        <w:t>кафедри)</w:t>
      </w:r>
    </w:p>
    <w:p w14:paraId="64765AFC" w14:textId="77777777" w:rsidR="00AB1448" w:rsidRDefault="00AB1448" w:rsidP="00AB1448">
      <w:pPr>
        <w:pStyle w:val="ae"/>
        <w:ind w:left="0"/>
        <w:rPr>
          <w:sz w:val="16"/>
        </w:rPr>
      </w:pPr>
    </w:p>
    <w:p w14:paraId="2B8D57B4" w14:textId="77777777" w:rsidR="00AB1448" w:rsidRDefault="00AB1448" w:rsidP="00AB1448">
      <w:pPr>
        <w:pStyle w:val="ae"/>
        <w:ind w:left="0"/>
        <w:rPr>
          <w:sz w:val="16"/>
        </w:rPr>
      </w:pPr>
    </w:p>
    <w:p w14:paraId="686A6C48" w14:textId="77777777" w:rsidR="00AB1448" w:rsidRDefault="00AB1448" w:rsidP="00AB1448">
      <w:pPr>
        <w:pStyle w:val="ae"/>
        <w:ind w:left="0"/>
        <w:rPr>
          <w:sz w:val="16"/>
        </w:rPr>
      </w:pPr>
    </w:p>
    <w:p w14:paraId="55C8E278" w14:textId="77777777" w:rsidR="00AB1448" w:rsidRDefault="00AB1448" w:rsidP="00AB1448">
      <w:pPr>
        <w:pStyle w:val="ae"/>
        <w:ind w:left="0"/>
        <w:rPr>
          <w:sz w:val="16"/>
        </w:rPr>
      </w:pPr>
    </w:p>
    <w:p w14:paraId="16A4E70B" w14:textId="77777777" w:rsidR="00AB1448" w:rsidRDefault="00AB1448" w:rsidP="00AB1448">
      <w:pPr>
        <w:pStyle w:val="ae"/>
        <w:ind w:left="0"/>
        <w:rPr>
          <w:sz w:val="16"/>
        </w:rPr>
      </w:pPr>
    </w:p>
    <w:p w14:paraId="4F40557B" w14:textId="77777777" w:rsidR="00AB1448" w:rsidRDefault="00AB1448" w:rsidP="00AB1448">
      <w:pPr>
        <w:pStyle w:val="ae"/>
        <w:ind w:left="0"/>
        <w:rPr>
          <w:sz w:val="16"/>
        </w:rPr>
      </w:pPr>
    </w:p>
    <w:p w14:paraId="721C2A45" w14:textId="77777777" w:rsidR="00AB1448" w:rsidRDefault="00AB1448" w:rsidP="00AB1448">
      <w:pPr>
        <w:pStyle w:val="ae"/>
        <w:ind w:left="0"/>
        <w:rPr>
          <w:sz w:val="16"/>
        </w:rPr>
      </w:pPr>
    </w:p>
    <w:p w14:paraId="3D8E8A0F" w14:textId="77777777" w:rsidR="00AB1448" w:rsidRDefault="00AB1448" w:rsidP="00AB1448">
      <w:pPr>
        <w:pStyle w:val="ae"/>
        <w:ind w:left="0"/>
        <w:rPr>
          <w:sz w:val="16"/>
        </w:rPr>
      </w:pPr>
    </w:p>
    <w:p w14:paraId="205337FE" w14:textId="77777777" w:rsidR="00AB1448" w:rsidRDefault="00AB1448" w:rsidP="00AB1448">
      <w:pPr>
        <w:pStyle w:val="ae"/>
        <w:ind w:left="0"/>
        <w:rPr>
          <w:sz w:val="16"/>
        </w:rPr>
      </w:pPr>
    </w:p>
    <w:p w14:paraId="3397DD3F" w14:textId="77777777" w:rsidR="00AB1448" w:rsidRDefault="00AB1448" w:rsidP="00AB1448">
      <w:pPr>
        <w:pStyle w:val="ae"/>
        <w:ind w:left="0"/>
        <w:rPr>
          <w:sz w:val="16"/>
        </w:rPr>
      </w:pPr>
    </w:p>
    <w:p w14:paraId="640F88C9" w14:textId="77777777" w:rsidR="00AB1448" w:rsidRDefault="00AB1448" w:rsidP="00AB1448">
      <w:pPr>
        <w:pStyle w:val="ae"/>
        <w:spacing w:before="5"/>
        <w:ind w:left="0"/>
        <w:rPr>
          <w:sz w:val="16"/>
        </w:rPr>
      </w:pPr>
    </w:p>
    <w:p w14:paraId="42FF6B20" w14:textId="77777777" w:rsidR="00AB1448" w:rsidRDefault="00AB1448" w:rsidP="00AB1448">
      <w:pPr>
        <w:ind w:left="284" w:right="285"/>
        <w:jc w:val="center"/>
        <w:rPr>
          <w:b/>
          <w:sz w:val="40"/>
        </w:rPr>
      </w:pPr>
      <w:r>
        <w:rPr>
          <w:b/>
          <w:sz w:val="40"/>
        </w:rPr>
        <w:t>КУРСОВА</w:t>
      </w:r>
      <w:r>
        <w:rPr>
          <w:b/>
          <w:spacing w:val="-5"/>
          <w:sz w:val="40"/>
        </w:rPr>
        <w:t xml:space="preserve"> </w:t>
      </w:r>
      <w:r>
        <w:rPr>
          <w:b/>
          <w:spacing w:val="-2"/>
          <w:sz w:val="40"/>
        </w:rPr>
        <w:t>РОБОТА</w:t>
      </w:r>
    </w:p>
    <w:p w14:paraId="5BBD77E0" w14:textId="77777777" w:rsidR="00AB1448" w:rsidRDefault="00AB1448" w:rsidP="00AB1448">
      <w:pPr>
        <w:pStyle w:val="ae"/>
        <w:spacing w:before="145"/>
        <w:ind w:left="0"/>
        <w:rPr>
          <w:b/>
          <w:sz w:val="40"/>
        </w:rPr>
      </w:pPr>
    </w:p>
    <w:p w14:paraId="0EACB0A2" w14:textId="77777777" w:rsidR="00AB1448" w:rsidRPr="00416AA2" w:rsidRDefault="00AB1448" w:rsidP="00AB1448">
      <w:pPr>
        <w:pStyle w:val="ae"/>
        <w:ind w:left="0" w:right="-142"/>
        <w:jc w:val="center"/>
        <w:rPr>
          <w:lang w:val="ru-RU"/>
        </w:rPr>
      </w:pPr>
      <w:r>
        <w:t xml:space="preserve">на </w:t>
      </w:r>
      <w:r>
        <w:rPr>
          <w:spacing w:val="-2"/>
        </w:rPr>
        <w:t>тему:</w:t>
      </w:r>
      <w:r w:rsidRPr="00416AA2">
        <w:rPr>
          <w:sz w:val="22"/>
          <w:szCs w:val="22"/>
        </w:rPr>
        <w:t xml:space="preserve"> </w:t>
      </w:r>
      <w:r w:rsidRPr="00416AA2">
        <w:rPr>
          <w:spacing w:val="-2"/>
        </w:rPr>
        <w:t>«Моделювання впливу зміни клімату на ризики прибережних затоплень»</w:t>
      </w:r>
    </w:p>
    <w:p w14:paraId="1200EBAE" w14:textId="77777777" w:rsidR="00AB1448" w:rsidRDefault="00AB1448" w:rsidP="00AB1448">
      <w:pPr>
        <w:pStyle w:val="ae"/>
        <w:ind w:left="0"/>
      </w:pPr>
    </w:p>
    <w:p w14:paraId="485E27DC" w14:textId="77777777" w:rsidR="00AB1448" w:rsidRDefault="00AB1448" w:rsidP="00AB1448">
      <w:pPr>
        <w:pStyle w:val="ae"/>
        <w:ind w:left="0"/>
      </w:pPr>
    </w:p>
    <w:p w14:paraId="5F2BFEDB" w14:textId="77777777" w:rsidR="00AB1448" w:rsidRDefault="00AB1448" w:rsidP="00AB1448">
      <w:pPr>
        <w:pStyle w:val="ae"/>
        <w:ind w:left="0"/>
      </w:pPr>
    </w:p>
    <w:p w14:paraId="35DD12E4" w14:textId="77777777" w:rsidR="00AB1448" w:rsidRDefault="00AB1448" w:rsidP="00AB1448">
      <w:pPr>
        <w:pStyle w:val="ae"/>
        <w:ind w:left="0"/>
      </w:pPr>
    </w:p>
    <w:p w14:paraId="7D2A8DEA" w14:textId="77777777" w:rsidR="00AB1448" w:rsidRDefault="00AB1448" w:rsidP="00AB1448">
      <w:pPr>
        <w:pStyle w:val="ae"/>
        <w:ind w:left="0"/>
      </w:pPr>
    </w:p>
    <w:p w14:paraId="64934916" w14:textId="77777777" w:rsidR="00AB1448" w:rsidRDefault="00AB1448" w:rsidP="00AB1448">
      <w:pPr>
        <w:pStyle w:val="ae"/>
        <w:ind w:left="0"/>
      </w:pPr>
    </w:p>
    <w:p w14:paraId="0167AD3C" w14:textId="77777777" w:rsidR="00AB1448" w:rsidRDefault="00AB1448" w:rsidP="00AB1448">
      <w:pPr>
        <w:pStyle w:val="ae"/>
        <w:spacing w:before="12"/>
        <w:ind w:left="0"/>
      </w:pPr>
    </w:p>
    <w:p w14:paraId="016D7AEB" w14:textId="77777777" w:rsidR="00AB1448" w:rsidRPr="00416AA2" w:rsidRDefault="00AB1448" w:rsidP="00AB1448">
      <w:pPr>
        <w:pStyle w:val="ae"/>
        <w:tabs>
          <w:tab w:val="left" w:pos="5993"/>
          <w:tab w:val="left" w:pos="9453"/>
        </w:tabs>
        <w:ind w:left="3713"/>
      </w:pPr>
      <w:r>
        <w:t xml:space="preserve">Студента </w:t>
      </w:r>
      <w:r w:rsidRPr="00416AA2">
        <w:rPr>
          <w:lang w:val="ru-RU"/>
        </w:rPr>
        <w:t xml:space="preserve">3 </w:t>
      </w:r>
      <w:r>
        <w:t xml:space="preserve">курсу, групи </w:t>
      </w:r>
      <w:r>
        <w:rPr>
          <w:u w:val="single"/>
        </w:rPr>
        <w:t>ПМі-33с</w:t>
      </w:r>
    </w:p>
    <w:p w14:paraId="60112B9D" w14:textId="77777777" w:rsidR="00AB1448" w:rsidRDefault="00AB1448" w:rsidP="00AB1448">
      <w:pPr>
        <w:pStyle w:val="ae"/>
        <w:tabs>
          <w:tab w:val="left" w:pos="9453"/>
        </w:tabs>
        <w:spacing w:before="160"/>
        <w:ind w:left="3713"/>
        <w:rPr>
          <w:u w:val="single"/>
        </w:rPr>
      </w:pPr>
      <w:r>
        <w:t xml:space="preserve">напряму підготовки 122 </w:t>
      </w:r>
      <w:r>
        <w:rPr>
          <w:u w:val="single"/>
        </w:rPr>
        <w:t>Комп’ютерні науки (інформатика)</w:t>
      </w:r>
    </w:p>
    <w:p w14:paraId="0DC30BC0" w14:textId="77777777" w:rsidR="00AB1448" w:rsidRPr="00416AA2" w:rsidRDefault="00AB1448" w:rsidP="00AB1448">
      <w:pPr>
        <w:pStyle w:val="ae"/>
        <w:tabs>
          <w:tab w:val="left" w:pos="9453"/>
        </w:tabs>
        <w:spacing w:before="160"/>
        <w:ind w:left="3713"/>
      </w:pPr>
      <w:proofErr w:type="spellStart"/>
      <w:r w:rsidRPr="00416AA2">
        <w:t>Патрила</w:t>
      </w:r>
      <w:proofErr w:type="spellEnd"/>
      <w:r w:rsidRPr="00416AA2">
        <w:t xml:space="preserve"> П. Ю</w:t>
      </w:r>
    </w:p>
    <w:p w14:paraId="0EA68A96" w14:textId="77777777" w:rsidR="00AB1448" w:rsidRDefault="00AB1448" w:rsidP="00AB1448">
      <w:pPr>
        <w:pStyle w:val="ae"/>
        <w:tabs>
          <w:tab w:val="left" w:pos="9453"/>
        </w:tabs>
        <w:spacing w:before="113"/>
        <w:ind w:left="3713"/>
        <w:rPr>
          <w:sz w:val="20"/>
        </w:rPr>
      </w:pPr>
      <w:r>
        <w:t>Керівник ас. Онищенко О. А</w:t>
      </w:r>
    </w:p>
    <w:p w14:paraId="261F5B0F" w14:textId="77777777" w:rsidR="00AB1448" w:rsidRDefault="00AB1448" w:rsidP="00AB1448">
      <w:pPr>
        <w:pStyle w:val="ae"/>
        <w:tabs>
          <w:tab w:val="left" w:pos="9453"/>
        </w:tabs>
        <w:spacing w:before="113"/>
        <w:ind w:left="3713"/>
      </w:pPr>
      <w:r>
        <w:t xml:space="preserve">Національна шкала </w:t>
      </w:r>
      <w:r>
        <w:rPr>
          <w:u w:val="single"/>
        </w:rPr>
        <w:tab/>
      </w:r>
    </w:p>
    <w:p w14:paraId="1BF51BA1" w14:textId="77777777" w:rsidR="00AB1448" w:rsidRDefault="00AB1448" w:rsidP="00AB1448">
      <w:pPr>
        <w:pStyle w:val="ae"/>
        <w:tabs>
          <w:tab w:val="left" w:pos="7066"/>
          <w:tab w:val="left" w:pos="9573"/>
        </w:tabs>
        <w:spacing w:before="161"/>
        <w:ind w:left="3713"/>
      </w:pPr>
      <w:r>
        <w:t xml:space="preserve">Кількість балів: </w:t>
      </w:r>
      <w:r>
        <w:rPr>
          <w:u w:val="single"/>
        </w:rPr>
        <w:tab/>
      </w:r>
      <w:r>
        <w:t xml:space="preserve">Оцінка: ECTS </w:t>
      </w:r>
      <w:r>
        <w:rPr>
          <w:u w:val="single"/>
        </w:rPr>
        <w:tab/>
      </w:r>
    </w:p>
    <w:p w14:paraId="2531A66A" w14:textId="77777777" w:rsidR="00AB1448" w:rsidRDefault="00AB1448" w:rsidP="00AB1448">
      <w:pPr>
        <w:pStyle w:val="ae"/>
        <w:ind w:left="0"/>
      </w:pPr>
    </w:p>
    <w:p w14:paraId="7CC9E973" w14:textId="77777777" w:rsidR="00AB1448" w:rsidRDefault="00AB1448" w:rsidP="00AB1448">
      <w:pPr>
        <w:pStyle w:val="ae"/>
        <w:ind w:left="0"/>
      </w:pPr>
    </w:p>
    <w:p w14:paraId="690DE2C7" w14:textId="77777777" w:rsidR="00AB1448" w:rsidRDefault="00AB1448" w:rsidP="00AB1448">
      <w:pPr>
        <w:pStyle w:val="ae"/>
        <w:ind w:left="0"/>
      </w:pPr>
    </w:p>
    <w:p w14:paraId="2B85A743" w14:textId="77777777" w:rsidR="00AB1448" w:rsidRDefault="00AB1448" w:rsidP="00AB1448">
      <w:pPr>
        <w:pStyle w:val="ae"/>
        <w:ind w:left="0"/>
      </w:pPr>
    </w:p>
    <w:p w14:paraId="416E79AD" w14:textId="77777777" w:rsidR="00AB1448" w:rsidRDefault="00AB1448" w:rsidP="00AB1448">
      <w:pPr>
        <w:pStyle w:val="ae"/>
        <w:spacing w:before="231"/>
        <w:ind w:left="0"/>
      </w:pPr>
    </w:p>
    <w:p w14:paraId="463EAE80" w14:textId="0C8112E6" w:rsidR="00AB1448" w:rsidRPr="00AB1448" w:rsidRDefault="00AB1448" w:rsidP="00AB1448">
      <w:pPr>
        <w:pStyle w:val="ae"/>
        <w:ind w:left="284" w:right="284"/>
        <w:jc w:val="center"/>
        <w:rPr>
          <w:lang w:val="en-US"/>
        </w:rPr>
      </w:pPr>
      <w:r>
        <w:t>Львів</w:t>
      </w:r>
      <w:r>
        <w:rPr>
          <w:spacing w:val="-5"/>
        </w:rPr>
        <w:t xml:space="preserve"> </w:t>
      </w:r>
      <w:r>
        <w:t>–</w:t>
      </w:r>
      <w:r>
        <w:rPr>
          <w:spacing w:val="-2"/>
        </w:rPr>
        <w:t xml:space="preserve"> </w:t>
      </w:r>
      <w:r>
        <w:rPr>
          <w:spacing w:val="-4"/>
        </w:rPr>
        <w:t>202</w:t>
      </w:r>
      <w:r>
        <w:rPr>
          <w:spacing w:val="-4"/>
          <w:lang w:val="en-US"/>
        </w:rPr>
        <w:t>6</w:t>
      </w:r>
    </w:p>
    <w:p w14:paraId="6DB9375E" w14:textId="77777777" w:rsidR="00AB1448" w:rsidRDefault="00AB1448" w:rsidP="00AB1448"/>
    <w:p w14:paraId="758E0D4D" w14:textId="77777777" w:rsidR="00AB1448" w:rsidRDefault="00AB1448" w:rsidP="00AB1448"/>
    <w:p w14:paraId="65A1426C" w14:textId="77777777" w:rsidR="00AB1448" w:rsidRDefault="00AB1448" w:rsidP="00AB1448"/>
    <w:p w14:paraId="767E2862" w14:textId="0A1DED4C" w:rsidR="00AB1448" w:rsidRDefault="00AB1448" w:rsidP="00AB1448">
      <w:pPr>
        <w:rPr>
          <w:sz w:val="28"/>
          <w:szCs w:val="28"/>
        </w:rPr>
      </w:pPr>
      <w:r>
        <w:rPr>
          <w:sz w:val="28"/>
          <w:szCs w:val="28"/>
        </w:rPr>
        <w:t>Зміст…</w:t>
      </w:r>
    </w:p>
    <w:p w14:paraId="64DA74D5" w14:textId="77777777" w:rsidR="00AB1448" w:rsidRDefault="00AB1448" w:rsidP="00AB1448">
      <w:pPr>
        <w:rPr>
          <w:sz w:val="28"/>
          <w:szCs w:val="28"/>
        </w:rPr>
      </w:pPr>
    </w:p>
    <w:p w14:paraId="24D682F7" w14:textId="77777777" w:rsidR="00AB1448" w:rsidRDefault="00AB1448" w:rsidP="00AB1448">
      <w:pPr>
        <w:rPr>
          <w:sz w:val="28"/>
          <w:szCs w:val="28"/>
        </w:rPr>
      </w:pPr>
    </w:p>
    <w:p w14:paraId="25BFCF69" w14:textId="77777777" w:rsidR="00AB1448" w:rsidRDefault="00AB1448" w:rsidP="00AB1448">
      <w:pPr>
        <w:rPr>
          <w:sz w:val="28"/>
          <w:szCs w:val="28"/>
        </w:rPr>
      </w:pPr>
    </w:p>
    <w:p w14:paraId="60959A72" w14:textId="77777777" w:rsidR="00AB1448" w:rsidRDefault="00AB1448" w:rsidP="00AB1448">
      <w:pPr>
        <w:rPr>
          <w:sz w:val="28"/>
          <w:szCs w:val="28"/>
        </w:rPr>
      </w:pPr>
    </w:p>
    <w:p w14:paraId="161F3AB3" w14:textId="77777777" w:rsidR="00AB1448" w:rsidRDefault="00AB1448" w:rsidP="00AB1448">
      <w:pPr>
        <w:rPr>
          <w:sz w:val="28"/>
          <w:szCs w:val="28"/>
        </w:rPr>
      </w:pPr>
    </w:p>
    <w:p w14:paraId="0AE40573" w14:textId="77777777" w:rsidR="00AB1448" w:rsidRDefault="00AB1448" w:rsidP="00AB1448">
      <w:pPr>
        <w:rPr>
          <w:sz w:val="28"/>
          <w:szCs w:val="28"/>
        </w:rPr>
      </w:pPr>
    </w:p>
    <w:p w14:paraId="0703C576" w14:textId="77777777" w:rsidR="00AB1448" w:rsidRDefault="00AB1448" w:rsidP="00AB1448">
      <w:pPr>
        <w:rPr>
          <w:sz w:val="28"/>
          <w:szCs w:val="28"/>
        </w:rPr>
      </w:pPr>
    </w:p>
    <w:p w14:paraId="3C139448" w14:textId="77777777" w:rsidR="00AB1448" w:rsidRDefault="00AB1448" w:rsidP="00AB1448">
      <w:pPr>
        <w:rPr>
          <w:sz w:val="28"/>
          <w:szCs w:val="28"/>
        </w:rPr>
      </w:pPr>
    </w:p>
    <w:p w14:paraId="7EA48A11" w14:textId="77777777" w:rsidR="00AB1448" w:rsidRDefault="00AB1448" w:rsidP="00AB1448">
      <w:pPr>
        <w:rPr>
          <w:sz w:val="28"/>
          <w:szCs w:val="28"/>
        </w:rPr>
      </w:pPr>
    </w:p>
    <w:p w14:paraId="1D0057F9" w14:textId="77777777" w:rsidR="00AB1448" w:rsidRDefault="00AB1448" w:rsidP="00AB1448">
      <w:pPr>
        <w:rPr>
          <w:sz w:val="28"/>
          <w:szCs w:val="28"/>
        </w:rPr>
      </w:pPr>
    </w:p>
    <w:p w14:paraId="5721EA6F" w14:textId="77777777" w:rsidR="00AB1448" w:rsidRDefault="00AB1448" w:rsidP="00AB1448">
      <w:pPr>
        <w:rPr>
          <w:sz w:val="28"/>
          <w:szCs w:val="28"/>
        </w:rPr>
      </w:pPr>
    </w:p>
    <w:p w14:paraId="62065B3A" w14:textId="77777777" w:rsidR="00AB1448" w:rsidRDefault="00AB1448" w:rsidP="00AB1448">
      <w:pPr>
        <w:rPr>
          <w:sz w:val="28"/>
          <w:szCs w:val="28"/>
        </w:rPr>
      </w:pPr>
    </w:p>
    <w:p w14:paraId="31B9B0AC" w14:textId="77777777" w:rsidR="00AB1448" w:rsidRDefault="00AB1448" w:rsidP="00AB1448">
      <w:pPr>
        <w:rPr>
          <w:sz w:val="28"/>
          <w:szCs w:val="28"/>
        </w:rPr>
      </w:pPr>
    </w:p>
    <w:p w14:paraId="2274D62B" w14:textId="77777777" w:rsidR="00AB1448" w:rsidRDefault="00AB1448" w:rsidP="00AB1448">
      <w:pPr>
        <w:rPr>
          <w:sz w:val="28"/>
          <w:szCs w:val="28"/>
        </w:rPr>
      </w:pPr>
    </w:p>
    <w:p w14:paraId="433CDC3E" w14:textId="77777777" w:rsidR="00AB1448" w:rsidRDefault="00AB1448" w:rsidP="00AB1448">
      <w:pPr>
        <w:rPr>
          <w:sz w:val="28"/>
          <w:szCs w:val="28"/>
        </w:rPr>
      </w:pPr>
    </w:p>
    <w:p w14:paraId="1B2AF502" w14:textId="77777777" w:rsidR="00AB1448" w:rsidRDefault="00AB1448" w:rsidP="00AB1448">
      <w:pPr>
        <w:rPr>
          <w:sz w:val="28"/>
          <w:szCs w:val="28"/>
        </w:rPr>
      </w:pPr>
    </w:p>
    <w:p w14:paraId="35742207" w14:textId="77777777" w:rsidR="00AB1448" w:rsidRDefault="00AB1448" w:rsidP="00AB1448">
      <w:pPr>
        <w:rPr>
          <w:sz w:val="28"/>
          <w:szCs w:val="28"/>
        </w:rPr>
      </w:pPr>
    </w:p>
    <w:p w14:paraId="0F58E686" w14:textId="77777777" w:rsidR="00AB1448" w:rsidRDefault="00AB1448" w:rsidP="00AB1448">
      <w:pPr>
        <w:rPr>
          <w:sz w:val="28"/>
          <w:szCs w:val="28"/>
        </w:rPr>
      </w:pPr>
    </w:p>
    <w:p w14:paraId="1BD8D31F" w14:textId="77777777" w:rsidR="00AB1448" w:rsidRDefault="00AB1448" w:rsidP="00AB1448">
      <w:pPr>
        <w:rPr>
          <w:sz w:val="28"/>
          <w:szCs w:val="28"/>
        </w:rPr>
      </w:pPr>
    </w:p>
    <w:p w14:paraId="61F242AD" w14:textId="77777777" w:rsidR="00AB1448" w:rsidRDefault="00AB1448" w:rsidP="00AB1448">
      <w:pPr>
        <w:rPr>
          <w:sz w:val="28"/>
          <w:szCs w:val="28"/>
        </w:rPr>
      </w:pPr>
    </w:p>
    <w:p w14:paraId="3A432998" w14:textId="77777777" w:rsidR="00AB1448" w:rsidRDefault="00AB1448" w:rsidP="00AB1448">
      <w:pPr>
        <w:rPr>
          <w:sz w:val="28"/>
          <w:szCs w:val="28"/>
        </w:rPr>
      </w:pPr>
    </w:p>
    <w:p w14:paraId="2809EB9C" w14:textId="77777777" w:rsidR="00AB1448" w:rsidRDefault="00AB1448" w:rsidP="00AB1448">
      <w:pPr>
        <w:rPr>
          <w:sz w:val="28"/>
          <w:szCs w:val="28"/>
        </w:rPr>
      </w:pPr>
    </w:p>
    <w:p w14:paraId="6ED7CC24" w14:textId="77777777" w:rsidR="00AB1448" w:rsidRDefault="00AB1448" w:rsidP="00AB1448">
      <w:pPr>
        <w:rPr>
          <w:sz w:val="28"/>
          <w:szCs w:val="28"/>
        </w:rPr>
      </w:pPr>
    </w:p>
    <w:p w14:paraId="34462D27" w14:textId="77777777" w:rsidR="00AB1448" w:rsidRDefault="00AB1448" w:rsidP="00AB1448">
      <w:pPr>
        <w:rPr>
          <w:sz w:val="28"/>
          <w:szCs w:val="28"/>
        </w:rPr>
      </w:pPr>
    </w:p>
    <w:p w14:paraId="221AD9FB" w14:textId="77777777" w:rsidR="00AB1448" w:rsidRDefault="00AB1448" w:rsidP="00AB1448">
      <w:pPr>
        <w:rPr>
          <w:sz w:val="28"/>
          <w:szCs w:val="28"/>
        </w:rPr>
      </w:pPr>
    </w:p>
    <w:p w14:paraId="78C6DCD4" w14:textId="77777777" w:rsidR="00AB1448" w:rsidRDefault="00AB1448" w:rsidP="00AB1448">
      <w:pPr>
        <w:rPr>
          <w:sz w:val="28"/>
          <w:szCs w:val="28"/>
        </w:rPr>
      </w:pPr>
    </w:p>
    <w:p w14:paraId="665997C8" w14:textId="77777777" w:rsidR="00AB1448" w:rsidRDefault="00AB1448" w:rsidP="00AB1448">
      <w:pPr>
        <w:rPr>
          <w:sz w:val="28"/>
          <w:szCs w:val="28"/>
        </w:rPr>
      </w:pPr>
    </w:p>
    <w:p w14:paraId="00BAC8C8" w14:textId="77777777" w:rsidR="00AB1448" w:rsidRDefault="00AB1448" w:rsidP="00AB1448">
      <w:pPr>
        <w:rPr>
          <w:sz w:val="28"/>
          <w:szCs w:val="28"/>
        </w:rPr>
      </w:pPr>
    </w:p>
    <w:p w14:paraId="01A5744B" w14:textId="77777777" w:rsidR="00AB1448" w:rsidRDefault="00AB1448" w:rsidP="00AB1448">
      <w:pPr>
        <w:rPr>
          <w:sz w:val="28"/>
          <w:szCs w:val="28"/>
        </w:rPr>
      </w:pPr>
    </w:p>
    <w:p w14:paraId="7D8404C3" w14:textId="77777777" w:rsidR="00AB1448" w:rsidRDefault="00AB1448" w:rsidP="00AB1448">
      <w:pPr>
        <w:rPr>
          <w:sz w:val="28"/>
          <w:szCs w:val="28"/>
        </w:rPr>
      </w:pPr>
    </w:p>
    <w:p w14:paraId="3B992636" w14:textId="77777777" w:rsidR="00AB1448" w:rsidRDefault="00AB1448" w:rsidP="00AB1448">
      <w:pPr>
        <w:rPr>
          <w:sz w:val="28"/>
          <w:szCs w:val="28"/>
        </w:rPr>
      </w:pPr>
    </w:p>
    <w:p w14:paraId="43CF9D0C" w14:textId="77777777" w:rsidR="00AB1448" w:rsidRDefault="00AB1448" w:rsidP="00AB1448">
      <w:pPr>
        <w:rPr>
          <w:sz w:val="28"/>
          <w:szCs w:val="28"/>
        </w:rPr>
      </w:pPr>
    </w:p>
    <w:p w14:paraId="434990F5" w14:textId="77777777" w:rsidR="00AB1448" w:rsidRDefault="00AB1448" w:rsidP="00AB1448">
      <w:pPr>
        <w:rPr>
          <w:sz w:val="28"/>
          <w:szCs w:val="28"/>
        </w:rPr>
      </w:pPr>
    </w:p>
    <w:p w14:paraId="6E1EB36E" w14:textId="77777777" w:rsidR="00AB1448" w:rsidRDefault="00AB1448" w:rsidP="00AB1448">
      <w:pPr>
        <w:rPr>
          <w:sz w:val="28"/>
          <w:szCs w:val="28"/>
        </w:rPr>
      </w:pPr>
    </w:p>
    <w:p w14:paraId="7D81ECE8" w14:textId="77777777" w:rsidR="00AB1448" w:rsidRDefault="00AB1448" w:rsidP="00AB1448">
      <w:pPr>
        <w:rPr>
          <w:sz w:val="28"/>
          <w:szCs w:val="28"/>
        </w:rPr>
      </w:pPr>
    </w:p>
    <w:p w14:paraId="19912C3F" w14:textId="77777777" w:rsidR="00AB1448" w:rsidRDefault="00AB1448" w:rsidP="00AB1448">
      <w:pPr>
        <w:rPr>
          <w:sz w:val="28"/>
          <w:szCs w:val="28"/>
        </w:rPr>
      </w:pPr>
    </w:p>
    <w:p w14:paraId="523FC713" w14:textId="77777777" w:rsidR="00AB1448" w:rsidRDefault="00AB1448" w:rsidP="00AB1448">
      <w:pPr>
        <w:rPr>
          <w:sz w:val="28"/>
          <w:szCs w:val="28"/>
        </w:rPr>
      </w:pPr>
    </w:p>
    <w:p w14:paraId="18FD59BA" w14:textId="77777777" w:rsidR="00AB1448" w:rsidRDefault="00AB1448" w:rsidP="006725DE">
      <w:pPr>
        <w:rPr>
          <w:sz w:val="28"/>
          <w:szCs w:val="28"/>
        </w:rPr>
      </w:pPr>
    </w:p>
    <w:p w14:paraId="4A6C4BA4" w14:textId="77777777" w:rsidR="006725DE" w:rsidRDefault="006725DE" w:rsidP="006725DE">
      <w:pPr>
        <w:rPr>
          <w:sz w:val="28"/>
          <w:szCs w:val="28"/>
        </w:rPr>
      </w:pPr>
    </w:p>
    <w:p w14:paraId="5BC827DF" w14:textId="77777777" w:rsidR="006725DE" w:rsidRDefault="006725DE" w:rsidP="006725DE">
      <w:pPr>
        <w:rPr>
          <w:sz w:val="28"/>
          <w:szCs w:val="28"/>
        </w:rPr>
      </w:pPr>
    </w:p>
    <w:p w14:paraId="46E0D968" w14:textId="77777777" w:rsidR="006725DE" w:rsidRDefault="006725DE" w:rsidP="006725DE">
      <w:pPr>
        <w:pStyle w:val="a9"/>
        <w:ind w:left="624"/>
        <w:jc w:val="both"/>
        <w:rPr>
          <w:b/>
          <w:bCs/>
          <w:sz w:val="28"/>
          <w:szCs w:val="28"/>
        </w:rPr>
      </w:pPr>
    </w:p>
    <w:p w14:paraId="58659E88" w14:textId="77777777" w:rsidR="009D6BAA" w:rsidRPr="009D6BAA" w:rsidRDefault="009D6BAA" w:rsidP="009D6BAA">
      <w:pPr>
        <w:ind w:firstLine="708"/>
        <w:rPr>
          <w:b/>
          <w:bCs/>
          <w:sz w:val="28"/>
          <w:szCs w:val="28"/>
        </w:rPr>
      </w:pPr>
      <w:r w:rsidRPr="009D6BAA">
        <w:rPr>
          <w:b/>
          <w:bCs/>
          <w:sz w:val="28"/>
          <w:szCs w:val="28"/>
        </w:rPr>
        <w:lastRenderedPageBreak/>
        <w:t>ВСТУП</w:t>
      </w:r>
    </w:p>
    <w:p w14:paraId="50896225" w14:textId="77777777" w:rsidR="009D6BAA" w:rsidRPr="009D6BAA" w:rsidRDefault="009D6BAA" w:rsidP="009D6BAA">
      <w:pPr>
        <w:ind w:firstLine="708"/>
        <w:rPr>
          <w:b/>
          <w:bCs/>
          <w:sz w:val="28"/>
          <w:szCs w:val="28"/>
        </w:rPr>
      </w:pPr>
      <w:r w:rsidRPr="009D6BAA">
        <w:rPr>
          <w:b/>
          <w:bCs/>
          <w:sz w:val="28"/>
          <w:szCs w:val="28"/>
        </w:rPr>
        <w:t xml:space="preserve">Проблематика </w:t>
      </w:r>
    </w:p>
    <w:p w14:paraId="4D7FA8F6" w14:textId="37486197" w:rsidR="009D6BAA" w:rsidRPr="009D6BAA" w:rsidRDefault="009D6BAA" w:rsidP="009D6BAA">
      <w:pPr>
        <w:ind w:firstLine="708"/>
        <w:rPr>
          <w:sz w:val="28"/>
          <w:szCs w:val="28"/>
        </w:rPr>
      </w:pPr>
      <w:r w:rsidRPr="009D6BAA">
        <w:rPr>
          <w:sz w:val="28"/>
          <w:szCs w:val="28"/>
        </w:rPr>
        <w:t>Глобальна зміна клімату є однією з найбільш критичних екологічних загроз сучасності, що спричиняє дестабілізацію кріосфери та термічне розширення води у Світовому океані</w:t>
      </w:r>
      <w:r w:rsidRPr="009D6BAA">
        <w:rPr>
          <w:sz w:val="28"/>
          <w:szCs w:val="28"/>
        </w:rPr>
        <w:t xml:space="preserve"> [1]</w:t>
      </w:r>
      <w:r w:rsidRPr="009D6BAA">
        <w:rPr>
          <w:sz w:val="28"/>
          <w:szCs w:val="28"/>
        </w:rPr>
        <w:t>. Згідно з даними Шостої оціночної доповіді Міжурядової групи з питань зміни клімату (IPCC AR6, 2021), швидкість підвищення рівня моря за останнє десятиліття значно зросла порівняно з початком XX століття. Залежно від сценаріїв викидів парникових газів (SSP), до кінця XXI століття очікується зростання рівня моря від 0,28–0,55 м (сценарій SSP1-1.9) до 0,63–1,01 м (сценарій SSP5-8.5). При цьому не виключається сценарій низької ймовірності, але високих наслідків, за якого рівень моря може сягнути 2 метрів до 2100 року через танення антарктичного льодового щита [2, 3].</w:t>
      </w:r>
    </w:p>
    <w:p w14:paraId="3581D23D" w14:textId="68ADF1BB" w:rsidR="009D6BAA" w:rsidRPr="009D6BAA" w:rsidRDefault="009D6BAA" w:rsidP="009D6BAA">
      <w:pPr>
        <w:ind w:firstLine="708"/>
        <w:rPr>
          <w:sz w:val="28"/>
          <w:szCs w:val="28"/>
        </w:rPr>
      </w:pPr>
      <w:r w:rsidRPr="009D6BAA">
        <w:rPr>
          <w:sz w:val="28"/>
          <w:szCs w:val="28"/>
        </w:rPr>
        <w:t xml:space="preserve">Для України ця проблема має особливе значення, оскільки Чорноморський регіон демонструє стабільні тренди потепління. За даними звіту </w:t>
      </w:r>
      <w:proofErr w:type="spellStart"/>
      <w:r w:rsidRPr="009D6BAA">
        <w:rPr>
          <w:sz w:val="28"/>
          <w:szCs w:val="28"/>
        </w:rPr>
        <w:t>Met</w:t>
      </w:r>
      <w:proofErr w:type="spellEnd"/>
      <w:r w:rsidRPr="009D6BAA">
        <w:rPr>
          <w:sz w:val="28"/>
          <w:szCs w:val="28"/>
        </w:rPr>
        <w:t xml:space="preserve"> Office (2021), за останні 30 років середня температура в Україні зросла на 1,5°C, що безпосередньо впливає на гідродинамічні процеси у прибережній зоні</w:t>
      </w:r>
      <w:r w:rsidR="00AB04C4" w:rsidRPr="00AB04C4">
        <w:rPr>
          <w:sz w:val="28"/>
          <w:szCs w:val="28"/>
          <w:lang w:val="ru-RU"/>
        </w:rPr>
        <w:t xml:space="preserve"> [4]</w:t>
      </w:r>
      <w:r w:rsidRPr="009D6BAA">
        <w:rPr>
          <w:sz w:val="28"/>
          <w:szCs w:val="28"/>
        </w:rPr>
        <w:t>. Прибережні міста, зокрема Одеса, є критично вразливими через високу щільність населення, концентрацію промислової інфраструктури та стратегічне значення портового господарства. Прогнозоване підвищення рівня моря у поєднанні зі збільшенням частоти екстремальних метеорологічних явищ — штормових нагонів — створює загрозу затоплення житлових кварталів, руйнування очисних споруд та транспортних артерій [4, с. 23].</w:t>
      </w:r>
    </w:p>
    <w:p w14:paraId="506B4514" w14:textId="77777777" w:rsidR="009D6BAA" w:rsidRPr="009D6BAA" w:rsidRDefault="009D6BAA" w:rsidP="009D6BAA">
      <w:pPr>
        <w:ind w:firstLine="708"/>
        <w:rPr>
          <w:sz w:val="28"/>
          <w:szCs w:val="28"/>
        </w:rPr>
      </w:pPr>
      <w:r w:rsidRPr="009D6BAA">
        <w:rPr>
          <w:sz w:val="28"/>
          <w:szCs w:val="28"/>
        </w:rPr>
        <w:t>Просторова складність рельєфу прибережної зони Одеси вимагає застосування сучасних інструментів геоінформаційного аналізу. Визначення зон потенційного затоплення за допомогою цифрових моделей рельєфу (DEM) стає основою для прийняття адаптаційних рішень. Проте, як зазначають дослідники, точність таких оцінок критично залежить від вертикальної роздільної здатності та точності самих DEM, оскільки навіть незначні похибки висот можуть призвести до суттєвих помилок у прогнозуванні площ затоплення [5].</w:t>
      </w:r>
    </w:p>
    <w:p w14:paraId="3E45DEB7" w14:textId="47C4ACBE" w:rsidR="009D6BAA" w:rsidRPr="009D6BAA" w:rsidRDefault="009D6BAA" w:rsidP="009D6BAA">
      <w:pPr>
        <w:ind w:firstLine="708"/>
        <w:rPr>
          <w:sz w:val="28"/>
          <w:szCs w:val="28"/>
        </w:rPr>
      </w:pPr>
      <w:r w:rsidRPr="009D6BAA">
        <w:rPr>
          <w:sz w:val="28"/>
          <w:szCs w:val="28"/>
        </w:rPr>
        <w:t>Незважаючи на наявність комплексних гідродинамічних моделей, їх практичне застосування для оперативного сценарного аналізу часто обмежене через високу обчислювальну складність</w:t>
      </w:r>
      <w:r>
        <w:rPr>
          <w:sz w:val="28"/>
          <w:szCs w:val="28"/>
        </w:rPr>
        <w:t xml:space="preserve"> </w:t>
      </w:r>
      <w:r w:rsidRPr="009D6BAA">
        <w:rPr>
          <w:sz w:val="28"/>
          <w:szCs w:val="28"/>
          <w:lang w:val="ru-RU"/>
        </w:rPr>
        <w:t>[6]</w:t>
      </w:r>
      <w:r w:rsidRPr="009D6BAA">
        <w:rPr>
          <w:sz w:val="28"/>
          <w:szCs w:val="28"/>
        </w:rPr>
        <w:t xml:space="preserve">. У цьому контексті доцільним є використання ГІС-орієнтованих статичних моделей (зокрема моделі </w:t>
      </w:r>
      <w:proofErr w:type="spellStart"/>
      <w:r w:rsidRPr="009D6BAA">
        <w:rPr>
          <w:sz w:val="28"/>
          <w:szCs w:val="28"/>
        </w:rPr>
        <w:t>Bathtub</w:t>
      </w:r>
      <w:proofErr w:type="spellEnd"/>
      <w:r w:rsidRPr="009D6BAA">
        <w:rPr>
          <w:sz w:val="28"/>
          <w:szCs w:val="28"/>
        </w:rPr>
        <w:t xml:space="preserve">) з обов'язковим урахуванням гідравлічної зв’язності. Реалізація таких алгоритмів мовою </w:t>
      </w:r>
      <w:proofErr w:type="spellStart"/>
      <w:r w:rsidRPr="009D6BAA">
        <w:rPr>
          <w:sz w:val="28"/>
          <w:szCs w:val="28"/>
        </w:rPr>
        <w:t>Python</w:t>
      </w:r>
      <w:proofErr w:type="spellEnd"/>
      <w:r w:rsidRPr="009D6BAA">
        <w:rPr>
          <w:sz w:val="28"/>
          <w:szCs w:val="28"/>
        </w:rPr>
        <w:t xml:space="preserve"> дозволяє створити гнучкий інструментарій для швидкої оцінки вразливості територій при різних сценаріях підйому води.</w:t>
      </w:r>
    </w:p>
    <w:p w14:paraId="71C7A59A" w14:textId="1328EBFA" w:rsidR="009D6BAA" w:rsidRPr="009D6BAA" w:rsidRDefault="009D6BAA" w:rsidP="009D6BAA">
      <w:pPr>
        <w:ind w:firstLine="708"/>
        <w:rPr>
          <w:b/>
          <w:bCs/>
          <w:sz w:val="28"/>
          <w:szCs w:val="28"/>
        </w:rPr>
      </w:pPr>
      <w:r w:rsidRPr="009D6BAA">
        <w:rPr>
          <w:b/>
          <w:bCs/>
          <w:sz w:val="28"/>
          <w:szCs w:val="28"/>
        </w:rPr>
        <w:t xml:space="preserve">Мета роботи </w:t>
      </w:r>
    </w:p>
    <w:p w14:paraId="197DF324" w14:textId="716CB0CD" w:rsidR="009D6BAA" w:rsidRPr="009D6BAA" w:rsidRDefault="009D6BAA" w:rsidP="009D6BAA">
      <w:pPr>
        <w:ind w:firstLine="708"/>
        <w:rPr>
          <w:sz w:val="28"/>
          <w:szCs w:val="28"/>
        </w:rPr>
      </w:pPr>
      <w:r w:rsidRPr="009D6BAA">
        <w:rPr>
          <w:sz w:val="28"/>
          <w:szCs w:val="28"/>
        </w:rPr>
        <w:t xml:space="preserve">Метою роботи є розробка та програмна реалізація в середовищі </w:t>
      </w:r>
      <w:proofErr w:type="spellStart"/>
      <w:r w:rsidRPr="009D6BAA">
        <w:rPr>
          <w:sz w:val="28"/>
          <w:szCs w:val="28"/>
        </w:rPr>
        <w:t>Python</w:t>
      </w:r>
      <w:proofErr w:type="spellEnd"/>
      <w:r w:rsidRPr="009D6BAA">
        <w:rPr>
          <w:sz w:val="28"/>
          <w:szCs w:val="28"/>
        </w:rPr>
        <w:t xml:space="preserve"> ГІС-орієнтованої моделі оцінки зон прибережного затоплення м. Одеса на основі аналізу цифрових моделей рельєфу та моделювання різних сценаріїв підвищення рівня моря і штормових нагонів.</w:t>
      </w:r>
    </w:p>
    <w:p w14:paraId="02C88A52" w14:textId="77777777" w:rsidR="009D6BAA" w:rsidRPr="009D6BAA" w:rsidRDefault="009D6BAA" w:rsidP="009D6BAA">
      <w:pPr>
        <w:ind w:firstLine="708"/>
        <w:rPr>
          <w:b/>
          <w:bCs/>
          <w:sz w:val="28"/>
          <w:szCs w:val="28"/>
        </w:rPr>
      </w:pPr>
      <w:r w:rsidRPr="009D6BAA">
        <w:rPr>
          <w:b/>
          <w:bCs/>
          <w:sz w:val="28"/>
          <w:szCs w:val="28"/>
        </w:rPr>
        <w:lastRenderedPageBreak/>
        <w:t xml:space="preserve">Постановка завдання </w:t>
      </w:r>
    </w:p>
    <w:p w14:paraId="0FE56BB2" w14:textId="23F18002" w:rsidR="009D6BAA" w:rsidRPr="009D6BAA" w:rsidRDefault="009D6BAA" w:rsidP="009D6BAA">
      <w:pPr>
        <w:rPr>
          <w:sz w:val="28"/>
          <w:szCs w:val="28"/>
        </w:rPr>
      </w:pPr>
      <w:r w:rsidRPr="009D6BAA">
        <w:rPr>
          <w:sz w:val="28"/>
          <w:szCs w:val="28"/>
        </w:rPr>
        <w:t>Для досягнення поставленої мети необхідно виконати такі завдання:</w:t>
      </w:r>
    </w:p>
    <w:p w14:paraId="6F61474E" w14:textId="77777777" w:rsidR="009D6BAA" w:rsidRPr="009D6BAA" w:rsidRDefault="009D6BAA" w:rsidP="009D6BAA">
      <w:pPr>
        <w:numPr>
          <w:ilvl w:val="0"/>
          <w:numId w:val="6"/>
        </w:numPr>
        <w:rPr>
          <w:sz w:val="28"/>
          <w:szCs w:val="28"/>
        </w:rPr>
      </w:pPr>
      <w:r w:rsidRPr="009D6BAA">
        <w:rPr>
          <w:sz w:val="28"/>
          <w:szCs w:val="28"/>
        </w:rPr>
        <w:t>Дослідити сучасні наукові підходи до моделювання прибережних затоплень та роль ГІС у задачах кліматичної адаптації.</w:t>
      </w:r>
    </w:p>
    <w:p w14:paraId="01F96BA8" w14:textId="77777777" w:rsidR="009D6BAA" w:rsidRPr="009D6BAA" w:rsidRDefault="009D6BAA" w:rsidP="009D6BAA">
      <w:pPr>
        <w:numPr>
          <w:ilvl w:val="0"/>
          <w:numId w:val="6"/>
        </w:numPr>
        <w:rPr>
          <w:sz w:val="28"/>
          <w:szCs w:val="28"/>
        </w:rPr>
      </w:pPr>
      <w:r w:rsidRPr="009D6BAA">
        <w:rPr>
          <w:sz w:val="28"/>
          <w:szCs w:val="28"/>
        </w:rPr>
        <w:t>Зібрати та провести попередню обробку просторових даних (растрових DEM та векторних меж досліджуваної території).</w:t>
      </w:r>
    </w:p>
    <w:p w14:paraId="58A3CA4C" w14:textId="77777777" w:rsidR="009D6BAA" w:rsidRPr="009D6BAA" w:rsidRDefault="009D6BAA" w:rsidP="009D6BAA">
      <w:pPr>
        <w:numPr>
          <w:ilvl w:val="0"/>
          <w:numId w:val="6"/>
        </w:numPr>
        <w:rPr>
          <w:sz w:val="28"/>
          <w:szCs w:val="28"/>
        </w:rPr>
      </w:pPr>
      <w:r w:rsidRPr="009D6BAA">
        <w:rPr>
          <w:sz w:val="28"/>
          <w:szCs w:val="28"/>
        </w:rPr>
        <w:t>Сформулювати математичну модель статичного затоплення з використанням алгоритмів аналізу зв'язності на дискретній решітці.</w:t>
      </w:r>
    </w:p>
    <w:p w14:paraId="1E949D48" w14:textId="77777777" w:rsidR="009D6BAA" w:rsidRPr="009D6BAA" w:rsidRDefault="009D6BAA" w:rsidP="009D6BAA">
      <w:pPr>
        <w:numPr>
          <w:ilvl w:val="0"/>
          <w:numId w:val="6"/>
        </w:numPr>
        <w:rPr>
          <w:sz w:val="28"/>
          <w:szCs w:val="28"/>
        </w:rPr>
      </w:pPr>
      <w:r w:rsidRPr="009D6BAA">
        <w:rPr>
          <w:sz w:val="28"/>
          <w:szCs w:val="28"/>
        </w:rPr>
        <w:t xml:space="preserve">Розробити програмний модуль на </w:t>
      </w:r>
      <w:proofErr w:type="spellStart"/>
      <w:r w:rsidRPr="009D6BAA">
        <w:rPr>
          <w:sz w:val="28"/>
          <w:szCs w:val="28"/>
        </w:rPr>
        <w:t>Python</w:t>
      </w:r>
      <w:proofErr w:type="spellEnd"/>
      <w:r w:rsidRPr="009D6BAA">
        <w:rPr>
          <w:sz w:val="28"/>
          <w:szCs w:val="28"/>
        </w:rPr>
        <w:t xml:space="preserve"> для автоматизації розрахунків зон та глибин затоплення.</w:t>
      </w:r>
    </w:p>
    <w:p w14:paraId="46628B34" w14:textId="77777777" w:rsidR="009D6BAA" w:rsidRPr="009D6BAA" w:rsidRDefault="009D6BAA" w:rsidP="009D6BAA">
      <w:pPr>
        <w:numPr>
          <w:ilvl w:val="0"/>
          <w:numId w:val="6"/>
        </w:numPr>
        <w:rPr>
          <w:sz w:val="28"/>
          <w:szCs w:val="28"/>
        </w:rPr>
      </w:pPr>
      <w:r w:rsidRPr="009D6BAA">
        <w:rPr>
          <w:sz w:val="28"/>
          <w:szCs w:val="28"/>
        </w:rPr>
        <w:t>Провести сценарне моделювання для різних рівнів підйому води (від оптимістичних до критичних прогнозів IPCC).</w:t>
      </w:r>
    </w:p>
    <w:p w14:paraId="4D831EA2" w14:textId="77777777" w:rsidR="009D6BAA" w:rsidRPr="009D6BAA" w:rsidRDefault="009D6BAA" w:rsidP="009D6BAA">
      <w:pPr>
        <w:numPr>
          <w:ilvl w:val="0"/>
          <w:numId w:val="6"/>
        </w:numPr>
        <w:rPr>
          <w:sz w:val="28"/>
          <w:szCs w:val="28"/>
        </w:rPr>
      </w:pPr>
      <w:r w:rsidRPr="009D6BAA">
        <w:rPr>
          <w:sz w:val="28"/>
          <w:szCs w:val="28"/>
        </w:rPr>
        <w:t>Побудувати серію тематичних карт та розрахувати кількісні метрики потенційних втрат територій.</w:t>
      </w:r>
    </w:p>
    <w:p w14:paraId="3A3B1766" w14:textId="77777777" w:rsidR="009D6BAA" w:rsidRPr="009D6BAA" w:rsidRDefault="009D6BAA" w:rsidP="009D6BAA">
      <w:pPr>
        <w:numPr>
          <w:ilvl w:val="0"/>
          <w:numId w:val="6"/>
        </w:numPr>
        <w:rPr>
          <w:sz w:val="28"/>
          <w:szCs w:val="28"/>
        </w:rPr>
      </w:pPr>
      <w:r w:rsidRPr="009D6BAA">
        <w:rPr>
          <w:sz w:val="28"/>
          <w:szCs w:val="28"/>
        </w:rPr>
        <w:t>Визначити найбільш уразливі ділянки міської інфраструктури Одеси та сформулювати рекомендації щодо їх захисту.</w:t>
      </w:r>
    </w:p>
    <w:p w14:paraId="5DD570F1" w14:textId="77777777" w:rsidR="009D6BAA" w:rsidRPr="009D6BAA" w:rsidRDefault="009D6BAA" w:rsidP="009D6BAA">
      <w:pPr>
        <w:ind w:firstLine="360"/>
        <w:rPr>
          <w:b/>
          <w:bCs/>
          <w:sz w:val="28"/>
          <w:szCs w:val="28"/>
        </w:rPr>
      </w:pPr>
      <w:r w:rsidRPr="009D6BAA">
        <w:rPr>
          <w:b/>
          <w:bCs/>
          <w:sz w:val="28"/>
          <w:szCs w:val="28"/>
        </w:rPr>
        <w:t xml:space="preserve">Об’єкт та предмет дослідження </w:t>
      </w:r>
    </w:p>
    <w:p w14:paraId="145DF044" w14:textId="77777777" w:rsidR="009D6BAA" w:rsidRDefault="009D6BAA" w:rsidP="009D6BAA">
      <w:pPr>
        <w:ind w:firstLine="360"/>
        <w:rPr>
          <w:sz w:val="28"/>
          <w:szCs w:val="28"/>
        </w:rPr>
      </w:pPr>
      <w:r w:rsidRPr="009D6BAA">
        <w:rPr>
          <w:sz w:val="28"/>
          <w:szCs w:val="28"/>
        </w:rPr>
        <w:t xml:space="preserve">Об'єкт дослідження — прибережні території м. Одеса, що підпадають під ризик затоплення внаслідок глобальних кліматичних змін та штормових явищ. </w:t>
      </w:r>
    </w:p>
    <w:p w14:paraId="07FD8923" w14:textId="605ABEFE" w:rsidR="009D6BAA" w:rsidRPr="009D6BAA" w:rsidRDefault="009D6BAA" w:rsidP="009D6BAA">
      <w:pPr>
        <w:ind w:firstLine="360"/>
        <w:rPr>
          <w:sz w:val="28"/>
          <w:szCs w:val="28"/>
        </w:rPr>
      </w:pPr>
      <w:r w:rsidRPr="009D6BAA">
        <w:rPr>
          <w:sz w:val="28"/>
          <w:szCs w:val="28"/>
        </w:rPr>
        <w:t xml:space="preserve">Предмет дослідження — методи та алгоритми просторового моделювання </w:t>
      </w:r>
      <w:proofErr w:type="spellStart"/>
      <w:r w:rsidRPr="009D6BAA">
        <w:rPr>
          <w:sz w:val="28"/>
          <w:szCs w:val="28"/>
        </w:rPr>
        <w:t>гідравлічно</w:t>
      </w:r>
      <w:proofErr w:type="spellEnd"/>
      <w:r w:rsidRPr="009D6BAA">
        <w:rPr>
          <w:sz w:val="28"/>
          <w:szCs w:val="28"/>
        </w:rPr>
        <w:t xml:space="preserve"> зв'язних зон затоплення на основі цифрових моделей рельєфу.</w:t>
      </w:r>
    </w:p>
    <w:p w14:paraId="410B506D" w14:textId="77777777" w:rsidR="009D6BAA" w:rsidRPr="009D6BAA" w:rsidRDefault="009D6BAA" w:rsidP="009D6BAA">
      <w:pPr>
        <w:ind w:firstLine="708"/>
        <w:rPr>
          <w:b/>
          <w:bCs/>
          <w:sz w:val="28"/>
          <w:szCs w:val="28"/>
        </w:rPr>
      </w:pPr>
      <w:r w:rsidRPr="009D6BAA">
        <w:rPr>
          <w:b/>
          <w:bCs/>
          <w:sz w:val="28"/>
          <w:szCs w:val="28"/>
        </w:rPr>
        <w:t xml:space="preserve">Методи дослідження </w:t>
      </w:r>
    </w:p>
    <w:p w14:paraId="2482B877" w14:textId="72D719F2" w:rsidR="009D6BAA" w:rsidRPr="009D6BAA" w:rsidRDefault="009D6BAA" w:rsidP="009D6BAA">
      <w:pPr>
        <w:ind w:firstLine="708"/>
        <w:rPr>
          <w:sz w:val="28"/>
          <w:szCs w:val="28"/>
        </w:rPr>
      </w:pPr>
      <w:r w:rsidRPr="009D6BAA">
        <w:rPr>
          <w:sz w:val="28"/>
          <w:szCs w:val="28"/>
        </w:rPr>
        <w:t xml:space="preserve">У роботі застосовано методи геоінформаційного аналізу растрових даних, дискретне моделювання за моделлю </w:t>
      </w:r>
      <w:proofErr w:type="spellStart"/>
      <w:r w:rsidRPr="009D6BAA">
        <w:rPr>
          <w:sz w:val="28"/>
          <w:szCs w:val="28"/>
        </w:rPr>
        <w:t>Bathtub</w:t>
      </w:r>
      <w:proofErr w:type="spellEnd"/>
      <w:r w:rsidRPr="009D6BAA">
        <w:rPr>
          <w:sz w:val="28"/>
          <w:szCs w:val="28"/>
        </w:rPr>
        <w:t>, алгоритми пошуку в ширину (BFS) для визначення гідравлічної зв’язності, а також методи статистичного та сценарного аналізу.</w:t>
      </w:r>
    </w:p>
    <w:p w14:paraId="64058FFB" w14:textId="77777777" w:rsidR="009D6BAA" w:rsidRPr="009D6BAA" w:rsidRDefault="009D6BAA" w:rsidP="009D6BAA">
      <w:pPr>
        <w:ind w:firstLine="708"/>
        <w:rPr>
          <w:b/>
          <w:bCs/>
          <w:sz w:val="28"/>
          <w:szCs w:val="28"/>
        </w:rPr>
      </w:pPr>
      <w:r w:rsidRPr="009D6BAA">
        <w:rPr>
          <w:b/>
          <w:bCs/>
          <w:sz w:val="28"/>
          <w:szCs w:val="28"/>
        </w:rPr>
        <w:t>Практичне значення роботи</w:t>
      </w:r>
    </w:p>
    <w:p w14:paraId="45EB8246" w14:textId="509DDB97" w:rsidR="009D6BAA" w:rsidRPr="009D6BAA" w:rsidRDefault="009D6BAA" w:rsidP="009D6BAA">
      <w:pPr>
        <w:ind w:firstLine="708"/>
        <w:rPr>
          <w:sz w:val="28"/>
          <w:szCs w:val="28"/>
        </w:rPr>
      </w:pPr>
      <w:r w:rsidRPr="009D6BAA">
        <w:rPr>
          <w:sz w:val="28"/>
          <w:szCs w:val="28"/>
        </w:rPr>
        <w:t>Отримані результати у вигляді детальних карт ризику та кількісних оцінок площ затоплення можуть бути використані органами місцевого самоврядування та містобудівними організаціями для розробки стратегій адаптації Одеси до кліматичних змін та мінімізації економічних збиткі</w:t>
      </w:r>
      <w:r>
        <w:rPr>
          <w:sz w:val="28"/>
          <w:szCs w:val="28"/>
        </w:rPr>
        <w:t>в</w:t>
      </w:r>
    </w:p>
    <w:p w14:paraId="24978755" w14:textId="77777777" w:rsidR="00AB1448" w:rsidRDefault="00AB1448" w:rsidP="009542DD">
      <w:pPr>
        <w:rPr>
          <w:sz w:val="28"/>
          <w:szCs w:val="28"/>
        </w:rPr>
      </w:pPr>
    </w:p>
    <w:p w14:paraId="1C80BFB5" w14:textId="16895B3C" w:rsidR="009542DD" w:rsidRDefault="009542DD" w:rsidP="009542DD">
      <w:pPr>
        <w:rPr>
          <w:b/>
          <w:bCs/>
          <w:sz w:val="28"/>
          <w:szCs w:val="28"/>
        </w:rPr>
      </w:pPr>
      <w:r w:rsidRPr="009542DD">
        <w:rPr>
          <w:b/>
          <w:bCs/>
          <w:sz w:val="28"/>
          <w:szCs w:val="28"/>
        </w:rPr>
        <w:t>Список джерел</w:t>
      </w:r>
    </w:p>
    <w:p w14:paraId="1D203CA5" w14:textId="2F33BAFD" w:rsidR="009542DD" w:rsidRDefault="009542DD" w:rsidP="009542DD">
      <w:pPr>
        <w:pStyle w:val="a9"/>
        <w:numPr>
          <w:ilvl w:val="0"/>
          <w:numId w:val="3"/>
        </w:numPr>
        <w:rPr>
          <w:sz w:val="28"/>
          <w:szCs w:val="28"/>
        </w:rPr>
      </w:pPr>
      <w:hyperlink r:id="rId5" w:history="1">
        <w:r w:rsidRPr="00107321">
          <w:rPr>
            <w:rStyle w:val="af0"/>
            <w:sz w:val="28"/>
            <w:szCs w:val="28"/>
          </w:rPr>
          <w:t>https://niss.gov.ua/sites/default/files/2020-10/dop-climate-final-5_sait.pdf</w:t>
        </w:r>
      </w:hyperlink>
    </w:p>
    <w:p w14:paraId="347B058B" w14:textId="1F68B28B" w:rsidR="009542DD" w:rsidRDefault="009542DD" w:rsidP="009542DD">
      <w:pPr>
        <w:pStyle w:val="a9"/>
        <w:numPr>
          <w:ilvl w:val="0"/>
          <w:numId w:val="3"/>
        </w:numPr>
        <w:rPr>
          <w:sz w:val="28"/>
          <w:szCs w:val="28"/>
        </w:rPr>
      </w:pPr>
      <w:proofErr w:type="spellStart"/>
      <w:r w:rsidRPr="009542DD">
        <w:rPr>
          <w:sz w:val="28"/>
          <w:szCs w:val="28"/>
        </w:rPr>
        <w:t>Summary</w:t>
      </w:r>
      <w:proofErr w:type="spellEnd"/>
      <w:r w:rsidRPr="009542DD">
        <w:rPr>
          <w:sz w:val="28"/>
          <w:szCs w:val="28"/>
        </w:rPr>
        <w:t xml:space="preserve"> </w:t>
      </w:r>
      <w:proofErr w:type="spellStart"/>
      <w:r w:rsidRPr="009542DD">
        <w:rPr>
          <w:sz w:val="28"/>
          <w:szCs w:val="28"/>
        </w:rPr>
        <w:t>for</w:t>
      </w:r>
      <w:proofErr w:type="spellEnd"/>
      <w:r w:rsidRPr="009542DD">
        <w:rPr>
          <w:sz w:val="28"/>
          <w:szCs w:val="28"/>
        </w:rPr>
        <w:t xml:space="preserve"> </w:t>
      </w:r>
      <w:proofErr w:type="spellStart"/>
      <w:r w:rsidRPr="009542DD">
        <w:rPr>
          <w:sz w:val="28"/>
          <w:szCs w:val="28"/>
        </w:rPr>
        <w:t>Policymakers</w:t>
      </w:r>
      <w:proofErr w:type="spellEnd"/>
      <w:r w:rsidRPr="009542DD">
        <w:rPr>
          <w:sz w:val="28"/>
          <w:szCs w:val="28"/>
        </w:rPr>
        <w:t xml:space="preserve">. </w:t>
      </w:r>
      <w:proofErr w:type="spellStart"/>
      <w:r w:rsidRPr="009542DD">
        <w:rPr>
          <w:sz w:val="28"/>
          <w:szCs w:val="28"/>
        </w:rPr>
        <w:t>In</w:t>
      </w:r>
      <w:proofErr w:type="spellEnd"/>
      <w:r w:rsidRPr="009542DD">
        <w:rPr>
          <w:sz w:val="28"/>
          <w:szCs w:val="28"/>
        </w:rPr>
        <w:t xml:space="preserve">: </w:t>
      </w:r>
      <w:proofErr w:type="spellStart"/>
      <w:r w:rsidRPr="009542DD">
        <w:rPr>
          <w:sz w:val="28"/>
          <w:szCs w:val="28"/>
        </w:rPr>
        <w:t>Climate</w:t>
      </w:r>
      <w:proofErr w:type="spellEnd"/>
      <w:r w:rsidRPr="009542DD">
        <w:rPr>
          <w:sz w:val="28"/>
          <w:szCs w:val="28"/>
        </w:rPr>
        <w:t xml:space="preserve"> </w:t>
      </w:r>
      <w:proofErr w:type="spellStart"/>
      <w:r w:rsidRPr="009542DD">
        <w:rPr>
          <w:sz w:val="28"/>
          <w:szCs w:val="28"/>
        </w:rPr>
        <w:t>Change</w:t>
      </w:r>
      <w:proofErr w:type="spellEnd"/>
      <w:r w:rsidRPr="009542DD">
        <w:rPr>
          <w:sz w:val="28"/>
          <w:szCs w:val="28"/>
        </w:rPr>
        <w:t xml:space="preserve"> 2021: </w:t>
      </w:r>
      <w:proofErr w:type="spellStart"/>
      <w:r w:rsidRPr="009542DD">
        <w:rPr>
          <w:sz w:val="28"/>
          <w:szCs w:val="28"/>
        </w:rPr>
        <w:t>The</w:t>
      </w:r>
      <w:proofErr w:type="spellEnd"/>
      <w:r w:rsidRPr="009542DD">
        <w:rPr>
          <w:sz w:val="28"/>
          <w:szCs w:val="28"/>
        </w:rPr>
        <w:t xml:space="preserve"> </w:t>
      </w:r>
      <w:proofErr w:type="spellStart"/>
      <w:r w:rsidRPr="009542DD">
        <w:rPr>
          <w:sz w:val="28"/>
          <w:szCs w:val="28"/>
        </w:rPr>
        <w:t>Physical</w:t>
      </w:r>
      <w:proofErr w:type="spellEnd"/>
      <w:r w:rsidRPr="009542DD">
        <w:rPr>
          <w:sz w:val="28"/>
          <w:szCs w:val="28"/>
        </w:rPr>
        <w:t xml:space="preserve"> </w:t>
      </w:r>
      <w:proofErr w:type="spellStart"/>
      <w:r w:rsidRPr="009542DD">
        <w:rPr>
          <w:sz w:val="28"/>
          <w:szCs w:val="28"/>
        </w:rPr>
        <w:t>Science</w:t>
      </w:r>
      <w:proofErr w:type="spellEnd"/>
      <w:r w:rsidRPr="009542DD">
        <w:rPr>
          <w:sz w:val="28"/>
          <w:szCs w:val="28"/>
        </w:rPr>
        <w:t xml:space="preserve"> </w:t>
      </w:r>
      <w:proofErr w:type="spellStart"/>
      <w:r w:rsidRPr="009542DD">
        <w:rPr>
          <w:sz w:val="28"/>
          <w:szCs w:val="28"/>
        </w:rPr>
        <w:t>Basis</w:t>
      </w:r>
      <w:proofErr w:type="spellEnd"/>
      <w:r w:rsidRPr="009542DD">
        <w:rPr>
          <w:sz w:val="28"/>
          <w:szCs w:val="28"/>
        </w:rPr>
        <w:t xml:space="preserve">. </w:t>
      </w:r>
      <w:proofErr w:type="spellStart"/>
      <w:r w:rsidRPr="009542DD">
        <w:rPr>
          <w:sz w:val="28"/>
          <w:szCs w:val="28"/>
        </w:rPr>
        <w:t>Contribution</w:t>
      </w:r>
      <w:proofErr w:type="spellEnd"/>
      <w:r w:rsidRPr="009542DD">
        <w:rPr>
          <w:sz w:val="28"/>
          <w:szCs w:val="28"/>
        </w:rPr>
        <w:t xml:space="preserve"> </w:t>
      </w:r>
      <w:proofErr w:type="spellStart"/>
      <w:r w:rsidRPr="009542DD">
        <w:rPr>
          <w:sz w:val="28"/>
          <w:szCs w:val="28"/>
        </w:rPr>
        <w:t>of</w:t>
      </w:r>
      <w:proofErr w:type="spellEnd"/>
      <w:r w:rsidRPr="009542DD">
        <w:rPr>
          <w:sz w:val="28"/>
          <w:szCs w:val="28"/>
        </w:rPr>
        <w:t xml:space="preserve"> </w:t>
      </w:r>
      <w:proofErr w:type="spellStart"/>
      <w:r w:rsidRPr="009542DD">
        <w:rPr>
          <w:sz w:val="28"/>
          <w:szCs w:val="28"/>
        </w:rPr>
        <w:t>Working</w:t>
      </w:r>
      <w:proofErr w:type="spellEnd"/>
      <w:r w:rsidRPr="009542DD">
        <w:rPr>
          <w:sz w:val="28"/>
          <w:szCs w:val="28"/>
        </w:rPr>
        <w:t xml:space="preserve"> </w:t>
      </w:r>
      <w:proofErr w:type="spellStart"/>
      <w:r w:rsidRPr="009542DD">
        <w:rPr>
          <w:sz w:val="28"/>
          <w:szCs w:val="28"/>
        </w:rPr>
        <w:t>Group</w:t>
      </w:r>
      <w:proofErr w:type="spellEnd"/>
      <w:r w:rsidRPr="009542DD">
        <w:rPr>
          <w:sz w:val="28"/>
          <w:szCs w:val="28"/>
        </w:rPr>
        <w:t xml:space="preserve"> I </w:t>
      </w:r>
      <w:proofErr w:type="spellStart"/>
      <w:r w:rsidRPr="009542DD">
        <w:rPr>
          <w:sz w:val="28"/>
          <w:szCs w:val="28"/>
        </w:rPr>
        <w:t>to</w:t>
      </w:r>
      <w:proofErr w:type="spellEnd"/>
      <w:r w:rsidRPr="009542DD">
        <w:rPr>
          <w:sz w:val="28"/>
          <w:szCs w:val="28"/>
        </w:rPr>
        <w:t xml:space="preserve"> </w:t>
      </w:r>
      <w:proofErr w:type="spellStart"/>
      <w:r w:rsidRPr="009542DD">
        <w:rPr>
          <w:sz w:val="28"/>
          <w:szCs w:val="28"/>
        </w:rPr>
        <w:t>the</w:t>
      </w:r>
      <w:proofErr w:type="spellEnd"/>
      <w:r w:rsidRPr="009542DD">
        <w:rPr>
          <w:sz w:val="28"/>
          <w:szCs w:val="28"/>
        </w:rPr>
        <w:t xml:space="preserve"> </w:t>
      </w:r>
      <w:proofErr w:type="spellStart"/>
      <w:r w:rsidRPr="009542DD">
        <w:rPr>
          <w:sz w:val="28"/>
          <w:szCs w:val="28"/>
        </w:rPr>
        <w:t>Sixth</w:t>
      </w:r>
      <w:proofErr w:type="spellEnd"/>
      <w:r w:rsidRPr="009542DD">
        <w:rPr>
          <w:sz w:val="28"/>
          <w:szCs w:val="28"/>
        </w:rPr>
        <w:t xml:space="preserve"> </w:t>
      </w:r>
      <w:proofErr w:type="spellStart"/>
      <w:r w:rsidRPr="009542DD">
        <w:rPr>
          <w:sz w:val="28"/>
          <w:szCs w:val="28"/>
        </w:rPr>
        <w:t>Assessment</w:t>
      </w:r>
      <w:proofErr w:type="spellEnd"/>
      <w:r w:rsidRPr="009542DD">
        <w:rPr>
          <w:sz w:val="28"/>
          <w:szCs w:val="28"/>
        </w:rPr>
        <w:t xml:space="preserve"> </w:t>
      </w:r>
      <w:proofErr w:type="spellStart"/>
      <w:r w:rsidRPr="009542DD">
        <w:rPr>
          <w:sz w:val="28"/>
          <w:szCs w:val="28"/>
        </w:rPr>
        <w:t>Report</w:t>
      </w:r>
      <w:proofErr w:type="spellEnd"/>
      <w:r w:rsidRPr="009542DD">
        <w:rPr>
          <w:sz w:val="28"/>
          <w:szCs w:val="28"/>
        </w:rPr>
        <w:t xml:space="preserve"> </w:t>
      </w:r>
      <w:proofErr w:type="spellStart"/>
      <w:r w:rsidRPr="009542DD">
        <w:rPr>
          <w:sz w:val="28"/>
          <w:szCs w:val="28"/>
        </w:rPr>
        <w:t>of</w:t>
      </w:r>
      <w:proofErr w:type="spellEnd"/>
      <w:r w:rsidRPr="009542DD">
        <w:rPr>
          <w:sz w:val="28"/>
          <w:szCs w:val="28"/>
        </w:rPr>
        <w:t xml:space="preserve"> </w:t>
      </w:r>
      <w:proofErr w:type="spellStart"/>
      <w:r w:rsidRPr="009542DD">
        <w:rPr>
          <w:sz w:val="28"/>
          <w:szCs w:val="28"/>
        </w:rPr>
        <w:t>the</w:t>
      </w:r>
      <w:proofErr w:type="spellEnd"/>
      <w:r w:rsidRPr="009542DD">
        <w:rPr>
          <w:sz w:val="28"/>
          <w:szCs w:val="28"/>
        </w:rPr>
        <w:t xml:space="preserve"> </w:t>
      </w:r>
      <w:proofErr w:type="spellStart"/>
      <w:r w:rsidRPr="009542DD">
        <w:rPr>
          <w:sz w:val="28"/>
          <w:szCs w:val="28"/>
        </w:rPr>
        <w:t>Intergovernmental</w:t>
      </w:r>
      <w:proofErr w:type="spellEnd"/>
      <w:r w:rsidRPr="009542DD">
        <w:rPr>
          <w:sz w:val="28"/>
          <w:szCs w:val="28"/>
        </w:rPr>
        <w:t xml:space="preserve"> </w:t>
      </w:r>
      <w:proofErr w:type="spellStart"/>
      <w:r w:rsidRPr="009542DD">
        <w:rPr>
          <w:sz w:val="28"/>
          <w:szCs w:val="28"/>
        </w:rPr>
        <w:t>Panel</w:t>
      </w:r>
      <w:proofErr w:type="spellEnd"/>
      <w:r w:rsidRPr="009542DD">
        <w:rPr>
          <w:sz w:val="28"/>
          <w:szCs w:val="28"/>
        </w:rPr>
        <w:t xml:space="preserve"> </w:t>
      </w:r>
      <w:proofErr w:type="spellStart"/>
      <w:r w:rsidRPr="009542DD">
        <w:rPr>
          <w:sz w:val="28"/>
          <w:szCs w:val="28"/>
        </w:rPr>
        <w:t>on</w:t>
      </w:r>
      <w:proofErr w:type="spellEnd"/>
      <w:r w:rsidRPr="009542DD">
        <w:rPr>
          <w:sz w:val="28"/>
          <w:szCs w:val="28"/>
        </w:rPr>
        <w:t xml:space="preserve"> </w:t>
      </w:r>
      <w:proofErr w:type="spellStart"/>
      <w:r w:rsidRPr="009542DD">
        <w:rPr>
          <w:sz w:val="28"/>
          <w:szCs w:val="28"/>
        </w:rPr>
        <w:t>Climate</w:t>
      </w:r>
      <w:proofErr w:type="spellEnd"/>
      <w:r w:rsidRPr="009542DD">
        <w:rPr>
          <w:sz w:val="28"/>
          <w:szCs w:val="28"/>
        </w:rPr>
        <w:t xml:space="preserve"> </w:t>
      </w:r>
      <w:proofErr w:type="spellStart"/>
      <w:r w:rsidRPr="009542DD">
        <w:rPr>
          <w:sz w:val="28"/>
          <w:szCs w:val="28"/>
        </w:rPr>
        <w:t>Change</w:t>
      </w:r>
      <w:proofErr w:type="spellEnd"/>
      <w:r w:rsidRPr="009542DD">
        <w:rPr>
          <w:sz w:val="28"/>
          <w:szCs w:val="28"/>
        </w:rPr>
        <w:t xml:space="preserve"> / [</w:t>
      </w:r>
      <w:proofErr w:type="spellStart"/>
      <w:r w:rsidRPr="009542DD">
        <w:rPr>
          <w:sz w:val="28"/>
          <w:szCs w:val="28"/>
        </w:rPr>
        <w:t>Masson-Delmotte</w:t>
      </w:r>
      <w:proofErr w:type="spellEnd"/>
      <w:r w:rsidRPr="009542DD">
        <w:rPr>
          <w:sz w:val="28"/>
          <w:szCs w:val="28"/>
        </w:rPr>
        <w:t xml:space="preserve"> V., P. </w:t>
      </w:r>
      <w:proofErr w:type="spellStart"/>
      <w:r w:rsidRPr="009542DD">
        <w:rPr>
          <w:sz w:val="28"/>
          <w:szCs w:val="28"/>
        </w:rPr>
        <w:t>Zhai</w:t>
      </w:r>
      <w:proofErr w:type="spellEnd"/>
      <w:r w:rsidRPr="009542DD">
        <w:rPr>
          <w:sz w:val="28"/>
          <w:szCs w:val="28"/>
        </w:rPr>
        <w:t xml:space="preserve">, A. </w:t>
      </w:r>
      <w:proofErr w:type="spellStart"/>
      <w:r w:rsidRPr="009542DD">
        <w:rPr>
          <w:sz w:val="28"/>
          <w:szCs w:val="28"/>
        </w:rPr>
        <w:t>Pirani</w:t>
      </w:r>
      <w:proofErr w:type="spellEnd"/>
      <w:r w:rsidRPr="009542DD">
        <w:rPr>
          <w:sz w:val="28"/>
          <w:szCs w:val="28"/>
        </w:rPr>
        <w:t xml:space="preserve"> </w:t>
      </w:r>
      <w:proofErr w:type="spellStart"/>
      <w:r w:rsidRPr="009542DD">
        <w:rPr>
          <w:sz w:val="28"/>
          <w:szCs w:val="28"/>
        </w:rPr>
        <w:t>et</w:t>
      </w:r>
      <w:proofErr w:type="spellEnd"/>
      <w:r w:rsidRPr="009542DD">
        <w:rPr>
          <w:sz w:val="28"/>
          <w:szCs w:val="28"/>
        </w:rPr>
        <w:t xml:space="preserve"> </w:t>
      </w:r>
      <w:proofErr w:type="spellStart"/>
      <w:r w:rsidRPr="009542DD">
        <w:rPr>
          <w:sz w:val="28"/>
          <w:szCs w:val="28"/>
        </w:rPr>
        <w:t>al</w:t>
      </w:r>
      <w:proofErr w:type="spellEnd"/>
      <w:r w:rsidRPr="009542DD">
        <w:rPr>
          <w:sz w:val="28"/>
          <w:szCs w:val="28"/>
        </w:rPr>
        <w:t>. (</w:t>
      </w:r>
      <w:proofErr w:type="spellStart"/>
      <w:r w:rsidRPr="009542DD">
        <w:rPr>
          <w:sz w:val="28"/>
          <w:szCs w:val="28"/>
        </w:rPr>
        <w:t>eds</w:t>
      </w:r>
      <w:proofErr w:type="spellEnd"/>
      <w:r w:rsidRPr="009542DD">
        <w:rPr>
          <w:sz w:val="28"/>
          <w:szCs w:val="28"/>
        </w:rPr>
        <w:t xml:space="preserve">.)]. — </w:t>
      </w:r>
      <w:proofErr w:type="spellStart"/>
      <w:r w:rsidRPr="009542DD">
        <w:rPr>
          <w:sz w:val="28"/>
          <w:szCs w:val="28"/>
        </w:rPr>
        <w:t>Cambridge</w:t>
      </w:r>
      <w:proofErr w:type="spellEnd"/>
      <w:r w:rsidRPr="009542DD">
        <w:rPr>
          <w:sz w:val="28"/>
          <w:szCs w:val="28"/>
        </w:rPr>
        <w:t xml:space="preserve"> ; </w:t>
      </w:r>
      <w:proofErr w:type="spellStart"/>
      <w:r w:rsidRPr="009542DD">
        <w:rPr>
          <w:sz w:val="28"/>
          <w:szCs w:val="28"/>
        </w:rPr>
        <w:t>New</w:t>
      </w:r>
      <w:proofErr w:type="spellEnd"/>
      <w:r w:rsidRPr="009542DD">
        <w:rPr>
          <w:sz w:val="28"/>
          <w:szCs w:val="28"/>
        </w:rPr>
        <w:t xml:space="preserve"> </w:t>
      </w:r>
      <w:proofErr w:type="spellStart"/>
      <w:r w:rsidRPr="009542DD">
        <w:rPr>
          <w:sz w:val="28"/>
          <w:szCs w:val="28"/>
        </w:rPr>
        <w:t>York</w:t>
      </w:r>
      <w:proofErr w:type="spellEnd"/>
      <w:r w:rsidRPr="009542DD">
        <w:rPr>
          <w:sz w:val="28"/>
          <w:szCs w:val="28"/>
        </w:rPr>
        <w:t xml:space="preserve"> : </w:t>
      </w:r>
      <w:proofErr w:type="spellStart"/>
      <w:r w:rsidRPr="009542DD">
        <w:rPr>
          <w:sz w:val="28"/>
          <w:szCs w:val="28"/>
        </w:rPr>
        <w:t>Cambridge</w:t>
      </w:r>
      <w:proofErr w:type="spellEnd"/>
      <w:r w:rsidRPr="009542DD">
        <w:rPr>
          <w:sz w:val="28"/>
          <w:szCs w:val="28"/>
        </w:rPr>
        <w:t xml:space="preserve"> </w:t>
      </w:r>
      <w:proofErr w:type="spellStart"/>
      <w:r w:rsidRPr="009542DD">
        <w:rPr>
          <w:sz w:val="28"/>
          <w:szCs w:val="28"/>
        </w:rPr>
        <w:t>University</w:t>
      </w:r>
      <w:proofErr w:type="spellEnd"/>
      <w:r w:rsidRPr="009542DD">
        <w:rPr>
          <w:sz w:val="28"/>
          <w:szCs w:val="28"/>
        </w:rPr>
        <w:t xml:space="preserve"> </w:t>
      </w:r>
      <w:proofErr w:type="spellStart"/>
      <w:r w:rsidRPr="009542DD">
        <w:rPr>
          <w:sz w:val="28"/>
          <w:szCs w:val="28"/>
        </w:rPr>
        <w:t>Press</w:t>
      </w:r>
      <w:proofErr w:type="spellEnd"/>
      <w:r w:rsidRPr="009542DD">
        <w:rPr>
          <w:sz w:val="28"/>
          <w:szCs w:val="28"/>
        </w:rPr>
        <w:t>, 2021. — P. 3−32. — DOI: 10.1017/9781009157896.001.</w:t>
      </w:r>
    </w:p>
    <w:p w14:paraId="6004D52F" w14:textId="2B743523" w:rsidR="009542DD" w:rsidRDefault="00C77310" w:rsidP="009542DD">
      <w:pPr>
        <w:pStyle w:val="a9"/>
        <w:numPr>
          <w:ilvl w:val="0"/>
          <w:numId w:val="3"/>
        </w:numPr>
        <w:rPr>
          <w:sz w:val="28"/>
          <w:szCs w:val="28"/>
        </w:rPr>
      </w:pPr>
      <w:hyperlink r:id="rId6" w:history="1">
        <w:r w:rsidRPr="00107321">
          <w:rPr>
            <w:rStyle w:val="af0"/>
            <w:sz w:val="28"/>
            <w:szCs w:val="28"/>
          </w:rPr>
          <w:t>https://www.ipcc.ch/report/ar6/wg1/downloads/report/IPCC_AR6_WGI_TS.pdf</w:t>
        </w:r>
      </w:hyperlink>
    </w:p>
    <w:p w14:paraId="081D2EFC" w14:textId="77777777" w:rsidR="00C77310" w:rsidRPr="004C6536" w:rsidRDefault="00C77310" w:rsidP="00C77310">
      <w:pPr>
        <w:numPr>
          <w:ilvl w:val="0"/>
          <w:numId w:val="3"/>
        </w:numPr>
      </w:pPr>
      <w:proofErr w:type="spellStart"/>
      <w:r w:rsidRPr="004C6536">
        <w:t>Met</w:t>
      </w:r>
      <w:proofErr w:type="spellEnd"/>
      <w:r w:rsidRPr="004C6536">
        <w:t xml:space="preserve"> Office. </w:t>
      </w:r>
      <w:proofErr w:type="spellStart"/>
      <w:r w:rsidRPr="004C6536">
        <w:rPr>
          <w:i/>
          <w:iCs/>
        </w:rPr>
        <w:t>Official</w:t>
      </w:r>
      <w:proofErr w:type="spellEnd"/>
      <w:r w:rsidRPr="004C6536">
        <w:rPr>
          <w:i/>
          <w:iCs/>
        </w:rPr>
        <w:t xml:space="preserve"> </w:t>
      </w:r>
      <w:proofErr w:type="spellStart"/>
      <w:r w:rsidRPr="004C6536">
        <w:rPr>
          <w:i/>
          <w:iCs/>
        </w:rPr>
        <w:t>Climate</w:t>
      </w:r>
      <w:proofErr w:type="spellEnd"/>
      <w:r w:rsidRPr="004C6536">
        <w:rPr>
          <w:i/>
          <w:iCs/>
        </w:rPr>
        <w:t xml:space="preserve"> </w:t>
      </w:r>
      <w:proofErr w:type="spellStart"/>
      <w:r w:rsidRPr="004C6536">
        <w:rPr>
          <w:i/>
          <w:iCs/>
        </w:rPr>
        <w:t>Change</w:t>
      </w:r>
      <w:proofErr w:type="spellEnd"/>
      <w:r w:rsidRPr="004C6536">
        <w:rPr>
          <w:i/>
          <w:iCs/>
        </w:rPr>
        <w:t xml:space="preserve"> </w:t>
      </w:r>
      <w:proofErr w:type="spellStart"/>
      <w:r w:rsidRPr="004C6536">
        <w:rPr>
          <w:i/>
          <w:iCs/>
        </w:rPr>
        <w:t>Impacts</w:t>
      </w:r>
      <w:proofErr w:type="spellEnd"/>
      <w:r w:rsidRPr="004C6536">
        <w:rPr>
          <w:i/>
          <w:iCs/>
        </w:rPr>
        <w:t xml:space="preserve"> </w:t>
      </w:r>
      <w:proofErr w:type="spellStart"/>
      <w:r w:rsidRPr="004C6536">
        <w:rPr>
          <w:i/>
          <w:iCs/>
        </w:rPr>
        <w:t>for</w:t>
      </w:r>
      <w:proofErr w:type="spellEnd"/>
      <w:r w:rsidRPr="004C6536">
        <w:rPr>
          <w:i/>
          <w:iCs/>
        </w:rPr>
        <w:t xml:space="preserve"> </w:t>
      </w:r>
      <w:proofErr w:type="spellStart"/>
      <w:r w:rsidRPr="004C6536">
        <w:rPr>
          <w:i/>
          <w:iCs/>
        </w:rPr>
        <w:t>Ukraine</w:t>
      </w:r>
      <w:proofErr w:type="spellEnd"/>
      <w:r w:rsidRPr="004C6536">
        <w:t xml:space="preserve">. — </w:t>
      </w:r>
      <w:proofErr w:type="spellStart"/>
      <w:r w:rsidRPr="004C6536">
        <w:t>Exeter</w:t>
      </w:r>
      <w:proofErr w:type="spellEnd"/>
      <w:r w:rsidRPr="004C6536">
        <w:t xml:space="preserve">: </w:t>
      </w:r>
      <w:proofErr w:type="spellStart"/>
      <w:r w:rsidRPr="004C6536">
        <w:t>Met</w:t>
      </w:r>
      <w:proofErr w:type="spellEnd"/>
      <w:r w:rsidRPr="004C6536">
        <w:t xml:space="preserve"> Office </w:t>
      </w:r>
      <w:proofErr w:type="spellStart"/>
      <w:r w:rsidRPr="004C6536">
        <w:t>Hadley</w:t>
      </w:r>
      <w:proofErr w:type="spellEnd"/>
      <w:r w:rsidRPr="004C6536">
        <w:t xml:space="preserve"> </w:t>
      </w:r>
      <w:proofErr w:type="spellStart"/>
      <w:r w:rsidRPr="004C6536">
        <w:t>Centre</w:t>
      </w:r>
      <w:proofErr w:type="spellEnd"/>
      <w:r w:rsidRPr="004C6536">
        <w:t xml:space="preserve">, 2021. URL: </w:t>
      </w:r>
      <w:hyperlink r:id="rId7" w:history="1">
        <w:r w:rsidRPr="004C6536">
          <w:rPr>
            <w:rStyle w:val="af0"/>
          </w:rPr>
          <w:t>https://www.metoffice.gov.uk/binaries/content/assets/metofficegovuk/pdf/services/government/met-office_climate-change-impacts-for-ukraine_report_08dec2021_english.pdf</w:t>
        </w:r>
      </w:hyperlink>
    </w:p>
    <w:p w14:paraId="16C5E8FF" w14:textId="77777777" w:rsidR="006905C2" w:rsidRPr="004C6536" w:rsidRDefault="006905C2" w:rsidP="006905C2">
      <w:pPr>
        <w:numPr>
          <w:ilvl w:val="0"/>
          <w:numId w:val="3"/>
        </w:numPr>
      </w:pPr>
      <w:proofErr w:type="spellStart"/>
      <w:r w:rsidRPr="004C6536">
        <w:lastRenderedPageBreak/>
        <w:t>van</w:t>
      </w:r>
      <w:proofErr w:type="spellEnd"/>
      <w:r w:rsidRPr="004C6536">
        <w:t xml:space="preserve"> </w:t>
      </w:r>
      <w:proofErr w:type="spellStart"/>
      <w:r w:rsidRPr="004C6536">
        <w:t>de</w:t>
      </w:r>
      <w:proofErr w:type="spellEnd"/>
      <w:r w:rsidRPr="004C6536">
        <w:t xml:space="preserve"> </w:t>
      </w:r>
      <w:proofErr w:type="spellStart"/>
      <w:r w:rsidRPr="004C6536">
        <w:t>Sande</w:t>
      </w:r>
      <w:proofErr w:type="spellEnd"/>
      <w:r w:rsidRPr="004C6536">
        <w:t xml:space="preserve"> B. </w:t>
      </w:r>
      <w:proofErr w:type="spellStart"/>
      <w:r w:rsidRPr="004C6536">
        <w:t>et</w:t>
      </w:r>
      <w:proofErr w:type="spellEnd"/>
      <w:r w:rsidRPr="004C6536">
        <w:t xml:space="preserve"> </w:t>
      </w:r>
      <w:proofErr w:type="spellStart"/>
      <w:r w:rsidRPr="004C6536">
        <w:t>al</w:t>
      </w:r>
      <w:proofErr w:type="spellEnd"/>
      <w:r w:rsidRPr="004C6536">
        <w:t xml:space="preserve">. </w:t>
      </w:r>
      <w:proofErr w:type="spellStart"/>
      <w:r w:rsidRPr="004C6536">
        <w:t>Sensitivity</w:t>
      </w:r>
      <w:proofErr w:type="spellEnd"/>
      <w:r w:rsidRPr="004C6536">
        <w:t xml:space="preserve"> </w:t>
      </w:r>
      <w:proofErr w:type="spellStart"/>
      <w:r w:rsidRPr="004C6536">
        <w:t>of</w:t>
      </w:r>
      <w:proofErr w:type="spellEnd"/>
      <w:r w:rsidRPr="004C6536">
        <w:t xml:space="preserve"> </w:t>
      </w:r>
      <w:proofErr w:type="spellStart"/>
      <w:r w:rsidRPr="004C6536">
        <w:t>coastal</w:t>
      </w:r>
      <w:proofErr w:type="spellEnd"/>
      <w:r w:rsidRPr="004C6536">
        <w:t xml:space="preserve"> </w:t>
      </w:r>
      <w:proofErr w:type="spellStart"/>
      <w:r w:rsidRPr="004C6536">
        <w:t>flood</w:t>
      </w:r>
      <w:proofErr w:type="spellEnd"/>
      <w:r w:rsidRPr="004C6536">
        <w:t xml:space="preserve"> </w:t>
      </w:r>
      <w:proofErr w:type="spellStart"/>
      <w:r w:rsidRPr="004C6536">
        <w:t>risk</w:t>
      </w:r>
      <w:proofErr w:type="spellEnd"/>
      <w:r w:rsidRPr="004C6536">
        <w:t xml:space="preserve"> </w:t>
      </w:r>
      <w:proofErr w:type="spellStart"/>
      <w:r w:rsidRPr="004C6536">
        <w:t>assessments</w:t>
      </w:r>
      <w:proofErr w:type="spellEnd"/>
      <w:r w:rsidRPr="004C6536">
        <w:t xml:space="preserve"> </w:t>
      </w:r>
      <w:proofErr w:type="spellStart"/>
      <w:r w:rsidRPr="004C6536">
        <w:t>to</w:t>
      </w:r>
      <w:proofErr w:type="spellEnd"/>
      <w:r w:rsidRPr="004C6536">
        <w:t xml:space="preserve"> </w:t>
      </w:r>
      <w:proofErr w:type="spellStart"/>
      <w:r w:rsidRPr="004C6536">
        <w:t>digital</w:t>
      </w:r>
      <w:proofErr w:type="spellEnd"/>
      <w:r w:rsidRPr="004C6536">
        <w:t xml:space="preserve"> </w:t>
      </w:r>
      <w:proofErr w:type="spellStart"/>
      <w:r w:rsidRPr="004C6536">
        <w:t>elevation</w:t>
      </w:r>
      <w:proofErr w:type="spellEnd"/>
      <w:r w:rsidRPr="004C6536">
        <w:t xml:space="preserve"> </w:t>
      </w:r>
      <w:proofErr w:type="spellStart"/>
      <w:r w:rsidRPr="004C6536">
        <w:t>models</w:t>
      </w:r>
      <w:proofErr w:type="spellEnd"/>
      <w:r w:rsidRPr="004C6536">
        <w:t xml:space="preserve"> // </w:t>
      </w:r>
      <w:proofErr w:type="spellStart"/>
      <w:r w:rsidRPr="004C6536">
        <w:rPr>
          <w:i/>
          <w:iCs/>
        </w:rPr>
        <w:t>Water</w:t>
      </w:r>
      <w:proofErr w:type="spellEnd"/>
      <w:r w:rsidRPr="004C6536">
        <w:t xml:space="preserve">. — 2012. — </w:t>
      </w:r>
      <w:proofErr w:type="spellStart"/>
      <w:r w:rsidRPr="004C6536">
        <w:t>Vol</w:t>
      </w:r>
      <w:proofErr w:type="spellEnd"/>
      <w:r w:rsidRPr="004C6536">
        <w:t>. 4, № 3. — P. 568–579. DOI: 10.3390/w4030568</w:t>
      </w:r>
    </w:p>
    <w:p w14:paraId="015001B9" w14:textId="77777777" w:rsidR="00284F39" w:rsidRPr="004C6536" w:rsidRDefault="00284F39" w:rsidP="00284F39">
      <w:pPr>
        <w:numPr>
          <w:ilvl w:val="0"/>
          <w:numId w:val="3"/>
        </w:numPr>
      </w:pPr>
      <w:proofErr w:type="spellStart"/>
      <w:r w:rsidRPr="004C6536">
        <w:t>Teng</w:t>
      </w:r>
      <w:proofErr w:type="spellEnd"/>
      <w:r w:rsidRPr="004C6536">
        <w:t xml:space="preserve"> J. </w:t>
      </w:r>
      <w:proofErr w:type="spellStart"/>
      <w:r w:rsidRPr="004C6536">
        <w:t>et</w:t>
      </w:r>
      <w:proofErr w:type="spellEnd"/>
      <w:r w:rsidRPr="004C6536">
        <w:t xml:space="preserve"> </w:t>
      </w:r>
      <w:proofErr w:type="spellStart"/>
      <w:r w:rsidRPr="004C6536">
        <w:t>al</w:t>
      </w:r>
      <w:proofErr w:type="spellEnd"/>
      <w:r w:rsidRPr="004C6536">
        <w:t xml:space="preserve">. </w:t>
      </w:r>
      <w:proofErr w:type="spellStart"/>
      <w:r w:rsidRPr="004C6536">
        <w:t>Flood</w:t>
      </w:r>
      <w:proofErr w:type="spellEnd"/>
      <w:r w:rsidRPr="004C6536">
        <w:t xml:space="preserve"> </w:t>
      </w:r>
      <w:proofErr w:type="spellStart"/>
      <w:r w:rsidRPr="004C6536">
        <w:t>inundation</w:t>
      </w:r>
      <w:proofErr w:type="spellEnd"/>
      <w:r w:rsidRPr="004C6536">
        <w:t xml:space="preserve"> </w:t>
      </w:r>
      <w:proofErr w:type="spellStart"/>
      <w:r w:rsidRPr="004C6536">
        <w:t>modelling</w:t>
      </w:r>
      <w:proofErr w:type="spellEnd"/>
      <w:r w:rsidRPr="004C6536">
        <w:t xml:space="preserve">: A </w:t>
      </w:r>
      <w:proofErr w:type="spellStart"/>
      <w:r w:rsidRPr="004C6536">
        <w:t>review</w:t>
      </w:r>
      <w:proofErr w:type="spellEnd"/>
      <w:r w:rsidRPr="004C6536">
        <w:t xml:space="preserve"> </w:t>
      </w:r>
      <w:proofErr w:type="spellStart"/>
      <w:r w:rsidRPr="004C6536">
        <w:t>of</w:t>
      </w:r>
      <w:proofErr w:type="spellEnd"/>
      <w:r w:rsidRPr="004C6536">
        <w:t xml:space="preserve"> </w:t>
      </w:r>
      <w:proofErr w:type="spellStart"/>
      <w:r w:rsidRPr="004C6536">
        <w:t>methods</w:t>
      </w:r>
      <w:proofErr w:type="spellEnd"/>
      <w:r w:rsidRPr="004C6536">
        <w:t xml:space="preserve">, </w:t>
      </w:r>
      <w:proofErr w:type="spellStart"/>
      <w:r w:rsidRPr="004C6536">
        <w:t>recent</w:t>
      </w:r>
      <w:proofErr w:type="spellEnd"/>
      <w:r w:rsidRPr="004C6536">
        <w:t xml:space="preserve"> </w:t>
      </w:r>
      <w:proofErr w:type="spellStart"/>
      <w:r w:rsidRPr="004C6536">
        <w:t>advances</w:t>
      </w:r>
      <w:proofErr w:type="spellEnd"/>
      <w:r w:rsidRPr="004C6536">
        <w:t xml:space="preserve"> </w:t>
      </w:r>
      <w:proofErr w:type="spellStart"/>
      <w:r w:rsidRPr="004C6536">
        <w:t>and</w:t>
      </w:r>
      <w:proofErr w:type="spellEnd"/>
      <w:r w:rsidRPr="004C6536">
        <w:t xml:space="preserve"> </w:t>
      </w:r>
      <w:proofErr w:type="spellStart"/>
      <w:r w:rsidRPr="004C6536">
        <w:t>uncertainty</w:t>
      </w:r>
      <w:proofErr w:type="spellEnd"/>
      <w:r w:rsidRPr="004C6536">
        <w:t xml:space="preserve"> </w:t>
      </w:r>
      <w:proofErr w:type="spellStart"/>
      <w:r w:rsidRPr="004C6536">
        <w:t>analysis</w:t>
      </w:r>
      <w:proofErr w:type="spellEnd"/>
      <w:r w:rsidRPr="004C6536">
        <w:t xml:space="preserve"> // </w:t>
      </w:r>
      <w:proofErr w:type="spellStart"/>
      <w:r w:rsidRPr="004C6536">
        <w:rPr>
          <w:i/>
          <w:iCs/>
        </w:rPr>
        <w:t>Environmental</w:t>
      </w:r>
      <w:proofErr w:type="spellEnd"/>
      <w:r w:rsidRPr="004C6536">
        <w:rPr>
          <w:i/>
          <w:iCs/>
        </w:rPr>
        <w:t xml:space="preserve"> </w:t>
      </w:r>
      <w:proofErr w:type="spellStart"/>
      <w:r w:rsidRPr="004C6536">
        <w:rPr>
          <w:i/>
          <w:iCs/>
        </w:rPr>
        <w:t>Modelling</w:t>
      </w:r>
      <w:proofErr w:type="spellEnd"/>
      <w:r w:rsidRPr="004C6536">
        <w:rPr>
          <w:i/>
          <w:iCs/>
        </w:rPr>
        <w:t xml:space="preserve"> &amp; </w:t>
      </w:r>
      <w:proofErr w:type="spellStart"/>
      <w:r w:rsidRPr="004C6536">
        <w:rPr>
          <w:i/>
          <w:iCs/>
        </w:rPr>
        <w:t>Software</w:t>
      </w:r>
      <w:proofErr w:type="spellEnd"/>
      <w:r w:rsidRPr="004C6536">
        <w:t xml:space="preserve">. — 2017. — </w:t>
      </w:r>
      <w:proofErr w:type="spellStart"/>
      <w:r w:rsidRPr="004C6536">
        <w:t>Vol</w:t>
      </w:r>
      <w:proofErr w:type="spellEnd"/>
      <w:r w:rsidRPr="004C6536">
        <w:t>. 90. — P. 201–216. DOI: 10.1016/j.envsoft.2017.01.006</w:t>
      </w:r>
    </w:p>
    <w:p w14:paraId="67A04641" w14:textId="77777777" w:rsidR="00C77310" w:rsidRPr="009542DD" w:rsidRDefault="00C77310" w:rsidP="009542DD">
      <w:pPr>
        <w:pStyle w:val="a9"/>
        <w:numPr>
          <w:ilvl w:val="0"/>
          <w:numId w:val="3"/>
        </w:numPr>
        <w:rPr>
          <w:sz w:val="28"/>
          <w:szCs w:val="28"/>
        </w:rPr>
      </w:pPr>
    </w:p>
    <w:p w14:paraId="2FE1A0B7" w14:textId="75BB407C" w:rsidR="00AB1448" w:rsidRPr="00AB1448" w:rsidRDefault="00AB1448"/>
    <w:sectPr w:rsidR="00AB1448" w:rsidRPr="00AB1448" w:rsidSect="006725DE">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31AEB"/>
    <w:multiLevelType w:val="hybridMultilevel"/>
    <w:tmpl w:val="F43C445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2B842913"/>
    <w:multiLevelType w:val="multilevel"/>
    <w:tmpl w:val="D45EB48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2739BE"/>
    <w:multiLevelType w:val="multilevel"/>
    <w:tmpl w:val="DF6A97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025CF6"/>
    <w:multiLevelType w:val="hybridMultilevel"/>
    <w:tmpl w:val="C200ECD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70ED77EA"/>
    <w:multiLevelType w:val="multilevel"/>
    <w:tmpl w:val="4D9CC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B932B6"/>
    <w:multiLevelType w:val="multilevel"/>
    <w:tmpl w:val="4D204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8812729">
    <w:abstractNumId w:val="4"/>
  </w:num>
  <w:num w:numId="2" w16cid:durableId="860775967">
    <w:abstractNumId w:val="0"/>
  </w:num>
  <w:num w:numId="3" w16cid:durableId="482624912">
    <w:abstractNumId w:val="3"/>
  </w:num>
  <w:num w:numId="4" w16cid:durableId="1887446926">
    <w:abstractNumId w:val="1"/>
  </w:num>
  <w:num w:numId="5" w16cid:durableId="1557935957">
    <w:abstractNumId w:val="2"/>
  </w:num>
  <w:num w:numId="6" w16cid:durableId="10978218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448"/>
    <w:rsid w:val="00284F39"/>
    <w:rsid w:val="00484109"/>
    <w:rsid w:val="006725DE"/>
    <w:rsid w:val="006905C2"/>
    <w:rsid w:val="00772D9E"/>
    <w:rsid w:val="009542DD"/>
    <w:rsid w:val="009D6BAA"/>
    <w:rsid w:val="00A14F2B"/>
    <w:rsid w:val="00AB04C4"/>
    <w:rsid w:val="00AB1448"/>
    <w:rsid w:val="00C77310"/>
    <w:rsid w:val="00FE053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8A346"/>
  <w15:chartTrackingRefBased/>
  <w15:docId w15:val="{2AD91A48-81BE-47E2-A28B-2A8E9380A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1448"/>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1">
    <w:name w:val="heading 1"/>
    <w:basedOn w:val="a"/>
    <w:next w:val="a"/>
    <w:link w:val="10"/>
    <w:uiPriority w:val="9"/>
    <w:qFormat/>
    <w:rsid w:val="00AB1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B1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B144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AB144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B144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B144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1448"/>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1448"/>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1448"/>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144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B144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B144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B144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B144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B144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B1448"/>
    <w:rPr>
      <w:rFonts w:eastAsiaTheme="majorEastAsia" w:cstheme="majorBidi"/>
      <w:color w:val="595959" w:themeColor="text1" w:themeTint="A6"/>
    </w:rPr>
  </w:style>
  <w:style w:type="character" w:customStyle="1" w:styleId="80">
    <w:name w:val="Заголовок 8 Знак"/>
    <w:basedOn w:val="a0"/>
    <w:link w:val="8"/>
    <w:uiPriority w:val="9"/>
    <w:semiHidden/>
    <w:rsid w:val="00AB144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B1448"/>
    <w:rPr>
      <w:rFonts w:eastAsiaTheme="majorEastAsia" w:cstheme="majorBidi"/>
      <w:color w:val="272727" w:themeColor="text1" w:themeTint="D8"/>
    </w:rPr>
  </w:style>
  <w:style w:type="paragraph" w:styleId="a3">
    <w:name w:val="Title"/>
    <w:basedOn w:val="a"/>
    <w:next w:val="a"/>
    <w:link w:val="a4"/>
    <w:uiPriority w:val="10"/>
    <w:qFormat/>
    <w:rsid w:val="00AB1448"/>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AB14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1448"/>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AB144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B1448"/>
    <w:pPr>
      <w:spacing w:before="160"/>
      <w:jc w:val="center"/>
    </w:pPr>
    <w:rPr>
      <w:i/>
      <w:iCs/>
      <w:color w:val="404040" w:themeColor="text1" w:themeTint="BF"/>
    </w:rPr>
  </w:style>
  <w:style w:type="character" w:customStyle="1" w:styleId="a8">
    <w:name w:val="Цитата Знак"/>
    <w:basedOn w:val="a0"/>
    <w:link w:val="a7"/>
    <w:uiPriority w:val="29"/>
    <w:rsid w:val="00AB1448"/>
    <w:rPr>
      <w:i/>
      <w:iCs/>
      <w:color w:val="404040" w:themeColor="text1" w:themeTint="BF"/>
    </w:rPr>
  </w:style>
  <w:style w:type="paragraph" w:styleId="a9">
    <w:name w:val="List Paragraph"/>
    <w:basedOn w:val="a"/>
    <w:uiPriority w:val="34"/>
    <w:qFormat/>
    <w:rsid w:val="00AB1448"/>
    <w:pPr>
      <w:ind w:left="720"/>
      <w:contextualSpacing/>
    </w:pPr>
  </w:style>
  <w:style w:type="character" w:styleId="aa">
    <w:name w:val="Intense Emphasis"/>
    <w:basedOn w:val="a0"/>
    <w:uiPriority w:val="21"/>
    <w:qFormat/>
    <w:rsid w:val="00AB1448"/>
    <w:rPr>
      <w:i/>
      <w:iCs/>
      <w:color w:val="0F4761" w:themeColor="accent1" w:themeShade="BF"/>
    </w:rPr>
  </w:style>
  <w:style w:type="paragraph" w:styleId="ab">
    <w:name w:val="Intense Quote"/>
    <w:basedOn w:val="a"/>
    <w:next w:val="a"/>
    <w:link w:val="ac"/>
    <w:uiPriority w:val="30"/>
    <w:qFormat/>
    <w:rsid w:val="00AB1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AB1448"/>
    <w:rPr>
      <w:i/>
      <w:iCs/>
      <w:color w:val="0F4761" w:themeColor="accent1" w:themeShade="BF"/>
    </w:rPr>
  </w:style>
  <w:style w:type="character" w:styleId="ad">
    <w:name w:val="Intense Reference"/>
    <w:basedOn w:val="a0"/>
    <w:uiPriority w:val="32"/>
    <w:qFormat/>
    <w:rsid w:val="00AB1448"/>
    <w:rPr>
      <w:b/>
      <w:bCs/>
      <w:smallCaps/>
      <w:color w:val="0F4761" w:themeColor="accent1" w:themeShade="BF"/>
      <w:spacing w:val="5"/>
    </w:rPr>
  </w:style>
  <w:style w:type="paragraph" w:styleId="ae">
    <w:name w:val="Body Text"/>
    <w:basedOn w:val="a"/>
    <w:link w:val="af"/>
    <w:uiPriority w:val="1"/>
    <w:qFormat/>
    <w:rsid w:val="00AB1448"/>
    <w:pPr>
      <w:ind w:left="26"/>
    </w:pPr>
    <w:rPr>
      <w:sz w:val="28"/>
      <w:szCs w:val="28"/>
    </w:rPr>
  </w:style>
  <w:style w:type="character" w:customStyle="1" w:styleId="af">
    <w:name w:val="Основний текст Знак"/>
    <w:basedOn w:val="a0"/>
    <w:link w:val="ae"/>
    <w:uiPriority w:val="1"/>
    <w:rsid w:val="00AB1448"/>
    <w:rPr>
      <w:rFonts w:ascii="Times New Roman" w:eastAsia="Times New Roman" w:hAnsi="Times New Roman" w:cs="Times New Roman"/>
      <w:kern w:val="0"/>
      <w:sz w:val="28"/>
      <w:szCs w:val="28"/>
      <w14:ligatures w14:val="none"/>
    </w:rPr>
  </w:style>
  <w:style w:type="character" w:styleId="af0">
    <w:name w:val="Hyperlink"/>
    <w:basedOn w:val="a0"/>
    <w:uiPriority w:val="99"/>
    <w:unhideWhenUsed/>
    <w:rsid w:val="009542DD"/>
    <w:rPr>
      <w:color w:val="467886" w:themeColor="hyperlink"/>
      <w:u w:val="single"/>
    </w:rPr>
  </w:style>
  <w:style w:type="character" w:styleId="af1">
    <w:name w:val="Unresolved Mention"/>
    <w:basedOn w:val="a0"/>
    <w:uiPriority w:val="99"/>
    <w:semiHidden/>
    <w:unhideWhenUsed/>
    <w:rsid w:val="00954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etoffice.gov.uk/binaries/content/assets/metofficegovuk/pdf/services/government/met-office_climate-change-impacts-for-ukraine_report_08dec2021_english.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pcc.ch/report/ar6/wg1/downloads/report/IPCC_AR6_WGI_TS.pdf" TargetMode="External"/><Relationship Id="rId5" Type="http://schemas.openxmlformats.org/officeDocument/2006/relationships/hyperlink" Target="https://niss.gov.ua/sites/default/files/2020-10/dop-climate-final-5_sait.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4178</Words>
  <Characters>2382</Characters>
  <Application>Microsoft Office Word</Application>
  <DocSecurity>0</DocSecurity>
  <Lines>19</Lines>
  <Paragraphs>13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Патрило Павло</dc:creator>
  <cp:keywords/>
  <dc:description/>
  <cp:lastModifiedBy>Патрило Павло</cp:lastModifiedBy>
  <cp:revision>2</cp:revision>
  <dcterms:created xsi:type="dcterms:W3CDTF">2026-04-18T21:42:00Z</dcterms:created>
  <dcterms:modified xsi:type="dcterms:W3CDTF">2026-04-18T21:42:00Z</dcterms:modified>
</cp:coreProperties>
</file>