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CC11" w14:textId="42529670" w:rsidR="00251701" w:rsidRDefault="00BC0029">
      <w:r>
        <w:t xml:space="preserve">Correlation Age: </w:t>
      </w:r>
    </w:p>
    <w:p w14:paraId="75621775" w14:textId="2EF6CB43" w:rsidR="00BC0029" w:rsidRDefault="00BC0029" w:rsidP="00BC0029">
      <w:pPr>
        <w:pStyle w:val="ListParagraph"/>
        <w:numPr>
          <w:ilvl w:val="0"/>
          <w:numId w:val="1"/>
        </w:numPr>
      </w:pPr>
      <w:r>
        <w:t xml:space="preserve">There is no correlation between any procedure cost and the median age in the respective zip code. </w:t>
      </w:r>
    </w:p>
    <w:p w14:paraId="7B3DB6D4" w14:textId="602ECCCC" w:rsidR="00BC0029" w:rsidRDefault="00BC0029" w:rsidP="00BC0029"/>
    <w:p w14:paraId="7E738985" w14:textId="09A0E73D" w:rsidR="00BC0029" w:rsidRDefault="00BC0029" w:rsidP="00BC0029">
      <w:r>
        <w:t xml:space="preserve">Correlation Population: </w:t>
      </w:r>
    </w:p>
    <w:p w14:paraId="7CD3C867" w14:textId="05CC462D" w:rsidR="00BC0029" w:rsidRDefault="00BC0029" w:rsidP="00BC0029">
      <w:pPr>
        <w:pStyle w:val="ListParagraph"/>
        <w:numPr>
          <w:ilvl w:val="0"/>
          <w:numId w:val="1"/>
        </w:numPr>
      </w:pPr>
      <w:r>
        <w:t>There is no correlation between procedure 8</w:t>
      </w:r>
      <w:r w:rsidR="003837B3">
        <w:t>71</w:t>
      </w:r>
      <w:r>
        <w:t>, 291, 872, and 470 in regard to the population of a zip code. However, there seems to be a weak negative correlation between</w:t>
      </w:r>
      <w:r w:rsidR="003837B3">
        <w:t xml:space="preserve"> 392’s</w:t>
      </w:r>
      <w:r>
        <w:t xml:space="preserve"> procedure</w:t>
      </w:r>
      <w:r w:rsidR="003837B3">
        <w:t xml:space="preserve"> cost and the population. </w:t>
      </w:r>
    </w:p>
    <w:p w14:paraId="006000FD" w14:textId="62F30BD6" w:rsidR="003837B3" w:rsidRDefault="003837B3" w:rsidP="003837B3"/>
    <w:p w14:paraId="6DD1537F" w14:textId="1C9270EC" w:rsidR="003837B3" w:rsidRDefault="003837B3" w:rsidP="003837B3">
      <w:r>
        <w:t xml:space="preserve">Correlation Income: </w:t>
      </w:r>
    </w:p>
    <w:p w14:paraId="7A7F6798" w14:textId="7520A2B4" w:rsidR="003837B3" w:rsidRDefault="003837B3" w:rsidP="003837B3">
      <w:pPr>
        <w:pStyle w:val="ListParagraph"/>
        <w:numPr>
          <w:ilvl w:val="0"/>
          <w:numId w:val="1"/>
        </w:numPr>
      </w:pPr>
      <w:r>
        <w:t>There is a positive correlation between the cost of all procedures except 871 and the income per capita.</w:t>
      </w:r>
    </w:p>
    <w:p w14:paraId="4D35C4CF" w14:textId="79C5F5E6" w:rsidR="003837B3" w:rsidRDefault="003837B3" w:rsidP="003837B3"/>
    <w:sectPr w:rsidR="003837B3" w:rsidSect="00B3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9403C"/>
    <w:multiLevelType w:val="hybridMultilevel"/>
    <w:tmpl w:val="D890B85E"/>
    <w:lvl w:ilvl="0" w:tplc="05829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29"/>
    <w:rsid w:val="00153F4F"/>
    <w:rsid w:val="0028107F"/>
    <w:rsid w:val="003837B3"/>
    <w:rsid w:val="005C6EF7"/>
    <w:rsid w:val="00A1050A"/>
    <w:rsid w:val="00B35F75"/>
    <w:rsid w:val="00B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07472"/>
  <w15:chartTrackingRefBased/>
  <w15:docId w15:val="{D6F1F149-EEC4-8C43-8585-FFBFBB9E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Galloway,Taylor M</dc:creator>
  <cp:keywords/>
  <dc:description/>
  <cp:lastModifiedBy>Galloway,Taylor M</cp:lastModifiedBy>
  <cp:revision>1</cp:revision>
  <dcterms:created xsi:type="dcterms:W3CDTF">2020-04-20T21:55:00Z</dcterms:created>
  <dcterms:modified xsi:type="dcterms:W3CDTF">2020-04-20T22:51:00Z</dcterms:modified>
</cp:coreProperties>
</file>