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D2DD7D2" w14:textId="77777777" w:rsidR="004C67C2" w:rsidRPr="0054084A" w:rsidRDefault="004C67C2" w:rsidP="004C67C2">
      <w:pPr>
        <w:spacing w:after="0"/>
        <w:ind w:left="0" w:firstLine="0"/>
        <w:jc w:val="center"/>
        <w:rPr>
          <w:sz w:val="44"/>
        </w:rPr>
      </w:pPr>
      <w:r w:rsidRPr="0054084A">
        <w:rPr>
          <w:sz w:val="44"/>
        </w:rPr>
        <w:t>Волгоградский государственный университет</w:t>
      </w:r>
    </w:p>
    <w:p w14:paraId="1146F083" w14:textId="48711D12" w:rsidR="004C67C2" w:rsidRPr="0054084A" w:rsidRDefault="004C67C2" w:rsidP="004C67C2">
      <w:pPr>
        <w:spacing w:after="0"/>
        <w:ind w:left="0" w:firstLine="0"/>
      </w:pPr>
    </w:p>
    <w:p w14:paraId="69857B8C" w14:textId="77777777" w:rsidR="004C67C2" w:rsidRPr="0054084A" w:rsidRDefault="004C67C2" w:rsidP="004C67C2">
      <w:pPr>
        <w:spacing w:after="0"/>
        <w:ind w:left="0"/>
      </w:pPr>
    </w:p>
    <w:p w14:paraId="40E19F46" w14:textId="77777777" w:rsidR="004C67C2" w:rsidRPr="0054084A" w:rsidRDefault="004C67C2" w:rsidP="004C67C2">
      <w:pPr>
        <w:spacing w:after="0"/>
        <w:ind w:left="0"/>
      </w:pPr>
    </w:p>
    <w:p w14:paraId="2AA80C1C" w14:textId="77777777" w:rsidR="004C67C2" w:rsidRPr="0054084A" w:rsidRDefault="004C67C2" w:rsidP="004C67C2">
      <w:pPr>
        <w:spacing w:after="0"/>
        <w:ind w:left="0"/>
      </w:pPr>
    </w:p>
    <w:p w14:paraId="0BE5532F" w14:textId="77777777" w:rsidR="004C67C2" w:rsidRPr="0054084A" w:rsidRDefault="004C67C2" w:rsidP="004C67C2">
      <w:pPr>
        <w:spacing w:after="0"/>
        <w:ind w:left="0"/>
      </w:pPr>
    </w:p>
    <w:p w14:paraId="77B4F0B6" w14:textId="77777777" w:rsidR="004C67C2" w:rsidRPr="0054084A" w:rsidRDefault="004C67C2" w:rsidP="004C67C2">
      <w:pPr>
        <w:spacing w:after="0"/>
        <w:ind w:left="0"/>
      </w:pPr>
    </w:p>
    <w:p w14:paraId="7383709F" w14:textId="36752018" w:rsidR="004C67C2" w:rsidRDefault="004C67C2" w:rsidP="004C67C2">
      <w:pPr>
        <w:spacing w:after="0"/>
        <w:ind w:left="0"/>
      </w:pPr>
    </w:p>
    <w:p w14:paraId="465D096B" w14:textId="7A3F1965" w:rsidR="004C67C2" w:rsidRDefault="004C67C2" w:rsidP="004C67C2">
      <w:pPr>
        <w:spacing w:after="0"/>
        <w:ind w:left="0"/>
      </w:pPr>
    </w:p>
    <w:p w14:paraId="61BE3B7D" w14:textId="77777777" w:rsidR="004C67C2" w:rsidRPr="0054084A" w:rsidRDefault="004C67C2" w:rsidP="004C67C2">
      <w:pPr>
        <w:spacing w:after="0"/>
        <w:ind w:left="0"/>
      </w:pPr>
    </w:p>
    <w:p w14:paraId="1484835E" w14:textId="5380BE62" w:rsidR="004C67C2" w:rsidRPr="00925A63" w:rsidRDefault="004C67C2" w:rsidP="004C67C2">
      <w:pPr>
        <w:spacing w:after="0"/>
        <w:ind w:left="10"/>
        <w:jc w:val="center"/>
        <w:rPr>
          <w:sz w:val="32"/>
        </w:rPr>
      </w:pPr>
      <w:r w:rsidRPr="0054084A">
        <w:rPr>
          <w:sz w:val="32"/>
        </w:rPr>
        <w:t>Отчет по</w:t>
      </w:r>
      <w:r w:rsidR="00844F8D">
        <w:rPr>
          <w:sz w:val="32"/>
        </w:rPr>
        <w:t xml:space="preserve"> задаче</w:t>
      </w:r>
      <w:r w:rsidR="00C74E5C">
        <w:rPr>
          <w:sz w:val="32"/>
        </w:rPr>
        <w:t xml:space="preserve"> №4</w:t>
      </w:r>
    </w:p>
    <w:p w14:paraId="3AB06D83" w14:textId="77777777" w:rsidR="004C67C2" w:rsidRDefault="004C67C2" w:rsidP="004C67C2">
      <w:pPr>
        <w:spacing w:after="0"/>
        <w:ind w:left="0"/>
        <w:jc w:val="center"/>
        <w:rPr>
          <w:sz w:val="32"/>
        </w:rPr>
      </w:pPr>
      <w:r w:rsidRPr="0054084A">
        <w:rPr>
          <w:sz w:val="32"/>
        </w:rPr>
        <w:t xml:space="preserve">по дисциплине </w:t>
      </w:r>
    </w:p>
    <w:p w14:paraId="594444CA" w14:textId="21BE384C" w:rsidR="004C67C2" w:rsidRPr="004C67C2" w:rsidRDefault="004C67C2" w:rsidP="004C67C2">
      <w:pPr>
        <w:spacing w:after="0"/>
        <w:ind w:left="0"/>
        <w:jc w:val="center"/>
        <w:rPr>
          <w:sz w:val="32"/>
        </w:rPr>
      </w:pPr>
      <w:r w:rsidRPr="0054084A">
        <w:rPr>
          <w:sz w:val="32"/>
        </w:rPr>
        <w:t>“</w:t>
      </w:r>
      <w:r>
        <w:rPr>
          <w:sz w:val="32"/>
        </w:rPr>
        <w:t>Разработка управляемых приложений</w:t>
      </w:r>
      <w:r w:rsidRPr="0054084A">
        <w:rPr>
          <w:sz w:val="32"/>
        </w:rPr>
        <w:t>”</w:t>
      </w:r>
    </w:p>
    <w:p w14:paraId="2B0FDD0A" w14:textId="36173B66" w:rsidR="004C67C2" w:rsidRPr="004C67C2" w:rsidRDefault="00C74E5C" w:rsidP="004C67C2">
      <w:pPr>
        <w:spacing w:after="0"/>
        <w:ind w:left="0"/>
        <w:jc w:val="center"/>
        <w:rPr>
          <w:sz w:val="32"/>
        </w:rPr>
      </w:pPr>
      <w:r>
        <w:rPr>
          <w:sz w:val="32"/>
        </w:rPr>
        <w:t>Планы обмена</w:t>
      </w:r>
    </w:p>
    <w:p w14:paraId="70357976" w14:textId="77777777" w:rsidR="004C67C2" w:rsidRPr="0054084A" w:rsidRDefault="004C67C2" w:rsidP="004C67C2">
      <w:pPr>
        <w:spacing w:after="0"/>
        <w:ind w:left="0"/>
      </w:pPr>
    </w:p>
    <w:p w14:paraId="4E82DFD8" w14:textId="0BD5B736" w:rsidR="004C67C2" w:rsidRPr="0054084A" w:rsidRDefault="004C67C2" w:rsidP="00844F8D">
      <w:pPr>
        <w:spacing w:after="0"/>
        <w:ind w:left="0" w:firstLine="0"/>
      </w:pPr>
    </w:p>
    <w:p w14:paraId="0DD2377D" w14:textId="77777777" w:rsidR="004C67C2" w:rsidRPr="0054084A" w:rsidRDefault="004C67C2" w:rsidP="004C67C2">
      <w:pPr>
        <w:spacing w:after="0"/>
        <w:ind w:left="0"/>
      </w:pPr>
    </w:p>
    <w:p w14:paraId="54A77DF7" w14:textId="77777777" w:rsidR="004C67C2" w:rsidRPr="0054084A" w:rsidRDefault="004C67C2" w:rsidP="004C67C2">
      <w:pPr>
        <w:spacing w:after="0"/>
        <w:ind w:left="0"/>
      </w:pPr>
    </w:p>
    <w:p w14:paraId="3898587A" w14:textId="77777777" w:rsidR="004C67C2" w:rsidRPr="0054084A" w:rsidRDefault="004C67C2" w:rsidP="004C67C2">
      <w:pPr>
        <w:spacing w:after="0"/>
        <w:ind w:left="0"/>
      </w:pPr>
    </w:p>
    <w:p w14:paraId="478721CD" w14:textId="77777777" w:rsidR="004C67C2" w:rsidRPr="0054084A" w:rsidRDefault="004C67C2" w:rsidP="004C67C2">
      <w:pPr>
        <w:spacing w:after="0"/>
        <w:ind w:left="0"/>
      </w:pPr>
    </w:p>
    <w:p w14:paraId="26289B61" w14:textId="77777777" w:rsidR="004C67C2" w:rsidRDefault="004C67C2" w:rsidP="004C67C2">
      <w:pPr>
        <w:spacing w:after="0"/>
        <w:ind w:left="0"/>
      </w:pPr>
    </w:p>
    <w:p w14:paraId="7EDD8CE9" w14:textId="77777777" w:rsidR="004C67C2" w:rsidRPr="0054084A" w:rsidRDefault="004C67C2" w:rsidP="004C67C2">
      <w:pPr>
        <w:spacing w:after="0"/>
        <w:ind w:left="0"/>
      </w:pPr>
    </w:p>
    <w:p w14:paraId="1473BB16" w14:textId="77777777" w:rsidR="004C67C2" w:rsidRDefault="004C67C2" w:rsidP="004C67C2">
      <w:pPr>
        <w:spacing w:after="0"/>
        <w:ind w:left="0"/>
      </w:pPr>
    </w:p>
    <w:p w14:paraId="36DCF8F5" w14:textId="77777777" w:rsidR="004C67C2" w:rsidRDefault="004C67C2" w:rsidP="004C67C2">
      <w:pPr>
        <w:spacing w:after="0"/>
        <w:ind w:left="0"/>
      </w:pPr>
    </w:p>
    <w:p w14:paraId="5647B129" w14:textId="6077FDFF" w:rsidR="004C67C2" w:rsidRDefault="004C67C2" w:rsidP="004C67C2">
      <w:pPr>
        <w:spacing w:after="0"/>
        <w:ind w:left="0"/>
      </w:pPr>
    </w:p>
    <w:p w14:paraId="7657FB7F" w14:textId="28582B81" w:rsidR="004C67C2" w:rsidRDefault="004C67C2" w:rsidP="004C67C2">
      <w:pPr>
        <w:spacing w:after="0"/>
        <w:ind w:left="0"/>
      </w:pPr>
    </w:p>
    <w:p w14:paraId="5989AAC9" w14:textId="1169C055" w:rsidR="004C67C2" w:rsidRDefault="004C67C2" w:rsidP="004C67C2">
      <w:pPr>
        <w:spacing w:after="0"/>
        <w:ind w:left="0"/>
      </w:pPr>
    </w:p>
    <w:p w14:paraId="242896D9" w14:textId="79BEB4D6" w:rsidR="004C67C2" w:rsidRPr="0054084A" w:rsidRDefault="004C67C2" w:rsidP="004C67C2">
      <w:pPr>
        <w:spacing w:after="0"/>
        <w:ind w:left="0"/>
      </w:pPr>
    </w:p>
    <w:p w14:paraId="176449CA" w14:textId="77777777" w:rsidR="004C67C2" w:rsidRPr="0054084A" w:rsidRDefault="004C67C2" w:rsidP="004C67C2">
      <w:pPr>
        <w:spacing w:after="0"/>
        <w:ind w:left="0"/>
      </w:pPr>
    </w:p>
    <w:p w14:paraId="7D6F8054" w14:textId="21775CB5" w:rsidR="004C67C2" w:rsidRPr="0054084A" w:rsidRDefault="004C67C2" w:rsidP="004C67C2">
      <w:pPr>
        <w:spacing w:after="0"/>
        <w:ind w:left="0"/>
      </w:pPr>
      <w:r w:rsidRPr="0054084A">
        <w:t>Проверил</w:t>
      </w:r>
      <w:r>
        <w:t>а:</w:t>
      </w:r>
    </w:p>
    <w:p w14:paraId="399B0E54" w14:textId="6CF604B7" w:rsidR="004C67C2" w:rsidRDefault="004C67C2" w:rsidP="004C67C2">
      <w:pPr>
        <w:spacing w:after="0"/>
        <w:ind w:left="0"/>
      </w:pPr>
      <w:r>
        <w:t>Доцент</w:t>
      </w:r>
      <w:r w:rsidRPr="0054084A">
        <w:t>,</w:t>
      </w:r>
      <w:r>
        <w:t xml:space="preserve"> кандидат педагог. н</w:t>
      </w:r>
      <w:r w:rsidRPr="0054084A">
        <w:t>аук</w:t>
      </w:r>
    </w:p>
    <w:p w14:paraId="456959AC" w14:textId="77777777" w:rsidR="004C67C2" w:rsidRDefault="004C67C2" w:rsidP="004C67C2">
      <w:pPr>
        <w:spacing w:after="0"/>
        <w:ind w:left="0"/>
      </w:pPr>
      <w:r w:rsidRPr="004C67C2">
        <w:t>Машихина Татьяна Петровна</w:t>
      </w:r>
    </w:p>
    <w:p w14:paraId="5CDBC775" w14:textId="351FD692" w:rsidR="004C67C2" w:rsidRPr="0054084A" w:rsidRDefault="004C67C2" w:rsidP="004C67C2">
      <w:pPr>
        <w:spacing w:after="0"/>
        <w:ind w:left="0"/>
      </w:pPr>
      <w:r w:rsidRPr="0054084A">
        <w:t>Выполнил</w:t>
      </w:r>
      <w:r>
        <w:t>:</w:t>
      </w:r>
    </w:p>
    <w:p w14:paraId="767FC05F" w14:textId="77777777" w:rsidR="004C67C2" w:rsidRPr="0054084A" w:rsidRDefault="004C67C2" w:rsidP="004C67C2">
      <w:pPr>
        <w:spacing w:after="0"/>
        <w:ind w:left="0"/>
      </w:pPr>
      <w:r w:rsidRPr="0054084A">
        <w:t>Ст. гр. ПИМм-251</w:t>
      </w:r>
    </w:p>
    <w:p w14:paraId="1E03F9CB" w14:textId="77777777" w:rsidR="004C67C2" w:rsidRPr="0054084A" w:rsidRDefault="004C67C2" w:rsidP="004C67C2">
      <w:pPr>
        <w:spacing w:after="0"/>
        <w:ind w:left="0"/>
      </w:pPr>
      <w:r w:rsidRPr="0054084A">
        <w:t>Павлов Федор Ильич</w:t>
      </w:r>
    </w:p>
    <w:p w14:paraId="1992AF33" w14:textId="77777777" w:rsidR="004C67C2" w:rsidRPr="0054084A" w:rsidRDefault="004C67C2" w:rsidP="004C67C2">
      <w:pPr>
        <w:ind w:left="0"/>
      </w:pPr>
    </w:p>
    <w:p w14:paraId="57C14982" w14:textId="216EB200" w:rsidR="004C67C2" w:rsidRDefault="004C67C2" w:rsidP="00844F8D">
      <w:pPr>
        <w:ind w:left="0"/>
        <w:jc w:val="center"/>
      </w:pPr>
      <w:r w:rsidRPr="0054084A">
        <w:t>Волгоград 2026</w:t>
      </w:r>
    </w:p>
    <w:p w14:paraId="728659C2" w14:textId="77777777" w:rsidR="00B729E8" w:rsidRDefault="00B729E8" w:rsidP="00B729E8">
      <w:pPr>
        <w:pStyle w:val="1"/>
      </w:pPr>
      <w:r>
        <w:lastRenderedPageBreak/>
        <w:t>1. Цель работы</w:t>
      </w:r>
    </w:p>
    <w:p w14:paraId="39E4D49D" w14:textId="0EF3AC89" w:rsidR="00B729E8" w:rsidRDefault="00B729E8" w:rsidP="00B729E8">
      <w:pPr>
        <w:ind w:left="0" w:firstLine="708"/>
      </w:pPr>
      <w:r>
        <w:t xml:space="preserve">Настроить распределенный обмен данными между двумя конфигурациями 1С с использованием </w:t>
      </w:r>
      <w:r w:rsidRPr="00B729E8">
        <w:rPr>
          <w:b/>
        </w:rPr>
        <w:t>плана обмена</w:t>
      </w:r>
      <w:r>
        <w:t>.</w:t>
      </w:r>
      <w:r>
        <w:t xml:space="preserve"> </w:t>
      </w:r>
      <w:r>
        <w:t>В рамках задачи требовалось создать две независимые конфигурации «Узел 1» и «Узел 2», в каждой из них реализовать план обмена и написать код для синхронизации справочника «Номенклатура».</w:t>
      </w:r>
    </w:p>
    <w:p w14:paraId="1ABD664D" w14:textId="77777777" w:rsidR="00B729E8" w:rsidRDefault="00B729E8" w:rsidP="00B729E8">
      <w:pPr>
        <w:ind w:left="0" w:firstLine="0"/>
      </w:pPr>
    </w:p>
    <w:p w14:paraId="6F0A5496" w14:textId="77777777" w:rsidR="00B729E8" w:rsidRDefault="00B729E8" w:rsidP="00B729E8">
      <w:pPr>
        <w:pStyle w:val="1"/>
      </w:pPr>
      <w:r>
        <w:t>2. Созданные конфигурации</w:t>
      </w:r>
    </w:p>
    <w:p w14:paraId="7A5BFCAB" w14:textId="77777777" w:rsidR="00B729E8" w:rsidRDefault="00B729E8" w:rsidP="00B729E8">
      <w:pPr>
        <w:ind w:left="0" w:firstLine="0"/>
      </w:pPr>
      <w:r>
        <w:t>Были созданы две пустые конфигурации.</w:t>
      </w:r>
    </w:p>
    <w:p w14:paraId="35F927D4" w14:textId="77777777" w:rsidR="00B729E8" w:rsidRDefault="00B729E8" w:rsidP="00B729E8">
      <w:pPr>
        <w:ind w:left="0" w:firstLine="0"/>
      </w:pPr>
      <w:r>
        <w:t>Первая названа «Узел 1» — условно основная база.</w:t>
      </w:r>
    </w:p>
    <w:p w14:paraId="3279C5A9" w14:textId="77777777" w:rsidR="00B729E8" w:rsidRDefault="00B729E8" w:rsidP="00B729E8">
      <w:pPr>
        <w:ind w:left="0" w:firstLine="0"/>
      </w:pPr>
      <w:r>
        <w:t>Вторая названа «Узел 2» — база-получатель.</w:t>
      </w:r>
    </w:p>
    <w:p w14:paraId="04A0AF7A" w14:textId="6052C1E8" w:rsidR="00B729E8" w:rsidRDefault="00B729E8" w:rsidP="00B729E8">
      <w:pPr>
        <w:ind w:left="0" w:firstLine="0"/>
      </w:pPr>
      <w:r>
        <w:rPr>
          <w:noProof/>
        </w:rPr>
        <w:drawing>
          <wp:inline distT="0" distB="0" distL="0" distR="0" wp14:anchorId="61E5D172" wp14:editId="48A0FF65">
            <wp:extent cx="6010275" cy="2333625"/>
            <wp:effectExtent l="0" t="0" r="9525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010275" cy="2333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788EF3" w14:textId="77777777" w:rsidR="00B729E8" w:rsidRDefault="00B729E8" w:rsidP="00B729E8">
      <w:pPr>
        <w:ind w:left="0" w:firstLine="0"/>
      </w:pPr>
      <w:r>
        <w:t>Обе конфигурации содержат справочник «Номенклатура» с идентичной структурой реквизитов. Цель обмена — поддерживать актуальное состояние этого справочника на обоих узлах.</w:t>
      </w:r>
    </w:p>
    <w:p w14:paraId="6310B985" w14:textId="68D6207C" w:rsidR="00B729E8" w:rsidRDefault="00B729E8" w:rsidP="00B729E8">
      <w:pPr>
        <w:ind w:left="0" w:firstLine="0"/>
        <w:jc w:val="center"/>
      </w:pPr>
      <w:r>
        <w:rPr>
          <w:noProof/>
        </w:rPr>
        <w:drawing>
          <wp:inline distT="0" distB="0" distL="0" distR="0" wp14:anchorId="79A91361" wp14:editId="665972C3">
            <wp:extent cx="2590800" cy="2828925"/>
            <wp:effectExtent l="0" t="0" r="0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590800" cy="2828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AA1AD4" w14:textId="77777777" w:rsidR="00B729E8" w:rsidRDefault="00B729E8" w:rsidP="00B729E8">
      <w:pPr>
        <w:ind w:left="0" w:firstLine="0"/>
      </w:pPr>
      <w:r>
        <w:t>3. Создание плана обмена</w:t>
      </w:r>
    </w:p>
    <w:p w14:paraId="7FD405FD" w14:textId="77777777" w:rsidR="00B729E8" w:rsidRDefault="00B729E8" w:rsidP="00B729E8">
      <w:pPr>
        <w:ind w:left="0" w:firstLine="0"/>
      </w:pPr>
      <w:r>
        <w:lastRenderedPageBreak/>
        <w:t>В каждой конфигурации в ветке «Общие» создан новый план обмена.</w:t>
      </w:r>
    </w:p>
    <w:p w14:paraId="03F6A5FD" w14:textId="77777777" w:rsidR="00B729E8" w:rsidRDefault="00B729E8" w:rsidP="00B729E8">
      <w:pPr>
        <w:ind w:left="0" w:firstLine="0"/>
      </w:pPr>
      <w:r>
        <w:t>Задано имя плана обмена, отражающее его назначение — обмен номенклатурой.</w:t>
      </w:r>
    </w:p>
    <w:p w14:paraId="284A7DC1" w14:textId="12D20113" w:rsidR="00B729E8" w:rsidRDefault="00B729E8" w:rsidP="00B729E8">
      <w:pPr>
        <w:ind w:left="0" w:firstLine="0"/>
        <w:jc w:val="center"/>
      </w:pPr>
      <w:r>
        <w:rPr>
          <w:noProof/>
        </w:rPr>
        <w:drawing>
          <wp:inline distT="0" distB="0" distL="0" distR="0" wp14:anchorId="1D7FE230" wp14:editId="4E150C53">
            <wp:extent cx="2505075" cy="2162175"/>
            <wp:effectExtent l="0" t="0" r="9525" b="952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505075" cy="2162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C71A59" w14:textId="70FDBE9E" w:rsidR="00B729E8" w:rsidRPr="000D72BF" w:rsidRDefault="00B729E8" w:rsidP="00B729E8">
      <w:pPr>
        <w:ind w:left="0" w:firstLine="0"/>
        <w:rPr>
          <w:lang w:val="en-US"/>
        </w:rPr>
      </w:pPr>
      <w:r>
        <w:t>В составе плана обмена указан только справочник «Номенклатура». Это означает, что изменения в других объектах не отслеживаются.</w:t>
      </w:r>
      <w:r w:rsidRPr="00B729E8">
        <w:t xml:space="preserve"> </w:t>
      </w:r>
      <w:r>
        <w:t xml:space="preserve">Включена </w:t>
      </w:r>
      <w:proofErr w:type="spellStart"/>
      <w:r>
        <w:t>авторегистрация</w:t>
      </w:r>
      <w:proofErr w:type="spellEnd"/>
      <w:r>
        <w:t xml:space="preserve"> изменений — платформа сама фиксирует, какие элементы были созданы, изм</w:t>
      </w:r>
      <w:r>
        <w:t>енены или помечены на удаление.</w:t>
      </w:r>
    </w:p>
    <w:p w14:paraId="02557F08" w14:textId="0B037462" w:rsidR="00B729E8" w:rsidRDefault="00B729E8" w:rsidP="00B729E8">
      <w:pPr>
        <w:ind w:left="0" w:firstLine="0"/>
      </w:pPr>
      <w:r>
        <w:rPr>
          <w:noProof/>
        </w:rPr>
        <w:drawing>
          <wp:inline distT="0" distB="0" distL="0" distR="0" wp14:anchorId="1E949551" wp14:editId="11CF7A23">
            <wp:extent cx="6188710" cy="3649345"/>
            <wp:effectExtent l="0" t="0" r="2540" b="825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3649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4ACE86" w14:textId="77777777" w:rsidR="00B729E8" w:rsidRDefault="00B729E8" w:rsidP="00B729E8">
      <w:pPr>
        <w:ind w:left="0" w:firstLine="0"/>
      </w:pPr>
    </w:p>
    <w:p w14:paraId="0AE19E9C" w14:textId="15BB006E" w:rsidR="00B729E8" w:rsidRDefault="00B729E8" w:rsidP="00B729E8">
      <w:pPr>
        <w:ind w:left="0" w:firstLine="0"/>
      </w:pPr>
      <w:r>
        <w:t>Для каждого узла заданы предопределенные элементы плана обмена. В конфигурации «Узел 1» создан узел с именем «Узел1» и кодом «</w:t>
      </w:r>
      <w:r w:rsidR="000D72BF">
        <w:t>Узел1</w:t>
      </w:r>
      <w:r>
        <w:t>». В конфигурации «Узел 2» создан узел «Узел2» с кодом «</w:t>
      </w:r>
      <w:r w:rsidR="000D72BF">
        <w:t>Узел2</w:t>
      </w:r>
      <w:r>
        <w:t>». Кроме того, в каждой базе добавлен внешний узел-корреспондент (то есть в базе «Узел 1» присутствует узел «Узел2», и наоборот).</w:t>
      </w:r>
    </w:p>
    <w:p w14:paraId="2BB1998B" w14:textId="37E4D9E2" w:rsidR="000D72BF" w:rsidRDefault="000D72BF" w:rsidP="00B729E8">
      <w:pPr>
        <w:ind w:left="0" w:firstLine="0"/>
      </w:pPr>
      <w:r>
        <w:rPr>
          <w:noProof/>
        </w:rPr>
        <w:lastRenderedPageBreak/>
        <w:drawing>
          <wp:inline distT="0" distB="0" distL="0" distR="0" wp14:anchorId="618784D9" wp14:editId="2C787A9A">
            <wp:extent cx="6188710" cy="1254760"/>
            <wp:effectExtent l="0" t="0" r="2540" b="254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1254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8E756F" w14:textId="77777777" w:rsidR="00B729E8" w:rsidRDefault="00B729E8" w:rsidP="00B729E8">
      <w:pPr>
        <w:ind w:left="0" w:firstLine="0"/>
      </w:pPr>
    </w:p>
    <w:p w14:paraId="503BD49E" w14:textId="77777777" w:rsidR="00B729E8" w:rsidRDefault="00B729E8" w:rsidP="00B729E8">
      <w:pPr>
        <w:ind w:left="0" w:firstLine="0"/>
      </w:pPr>
      <w:r>
        <w:t>4. Логика обмена</w:t>
      </w:r>
    </w:p>
    <w:p w14:paraId="22588FEA" w14:textId="5C42F98F" w:rsidR="00B729E8" w:rsidRDefault="00B729E8" w:rsidP="00B729E8">
      <w:pPr>
        <w:ind w:left="0" w:firstLine="0"/>
      </w:pPr>
      <w:r>
        <w:t xml:space="preserve">Обмен реализован </w:t>
      </w:r>
      <w:proofErr w:type="spellStart"/>
      <w:r>
        <w:t>программно</w:t>
      </w:r>
      <w:proofErr w:type="spellEnd"/>
      <w:r w:rsidR="000D72BF">
        <w:t xml:space="preserve"> через обработку</w:t>
      </w:r>
      <w:r>
        <w:t>.</w:t>
      </w:r>
    </w:p>
    <w:p w14:paraId="106CB898" w14:textId="48EBFAFD" w:rsidR="000D72BF" w:rsidRDefault="000D72BF" w:rsidP="000D72BF">
      <w:pPr>
        <w:ind w:left="0" w:firstLine="0"/>
        <w:jc w:val="center"/>
      </w:pPr>
      <w:r>
        <w:rPr>
          <w:noProof/>
        </w:rPr>
        <w:drawing>
          <wp:inline distT="0" distB="0" distL="0" distR="0" wp14:anchorId="2008900F" wp14:editId="038B5942">
            <wp:extent cx="2743200" cy="1762125"/>
            <wp:effectExtent l="0" t="0" r="0" b="952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1762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95C0C6" w14:textId="57462B07" w:rsidR="00B729E8" w:rsidRDefault="00B729E8" w:rsidP="00B729E8">
      <w:pPr>
        <w:ind w:left="0" w:firstLine="0"/>
      </w:pPr>
      <w:r>
        <w:t xml:space="preserve">Общий алгоритм выглядит следующим образом. На стороне узла-отправителя из плана обмена извлекаются все изменения, накопленные с момента последнего обмена. Эти данные формируются в универсальную коллекцию, которая затем сохраняется в файл формата XML. Файл передается на второй узел любым доступным способом (в учебных целях — просто копированием в общую папку). На стороне узла-получателя файл считывается, данные </w:t>
      </w:r>
      <w:proofErr w:type="spellStart"/>
      <w:r>
        <w:t>десериализуются</w:t>
      </w:r>
      <w:proofErr w:type="spellEnd"/>
      <w:r>
        <w:t xml:space="preserve"> и загружаются в информационную базу с учетом правил плана обмена.</w:t>
      </w:r>
    </w:p>
    <w:p w14:paraId="39ED9544" w14:textId="11B0ED2E" w:rsidR="000D72BF" w:rsidRPr="000D72BF" w:rsidRDefault="000D72BF" w:rsidP="000D72BF">
      <w:pPr>
        <w:ind w:left="0" w:firstLine="0"/>
        <w:jc w:val="center"/>
        <w:rPr>
          <w:b/>
          <w:i/>
          <w:sz w:val="40"/>
        </w:rPr>
      </w:pPr>
      <w:r w:rsidRPr="000D72BF">
        <w:rPr>
          <w:b/>
          <w:i/>
          <w:sz w:val="40"/>
        </w:rPr>
        <w:t>Код обработки в приложении 1.</w:t>
      </w:r>
    </w:p>
    <w:p w14:paraId="35196F27" w14:textId="7D8E4DA8" w:rsidR="000D72BF" w:rsidRPr="000D72BF" w:rsidRDefault="000D72BF" w:rsidP="000D72BF">
      <w:pPr>
        <w:ind w:left="0" w:firstLine="0"/>
        <w:jc w:val="center"/>
        <w:rPr>
          <w:lang w:val="en-US"/>
        </w:rPr>
      </w:pPr>
      <w:r>
        <w:rPr>
          <w:noProof/>
        </w:rPr>
        <w:drawing>
          <wp:inline distT="0" distB="0" distL="0" distR="0" wp14:anchorId="7CA0533A" wp14:editId="2DA5C012">
            <wp:extent cx="4076700" cy="2514600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076700" cy="2514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7773AE" w14:textId="77777777" w:rsidR="00B729E8" w:rsidRDefault="00B729E8" w:rsidP="00B729E8">
      <w:pPr>
        <w:ind w:left="0" w:firstLine="0"/>
      </w:pPr>
      <w:r>
        <w:lastRenderedPageBreak/>
        <w:t>Важный момент: при загрузке проверяется принадлежность данных. Узел-получатель загружает только те изменения, которые были отправлены именно из узла-отправителя, чтобы избежать зацикливания обмена.</w:t>
      </w:r>
    </w:p>
    <w:p w14:paraId="169D8A2B" w14:textId="218DBA33" w:rsidR="00B729E8" w:rsidRDefault="000D72BF" w:rsidP="00B729E8">
      <w:pPr>
        <w:ind w:left="0" w:firstLine="0"/>
      </w:pPr>
      <w:r>
        <w:rPr>
          <w:noProof/>
        </w:rPr>
        <w:drawing>
          <wp:inline distT="0" distB="0" distL="0" distR="0" wp14:anchorId="552D0CB2" wp14:editId="3C4CDE28">
            <wp:extent cx="5057775" cy="1914525"/>
            <wp:effectExtent l="0" t="0" r="9525" b="952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57775" cy="191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CA50B0" w14:textId="77777777" w:rsidR="00B729E8" w:rsidRDefault="00B729E8" w:rsidP="00B729E8">
      <w:pPr>
        <w:ind w:left="0" w:firstLine="0"/>
      </w:pPr>
      <w:r>
        <w:t>5. Проверка работы</w:t>
      </w:r>
    </w:p>
    <w:p w14:paraId="50864B33" w14:textId="77777777" w:rsidR="00B729E8" w:rsidRDefault="00B729E8" w:rsidP="00B729E8">
      <w:pPr>
        <w:ind w:left="0" w:firstLine="0"/>
      </w:pPr>
      <w:r>
        <w:t>Работоспособность проверялась серией тестов.</w:t>
      </w:r>
    </w:p>
    <w:p w14:paraId="4AFFC682" w14:textId="77777777" w:rsidR="00B729E8" w:rsidRDefault="00B729E8" w:rsidP="00B729E8">
      <w:pPr>
        <w:ind w:left="0" w:firstLine="0"/>
      </w:pPr>
    </w:p>
    <w:p w14:paraId="516F410B" w14:textId="77777777" w:rsidR="00B729E8" w:rsidRDefault="00B729E8" w:rsidP="00B729E8">
      <w:pPr>
        <w:ind w:left="0" w:firstLine="0"/>
      </w:pPr>
      <w:r>
        <w:t>В узле 1 была создана новая позиция номенклатуры, затем запущена выгрузка. После загрузки в узле 2 этот элемент успешно появился. Затем в узле 1 было изменено наименование элемента — после повторного обмена изменение отразилось в узле 2. Далее была создана иерархическая группа с подчиненными элементами — структура корректно передалась. Также был удален один элемент в узле 1 — при обмене он либо пометился на удаление в узле 2, либо удалился полностью (в зависимости от настроек).</w:t>
      </w:r>
    </w:p>
    <w:p w14:paraId="341F1857" w14:textId="77777777" w:rsidR="00B729E8" w:rsidRDefault="00B729E8" w:rsidP="00B729E8">
      <w:pPr>
        <w:ind w:left="0" w:firstLine="0"/>
      </w:pPr>
    </w:p>
    <w:p w14:paraId="27F5972D" w14:textId="77777777" w:rsidR="00B729E8" w:rsidRDefault="00B729E8" w:rsidP="00B729E8">
      <w:pPr>
        <w:ind w:left="0" w:firstLine="0"/>
      </w:pPr>
      <w:r>
        <w:t>Во всех случаях синхронизация прошла без потери данных и без дублирования.</w:t>
      </w:r>
    </w:p>
    <w:p w14:paraId="13B55D76" w14:textId="524D5A8F" w:rsidR="00B729E8" w:rsidRDefault="000D72BF" w:rsidP="00B729E8">
      <w:pPr>
        <w:ind w:left="0" w:firstLine="0"/>
      </w:pPr>
      <w:r>
        <w:rPr>
          <w:noProof/>
        </w:rPr>
        <w:drawing>
          <wp:inline distT="0" distB="0" distL="0" distR="0" wp14:anchorId="7C97F4D7" wp14:editId="56B2DC21">
            <wp:extent cx="6188710" cy="1073785"/>
            <wp:effectExtent l="0" t="0" r="254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1073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CF489C" w14:textId="77777777" w:rsidR="00B729E8" w:rsidRDefault="00B729E8" w:rsidP="00B729E8">
      <w:pPr>
        <w:ind w:left="0" w:firstLine="0"/>
      </w:pPr>
    </w:p>
    <w:p w14:paraId="432188A6" w14:textId="77777777" w:rsidR="00B729E8" w:rsidRDefault="00B729E8" w:rsidP="00B729E8">
      <w:pPr>
        <w:ind w:left="0" w:firstLine="0"/>
      </w:pPr>
      <w:r>
        <w:t>7. Результаты</w:t>
      </w:r>
    </w:p>
    <w:p w14:paraId="78842B6F" w14:textId="77777777" w:rsidR="00B729E8" w:rsidRDefault="00B729E8" w:rsidP="00B729E8">
      <w:pPr>
        <w:ind w:left="0" w:firstLine="0"/>
      </w:pPr>
      <w:r>
        <w:t>В итоге полностью выполнены все поставленные задачи.</w:t>
      </w:r>
    </w:p>
    <w:p w14:paraId="01832715" w14:textId="77777777" w:rsidR="00B729E8" w:rsidRDefault="00B729E8" w:rsidP="00B729E8">
      <w:pPr>
        <w:ind w:left="0" w:firstLine="0"/>
      </w:pPr>
    </w:p>
    <w:p w14:paraId="1F7EF785" w14:textId="77777777" w:rsidR="00B729E8" w:rsidRDefault="00B729E8" w:rsidP="00B729E8">
      <w:pPr>
        <w:ind w:left="0" w:firstLine="0"/>
      </w:pPr>
      <w:r>
        <w:t>Созданы две конфигурации с планами обмена. Настроен состав плана обмена для справочника номенклатуры. Реализован программный механизм выгрузки изменений в файл и загрузки из файла. Проведено тестирование, подтвердившее корректную синхронизацию данных между узлами.</w:t>
      </w:r>
    </w:p>
    <w:p w14:paraId="64EA6735" w14:textId="77777777" w:rsidR="00B729E8" w:rsidRDefault="00B729E8" w:rsidP="00B729E8">
      <w:pPr>
        <w:ind w:left="0" w:firstLine="0"/>
      </w:pPr>
    </w:p>
    <w:p w14:paraId="0F8642F2" w14:textId="77777777" w:rsidR="00B729E8" w:rsidRDefault="00B729E8" w:rsidP="00B729E8">
      <w:pPr>
        <w:ind w:left="0" w:firstLine="0"/>
      </w:pPr>
      <w:r>
        <w:lastRenderedPageBreak/>
        <w:t>Получен практический навык настройки обмена через планы обмена в 1С. Учебная задача считается выполненной.</w:t>
      </w:r>
    </w:p>
    <w:p w14:paraId="2CC30240" w14:textId="77777777" w:rsidR="00B729E8" w:rsidRDefault="00B729E8" w:rsidP="00B729E8">
      <w:pPr>
        <w:ind w:left="0" w:firstLine="0"/>
      </w:pPr>
    </w:p>
    <w:p w14:paraId="47196260" w14:textId="26B3B715" w:rsidR="00C31EC4" w:rsidRDefault="00C31EC4" w:rsidP="00B729E8">
      <w:pPr>
        <w:ind w:left="0" w:firstLine="0"/>
      </w:pPr>
    </w:p>
    <w:p w14:paraId="3D5D0BDD" w14:textId="77777777" w:rsidR="000D72BF" w:rsidRDefault="000D72BF" w:rsidP="000D72BF">
      <w:pPr>
        <w:pStyle w:val="a7"/>
      </w:pPr>
      <w:r>
        <w:t>Приложение 1.</w:t>
      </w:r>
    </w:p>
    <w:p w14:paraId="5783615E" w14:textId="359D01EA" w:rsidR="000D72BF" w:rsidRDefault="000D72BF" w:rsidP="000D72BF">
      <w:pPr>
        <w:pStyle w:val="a7"/>
      </w:pPr>
      <w:r>
        <w:t>Код обработки</w:t>
      </w:r>
    </w:p>
    <w:p w14:paraId="0B3D0B60" w14:textId="77777777" w:rsidR="000D72BF" w:rsidRDefault="000D72BF" w:rsidP="000D72BF">
      <w:pPr>
        <w:ind w:left="0" w:firstLine="0"/>
        <w:rPr>
          <w:noProof/>
        </w:rPr>
      </w:pPr>
      <w:r>
        <w:rPr>
          <w:noProof/>
        </w:rPr>
        <w:drawing>
          <wp:inline distT="0" distB="0" distL="0" distR="0" wp14:anchorId="007A17DA" wp14:editId="66F1A8A9">
            <wp:extent cx="5495925" cy="3000375"/>
            <wp:effectExtent l="0" t="0" r="9525" b="952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95925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D72BF">
        <w:rPr>
          <w:noProof/>
        </w:rPr>
        <w:t xml:space="preserve"> </w:t>
      </w:r>
    </w:p>
    <w:p w14:paraId="635F45AC" w14:textId="3FEA12BB" w:rsidR="000D72BF" w:rsidRDefault="000D72BF" w:rsidP="000D72BF">
      <w:pPr>
        <w:ind w:left="0" w:firstLine="0"/>
      </w:pPr>
      <w:r>
        <w:rPr>
          <w:noProof/>
        </w:rPr>
        <w:lastRenderedPageBreak/>
        <w:drawing>
          <wp:inline distT="0" distB="0" distL="0" distR="0" wp14:anchorId="64B3D4C8" wp14:editId="13912D74">
            <wp:extent cx="6188710" cy="5198745"/>
            <wp:effectExtent l="0" t="0" r="2540" b="190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5198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DD53E6" w14:textId="665AA30A" w:rsidR="000D72BF" w:rsidRDefault="000D72BF" w:rsidP="000D72BF">
      <w:pPr>
        <w:ind w:left="0" w:firstLine="0"/>
      </w:pPr>
      <w:r>
        <w:rPr>
          <w:noProof/>
        </w:rPr>
        <w:drawing>
          <wp:inline distT="0" distB="0" distL="0" distR="0" wp14:anchorId="1EC7483A" wp14:editId="3599BFAA">
            <wp:extent cx="6188710" cy="3579495"/>
            <wp:effectExtent l="0" t="0" r="2540" b="190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3579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2D9F02" w14:textId="708475E8" w:rsidR="000D72BF" w:rsidRPr="000D72BF" w:rsidRDefault="000D72BF" w:rsidP="000D72BF">
      <w:pPr>
        <w:ind w:left="0" w:firstLine="0"/>
      </w:pPr>
      <w:r>
        <w:rPr>
          <w:noProof/>
        </w:rPr>
        <w:lastRenderedPageBreak/>
        <w:drawing>
          <wp:inline distT="0" distB="0" distL="0" distR="0" wp14:anchorId="24AC2C76" wp14:editId="4BE13FE4">
            <wp:extent cx="6188710" cy="2195830"/>
            <wp:effectExtent l="0" t="0" r="254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2195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0D72BF" w:rsidRPr="000D72BF" w:rsidSect="004C67C2">
      <w:pgSz w:w="11906" w:h="16838"/>
      <w:pgMar w:top="1440" w:right="1080" w:bottom="1440" w:left="108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02E57D8"/>
    <w:multiLevelType w:val="hybridMultilevel"/>
    <w:tmpl w:val="6CD800C4"/>
    <w:lvl w:ilvl="0" w:tplc="0419000F">
      <w:start w:val="1"/>
      <w:numFmt w:val="decimal"/>
      <w:lvlText w:val="%1."/>
      <w:lvlJc w:val="left"/>
      <w:pPr>
        <w:ind w:left="1004" w:hanging="360"/>
      </w:pPr>
    </w:lvl>
    <w:lvl w:ilvl="1" w:tplc="04190019" w:tentative="1">
      <w:start w:val="1"/>
      <w:numFmt w:val="lowerLetter"/>
      <w:lvlText w:val="%2."/>
      <w:lvlJc w:val="left"/>
      <w:pPr>
        <w:ind w:left="1724" w:hanging="360"/>
      </w:pPr>
    </w:lvl>
    <w:lvl w:ilvl="2" w:tplc="0419001B" w:tentative="1">
      <w:start w:val="1"/>
      <w:numFmt w:val="lowerRoman"/>
      <w:lvlText w:val="%3."/>
      <w:lvlJc w:val="right"/>
      <w:pPr>
        <w:ind w:left="2444" w:hanging="180"/>
      </w:pPr>
    </w:lvl>
    <w:lvl w:ilvl="3" w:tplc="0419000F" w:tentative="1">
      <w:start w:val="1"/>
      <w:numFmt w:val="decimal"/>
      <w:lvlText w:val="%4."/>
      <w:lvlJc w:val="left"/>
      <w:pPr>
        <w:ind w:left="3164" w:hanging="360"/>
      </w:pPr>
    </w:lvl>
    <w:lvl w:ilvl="4" w:tplc="04190019" w:tentative="1">
      <w:start w:val="1"/>
      <w:numFmt w:val="lowerLetter"/>
      <w:lvlText w:val="%5."/>
      <w:lvlJc w:val="left"/>
      <w:pPr>
        <w:ind w:left="3884" w:hanging="360"/>
      </w:pPr>
    </w:lvl>
    <w:lvl w:ilvl="5" w:tplc="0419001B" w:tentative="1">
      <w:start w:val="1"/>
      <w:numFmt w:val="lowerRoman"/>
      <w:lvlText w:val="%6."/>
      <w:lvlJc w:val="right"/>
      <w:pPr>
        <w:ind w:left="4604" w:hanging="180"/>
      </w:pPr>
    </w:lvl>
    <w:lvl w:ilvl="6" w:tplc="0419000F" w:tentative="1">
      <w:start w:val="1"/>
      <w:numFmt w:val="decimal"/>
      <w:lvlText w:val="%7."/>
      <w:lvlJc w:val="left"/>
      <w:pPr>
        <w:ind w:left="5324" w:hanging="360"/>
      </w:pPr>
    </w:lvl>
    <w:lvl w:ilvl="7" w:tplc="04190019" w:tentative="1">
      <w:start w:val="1"/>
      <w:numFmt w:val="lowerLetter"/>
      <w:lvlText w:val="%8."/>
      <w:lvlJc w:val="left"/>
      <w:pPr>
        <w:ind w:left="6044" w:hanging="360"/>
      </w:pPr>
    </w:lvl>
    <w:lvl w:ilvl="8" w:tplc="041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1" w15:restartNumberingAfterBreak="0">
    <w:nsid w:val="5582295D"/>
    <w:multiLevelType w:val="hybridMultilevel"/>
    <w:tmpl w:val="16147A7A"/>
    <w:lvl w:ilvl="0" w:tplc="041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5A6BCFA3"/>
    <w:multiLevelType w:val="singleLevel"/>
    <w:tmpl w:val="5A6BCFA3"/>
    <w:lvl w:ilvl="0">
      <w:start w:val="1"/>
      <w:numFmt w:val="decimal"/>
      <w:suff w:val="space"/>
      <w:lvlText w:val="%1)"/>
      <w:lvlJc w:val="left"/>
    </w:lvl>
  </w:abstractNum>
  <w:abstractNum w:abstractNumId="3" w15:restartNumberingAfterBreak="0">
    <w:nsid w:val="7DAF7F08"/>
    <w:multiLevelType w:val="hybridMultilevel"/>
    <w:tmpl w:val="B9A4471A"/>
    <w:lvl w:ilvl="0" w:tplc="041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3"/>
  </w:num>
  <w:num w:numId="3">
    <w:abstractNumId w:val="0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5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3409C"/>
    <w:rsid w:val="000D72BF"/>
    <w:rsid w:val="00245139"/>
    <w:rsid w:val="0027070B"/>
    <w:rsid w:val="0034327A"/>
    <w:rsid w:val="003C1B99"/>
    <w:rsid w:val="0049381C"/>
    <w:rsid w:val="004C67C2"/>
    <w:rsid w:val="005854AE"/>
    <w:rsid w:val="00683C97"/>
    <w:rsid w:val="007119F7"/>
    <w:rsid w:val="0083409C"/>
    <w:rsid w:val="00844F8D"/>
    <w:rsid w:val="00B729E8"/>
    <w:rsid w:val="00BA228D"/>
    <w:rsid w:val="00C31EC4"/>
    <w:rsid w:val="00C32219"/>
    <w:rsid w:val="00C74E5C"/>
    <w:rsid w:val="00D14FFB"/>
    <w:rsid w:val="00E26284"/>
    <w:rsid w:val="00EF5A1E"/>
    <w:rsid w:val="00F27B6E"/>
    <w:rsid w:val="00F77B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3D03EC"/>
  <w15:docId w15:val="{A60AC046-9999-48D0-9A72-5188276FE1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844F8D"/>
    <w:pPr>
      <w:spacing w:after="9" w:line="270" w:lineRule="auto"/>
      <w:ind w:left="2445" w:hanging="10"/>
      <w:jc w:val="both"/>
    </w:pPr>
    <w:rPr>
      <w:rFonts w:ascii="Times New Roman" w:eastAsia="Times New Roman" w:hAnsi="Times New Roman" w:cs="Times New Roman"/>
      <w:color w:val="000000"/>
      <w:sz w:val="28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844F8D"/>
    <w:pPr>
      <w:keepNext/>
      <w:keepLines/>
      <w:spacing w:before="240" w:after="0" w:line="271" w:lineRule="auto"/>
      <w:ind w:left="11" w:hanging="11"/>
      <w:outlineLvl w:val="0"/>
    </w:pPr>
    <w:rPr>
      <w:rFonts w:eastAsiaTheme="majorEastAsia" w:cstheme="majorBidi"/>
      <w:color w:val="auto"/>
      <w:sz w:val="36"/>
      <w:szCs w:val="32"/>
    </w:rPr>
  </w:style>
  <w:style w:type="paragraph" w:styleId="3">
    <w:name w:val="heading 3"/>
    <w:next w:val="a"/>
    <w:link w:val="30"/>
    <w:uiPriority w:val="9"/>
    <w:unhideWhenUsed/>
    <w:qFormat/>
    <w:rsid w:val="0034327A"/>
    <w:pPr>
      <w:keepNext/>
      <w:keepLines/>
      <w:spacing w:after="13" w:line="259" w:lineRule="auto"/>
      <w:ind w:left="576" w:hanging="10"/>
      <w:outlineLvl w:val="2"/>
    </w:pPr>
    <w:rPr>
      <w:rFonts w:ascii="Times New Roman" w:eastAsia="Times New Roman" w:hAnsi="Times New Roman" w:cs="Times New Roman"/>
      <w:b/>
      <w:i/>
      <w:color w:val="000000"/>
      <w:sz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34327A"/>
    <w:rPr>
      <w:rFonts w:ascii="Times New Roman" w:eastAsia="Times New Roman" w:hAnsi="Times New Roman" w:cs="Times New Roman"/>
      <w:b/>
      <w:i/>
      <w:color w:val="000000"/>
      <w:sz w:val="24"/>
      <w:lang w:eastAsia="ru-RU"/>
    </w:rPr>
  </w:style>
  <w:style w:type="paragraph" w:styleId="a3">
    <w:name w:val="Balloon Text"/>
    <w:basedOn w:val="a"/>
    <w:link w:val="a4"/>
    <w:uiPriority w:val="99"/>
    <w:semiHidden/>
    <w:unhideWhenUsed/>
    <w:rsid w:val="0049381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49381C"/>
    <w:rPr>
      <w:rFonts w:ascii="Tahoma" w:eastAsia="Times New Roman" w:hAnsi="Tahoma" w:cs="Tahoma"/>
      <w:color w:val="000000"/>
      <w:sz w:val="16"/>
      <w:szCs w:val="16"/>
      <w:lang w:eastAsia="ru-RU"/>
    </w:rPr>
  </w:style>
  <w:style w:type="character" w:styleId="a5">
    <w:name w:val="Hyperlink"/>
    <w:basedOn w:val="a0"/>
    <w:rsid w:val="0049381C"/>
    <w:rPr>
      <w:color w:val="0000FF"/>
      <w:u w:val="single"/>
    </w:rPr>
  </w:style>
  <w:style w:type="character" w:customStyle="1" w:styleId="10">
    <w:name w:val="Заголовок 1 Знак"/>
    <w:basedOn w:val="a0"/>
    <w:link w:val="1"/>
    <w:uiPriority w:val="9"/>
    <w:rsid w:val="00844F8D"/>
    <w:rPr>
      <w:rFonts w:ascii="Times New Roman" w:eastAsiaTheme="majorEastAsia" w:hAnsi="Times New Roman" w:cstheme="majorBidi"/>
      <w:sz w:val="36"/>
      <w:szCs w:val="32"/>
      <w:lang w:eastAsia="ru-RU"/>
    </w:rPr>
  </w:style>
  <w:style w:type="paragraph" w:styleId="a6">
    <w:name w:val="List Paragraph"/>
    <w:basedOn w:val="a"/>
    <w:uiPriority w:val="34"/>
    <w:qFormat/>
    <w:rsid w:val="00844F8D"/>
    <w:pPr>
      <w:ind w:left="720"/>
      <w:contextualSpacing/>
    </w:pPr>
  </w:style>
  <w:style w:type="paragraph" w:styleId="a7">
    <w:name w:val="Title"/>
    <w:basedOn w:val="a"/>
    <w:next w:val="a"/>
    <w:link w:val="a8"/>
    <w:uiPriority w:val="10"/>
    <w:qFormat/>
    <w:rsid w:val="000D72BF"/>
    <w:pPr>
      <w:spacing w:after="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a8">
    <w:name w:val="Заголовок Знак"/>
    <w:basedOn w:val="a0"/>
    <w:link w:val="a7"/>
    <w:uiPriority w:val="10"/>
    <w:rsid w:val="000D72BF"/>
    <w:rPr>
      <w:rFonts w:asciiTheme="majorHAnsi" w:eastAsiaTheme="majorEastAsia" w:hAnsiTheme="majorHAnsi" w:cstheme="majorBidi"/>
      <w:spacing w:val="-10"/>
      <w:kern w:val="28"/>
      <w:sz w:val="56"/>
      <w:szCs w:val="56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258</TotalTime>
  <Pages>8</Pages>
  <Words>531</Words>
  <Characters>3028</Characters>
  <Application>Microsoft Office Word</Application>
  <DocSecurity>0</DocSecurity>
  <Lines>25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3552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игорь Митрофанов</dc:creator>
  <cp:keywords/>
  <dc:description/>
  <cp:lastModifiedBy>User</cp:lastModifiedBy>
  <cp:revision>9</cp:revision>
  <dcterms:created xsi:type="dcterms:W3CDTF">2026-03-08T13:08:00Z</dcterms:created>
  <dcterms:modified xsi:type="dcterms:W3CDTF">2026-06-01T08:25:00Z</dcterms:modified>
</cp:coreProperties>
</file>