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0E6C" w:rsidRPr="0054084A" w:rsidRDefault="00F20E6C" w:rsidP="00F20E6C">
      <w:pPr>
        <w:spacing w:after="0"/>
        <w:jc w:val="center"/>
        <w:rPr>
          <w:rFonts w:cs="Times New Roman"/>
          <w:sz w:val="44"/>
        </w:rPr>
      </w:pPr>
      <w:r w:rsidRPr="0054084A">
        <w:rPr>
          <w:rFonts w:cs="Times New Roman"/>
          <w:sz w:val="44"/>
        </w:rPr>
        <w:t>Волгоградский государственный университет</w:t>
      </w:r>
    </w:p>
    <w:p w:rsidR="00F20E6C" w:rsidRPr="0054084A" w:rsidRDefault="00F20E6C" w:rsidP="00F20E6C">
      <w:pPr>
        <w:spacing w:after="0"/>
        <w:rPr>
          <w:rFonts w:cs="Times New Roman"/>
        </w:rPr>
      </w:pPr>
    </w:p>
    <w:p w:rsidR="00F20E6C" w:rsidRPr="0054084A" w:rsidRDefault="00F20E6C" w:rsidP="00F20E6C">
      <w:pPr>
        <w:spacing w:after="0"/>
        <w:rPr>
          <w:rFonts w:cs="Times New Roman"/>
        </w:rPr>
      </w:pPr>
    </w:p>
    <w:p w:rsidR="00F20E6C" w:rsidRDefault="00F20E6C" w:rsidP="00F20E6C">
      <w:pPr>
        <w:spacing w:after="0"/>
        <w:rPr>
          <w:rFonts w:cs="Times New Roman"/>
        </w:rPr>
      </w:pPr>
    </w:p>
    <w:p w:rsidR="0069472F" w:rsidRDefault="0069472F" w:rsidP="00F20E6C">
      <w:pPr>
        <w:spacing w:after="0"/>
        <w:rPr>
          <w:rFonts w:cs="Times New Roman"/>
        </w:rPr>
      </w:pPr>
    </w:p>
    <w:p w:rsidR="0069472F" w:rsidRDefault="0069472F" w:rsidP="00F20E6C">
      <w:pPr>
        <w:spacing w:after="0"/>
        <w:rPr>
          <w:rFonts w:cs="Times New Roman"/>
        </w:rPr>
      </w:pPr>
    </w:p>
    <w:p w:rsidR="0069472F" w:rsidRDefault="0069472F" w:rsidP="00F20E6C">
      <w:pPr>
        <w:spacing w:after="0"/>
        <w:rPr>
          <w:rFonts w:cs="Times New Roman"/>
        </w:rPr>
      </w:pPr>
    </w:p>
    <w:p w:rsidR="0069472F" w:rsidRDefault="0069472F" w:rsidP="00F20E6C">
      <w:pPr>
        <w:spacing w:after="0"/>
        <w:rPr>
          <w:rFonts w:cs="Times New Roman"/>
        </w:rPr>
      </w:pPr>
    </w:p>
    <w:p w:rsidR="0069472F" w:rsidRDefault="0069472F" w:rsidP="00F20E6C">
      <w:pPr>
        <w:spacing w:after="0"/>
        <w:rPr>
          <w:rFonts w:cs="Times New Roman"/>
        </w:rPr>
      </w:pPr>
    </w:p>
    <w:p w:rsidR="0069472F" w:rsidRDefault="0069472F" w:rsidP="00F20E6C">
      <w:pPr>
        <w:spacing w:after="0"/>
        <w:rPr>
          <w:rFonts w:cs="Times New Roman"/>
        </w:rPr>
      </w:pPr>
    </w:p>
    <w:p w:rsidR="0069472F" w:rsidRDefault="0069472F" w:rsidP="00F20E6C">
      <w:pPr>
        <w:spacing w:after="0"/>
        <w:rPr>
          <w:rFonts w:cs="Times New Roman"/>
        </w:rPr>
      </w:pPr>
    </w:p>
    <w:p w:rsidR="0069472F" w:rsidRDefault="0069472F" w:rsidP="00F20E6C">
      <w:pPr>
        <w:spacing w:after="0"/>
        <w:rPr>
          <w:rFonts w:cs="Times New Roman"/>
        </w:rPr>
      </w:pPr>
    </w:p>
    <w:p w:rsidR="00E223A9" w:rsidRDefault="00E223A9" w:rsidP="00F20E6C">
      <w:pPr>
        <w:spacing w:after="0"/>
        <w:rPr>
          <w:rFonts w:cs="Times New Roman"/>
        </w:rPr>
      </w:pPr>
    </w:p>
    <w:p w:rsidR="00E223A9" w:rsidRDefault="00E223A9" w:rsidP="00F20E6C">
      <w:pPr>
        <w:spacing w:after="0"/>
        <w:rPr>
          <w:rFonts w:cs="Times New Roman"/>
        </w:rPr>
      </w:pPr>
    </w:p>
    <w:p w:rsidR="00E223A9" w:rsidRPr="0054084A" w:rsidRDefault="00E223A9" w:rsidP="00F20E6C">
      <w:pPr>
        <w:spacing w:after="0"/>
        <w:rPr>
          <w:rFonts w:cs="Times New Roman"/>
        </w:rPr>
      </w:pPr>
    </w:p>
    <w:p w:rsidR="00F20E6C" w:rsidRPr="0069472F" w:rsidRDefault="004D67B4" w:rsidP="00F20E6C">
      <w:pPr>
        <w:spacing w:after="0"/>
        <w:jc w:val="center"/>
        <w:rPr>
          <w:rFonts w:cs="Times New Roman"/>
          <w:sz w:val="40"/>
        </w:rPr>
      </w:pPr>
      <w:r>
        <w:rPr>
          <w:rFonts w:cs="Times New Roman"/>
          <w:sz w:val="40"/>
        </w:rPr>
        <w:t>Отчет</w:t>
      </w:r>
    </w:p>
    <w:p w:rsidR="00F20E6C" w:rsidRDefault="004D67B4" w:rsidP="00F20E6C">
      <w:pPr>
        <w:spacing w:after="0"/>
        <w:jc w:val="center"/>
        <w:rPr>
          <w:rFonts w:cs="Times New Roman"/>
          <w:sz w:val="32"/>
        </w:rPr>
      </w:pPr>
      <w:r>
        <w:rPr>
          <w:rFonts w:cs="Times New Roman"/>
          <w:sz w:val="32"/>
        </w:rPr>
        <w:t xml:space="preserve">по дисциплине </w:t>
      </w:r>
      <w:r w:rsidRPr="004D67B4">
        <w:rPr>
          <w:rFonts w:cs="Times New Roman"/>
          <w:sz w:val="32"/>
        </w:rPr>
        <w:t>“</w:t>
      </w:r>
      <w:r>
        <w:rPr>
          <w:rFonts w:cs="Times New Roman"/>
          <w:sz w:val="32"/>
        </w:rPr>
        <w:t>Разработка управляемы приложений</w:t>
      </w:r>
      <w:r w:rsidRPr="004D67B4">
        <w:rPr>
          <w:rFonts w:cs="Times New Roman"/>
          <w:sz w:val="32"/>
        </w:rPr>
        <w:t>”</w:t>
      </w:r>
    </w:p>
    <w:p w:rsidR="004D67B4" w:rsidRPr="004D67B4" w:rsidRDefault="004D67B4" w:rsidP="00F20E6C">
      <w:pPr>
        <w:spacing w:after="0"/>
        <w:jc w:val="center"/>
        <w:rPr>
          <w:rFonts w:cs="Times New Roman"/>
          <w:sz w:val="32"/>
        </w:rPr>
      </w:pPr>
      <w:r>
        <w:rPr>
          <w:rFonts w:cs="Times New Roman"/>
          <w:sz w:val="32"/>
        </w:rPr>
        <w:t>по лабораторной работе №3</w:t>
      </w:r>
    </w:p>
    <w:p w:rsidR="00F20E6C" w:rsidRPr="0069472F" w:rsidRDefault="00F20E6C" w:rsidP="0069472F">
      <w:pPr>
        <w:spacing w:after="0"/>
        <w:jc w:val="center"/>
        <w:rPr>
          <w:rFonts w:cs="Times New Roman"/>
          <w:sz w:val="36"/>
        </w:rPr>
      </w:pPr>
      <w:r w:rsidRPr="0069472F">
        <w:rPr>
          <w:rFonts w:cs="Times New Roman"/>
          <w:sz w:val="36"/>
        </w:rPr>
        <w:t>“</w:t>
      </w:r>
      <w:r w:rsidR="0069472F" w:rsidRPr="0069472F">
        <w:rPr>
          <w:sz w:val="24"/>
        </w:rPr>
        <w:t xml:space="preserve"> </w:t>
      </w:r>
      <w:r w:rsidR="004D67B4" w:rsidRPr="004D67B4">
        <w:rPr>
          <w:rFonts w:cs="Times New Roman"/>
          <w:sz w:val="36"/>
        </w:rPr>
        <w:t>Внедрение и настройка Библиотеки стандартных подсистем (БСП) в конфигурацию 1</w:t>
      </w:r>
      <w:proofErr w:type="gramStart"/>
      <w:r w:rsidR="004D67B4" w:rsidRPr="004D67B4">
        <w:rPr>
          <w:rFonts w:cs="Times New Roman"/>
          <w:sz w:val="36"/>
        </w:rPr>
        <w:t>С:Предприятие</w:t>
      </w:r>
      <w:proofErr w:type="gramEnd"/>
      <w:r w:rsidR="004D67B4" w:rsidRPr="004D67B4">
        <w:rPr>
          <w:rFonts w:cs="Times New Roman"/>
          <w:sz w:val="36"/>
        </w:rPr>
        <w:t xml:space="preserve"> 8</w:t>
      </w:r>
      <w:r w:rsidRPr="0069472F">
        <w:rPr>
          <w:rFonts w:cs="Times New Roman"/>
          <w:sz w:val="36"/>
        </w:rPr>
        <w:t>”</w:t>
      </w:r>
    </w:p>
    <w:p w:rsidR="00E223A9" w:rsidRDefault="00E223A9" w:rsidP="00F20E6C">
      <w:pPr>
        <w:spacing w:after="0"/>
        <w:rPr>
          <w:rFonts w:cs="Times New Roman"/>
        </w:rPr>
      </w:pPr>
    </w:p>
    <w:p w:rsidR="00E223A9" w:rsidRPr="00E223A9" w:rsidRDefault="00E223A9" w:rsidP="00F20E6C">
      <w:pPr>
        <w:spacing w:after="0"/>
        <w:rPr>
          <w:rFonts w:cs="Times New Roman"/>
        </w:rPr>
      </w:pPr>
    </w:p>
    <w:p w:rsidR="00E223A9" w:rsidRDefault="00E223A9" w:rsidP="00F20E6C">
      <w:pPr>
        <w:spacing w:after="0"/>
        <w:rPr>
          <w:rFonts w:cs="Times New Roman"/>
        </w:rPr>
      </w:pPr>
    </w:p>
    <w:p w:rsidR="0069472F" w:rsidRDefault="0069472F" w:rsidP="00F20E6C">
      <w:pPr>
        <w:spacing w:after="0"/>
        <w:rPr>
          <w:rFonts w:cs="Times New Roman"/>
        </w:rPr>
      </w:pPr>
    </w:p>
    <w:p w:rsidR="0069472F" w:rsidRDefault="0069472F" w:rsidP="00F20E6C">
      <w:pPr>
        <w:spacing w:after="0"/>
        <w:rPr>
          <w:rFonts w:cs="Times New Roman"/>
        </w:rPr>
      </w:pPr>
    </w:p>
    <w:p w:rsidR="00E223A9" w:rsidRDefault="00E223A9" w:rsidP="00F20E6C">
      <w:pPr>
        <w:spacing w:after="0"/>
        <w:rPr>
          <w:rFonts w:cs="Times New Roman"/>
        </w:rPr>
      </w:pPr>
    </w:p>
    <w:p w:rsidR="00F20E6C" w:rsidRDefault="00F20E6C" w:rsidP="00F20E6C">
      <w:pPr>
        <w:spacing w:after="0"/>
        <w:rPr>
          <w:rFonts w:cs="Times New Roman"/>
        </w:rPr>
      </w:pPr>
    </w:p>
    <w:p w:rsidR="0069472F" w:rsidRDefault="0069472F" w:rsidP="00F20E6C">
      <w:pPr>
        <w:spacing w:after="0"/>
        <w:rPr>
          <w:rFonts w:cs="Times New Roman"/>
        </w:rPr>
      </w:pPr>
    </w:p>
    <w:p w:rsidR="00220780" w:rsidRDefault="00220780" w:rsidP="00F20E6C">
      <w:pPr>
        <w:spacing w:after="0"/>
        <w:rPr>
          <w:rFonts w:cs="Times New Roman"/>
        </w:rPr>
      </w:pPr>
    </w:p>
    <w:p w:rsidR="004D67B4" w:rsidRDefault="004D67B4" w:rsidP="00F20E6C">
      <w:pPr>
        <w:spacing w:after="0"/>
        <w:rPr>
          <w:rFonts w:cs="Times New Roman"/>
        </w:rPr>
      </w:pPr>
    </w:p>
    <w:p w:rsidR="00220780" w:rsidRDefault="00220780" w:rsidP="00F20E6C">
      <w:pPr>
        <w:spacing w:after="0"/>
        <w:rPr>
          <w:rFonts w:cs="Times New Roman"/>
        </w:rPr>
      </w:pPr>
    </w:p>
    <w:p w:rsidR="00F20E6C" w:rsidRPr="0054084A" w:rsidRDefault="00F20E6C" w:rsidP="00F20E6C">
      <w:pPr>
        <w:spacing w:after="0"/>
        <w:rPr>
          <w:rFonts w:cs="Times New Roman"/>
        </w:rPr>
      </w:pPr>
    </w:p>
    <w:p w:rsidR="00220780" w:rsidRPr="0054084A" w:rsidRDefault="00220780" w:rsidP="00F20E6C">
      <w:pPr>
        <w:spacing w:after="0"/>
        <w:rPr>
          <w:rFonts w:cs="Times New Roman"/>
        </w:rPr>
      </w:pPr>
    </w:p>
    <w:p w:rsidR="00F20E6C" w:rsidRPr="0054084A" w:rsidRDefault="0069472F" w:rsidP="00F20E6C">
      <w:pPr>
        <w:spacing w:after="0"/>
        <w:rPr>
          <w:rFonts w:cs="Times New Roman"/>
        </w:rPr>
      </w:pPr>
      <w:r>
        <w:rPr>
          <w:rFonts w:cs="Times New Roman"/>
        </w:rPr>
        <w:t>Проверила</w:t>
      </w:r>
      <w:r w:rsidR="00E223A9">
        <w:rPr>
          <w:rFonts w:cs="Times New Roman"/>
        </w:rPr>
        <w:t>:</w:t>
      </w:r>
    </w:p>
    <w:p w:rsidR="00F20E6C" w:rsidRDefault="0069472F" w:rsidP="00F20E6C">
      <w:pPr>
        <w:spacing w:after="0"/>
        <w:rPr>
          <w:rFonts w:cs="Times New Roman"/>
        </w:rPr>
      </w:pPr>
      <w:r>
        <w:rPr>
          <w:rFonts w:cs="Times New Roman"/>
        </w:rPr>
        <w:t>Профессор</w:t>
      </w:r>
      <w:r w:rsidR="00F20E6C" w:rsidRPr="0054084A">
        <w:rPr>
          <w:rFonts w:cs="Times New Roman"/>
        </w:rPr>
        <w:t>,</w:t>
      </w:r>
      <w:r w:rsidR="00F20E6C">
        <w:rPr>
          <w:rFonts w:cs="Times New Roman"/>
        </w:rPr>
        <w:t xml:space="preserve"> </w:t>
      </w:r>
      <w:r>
        <w:rPr>
          <w:rFonts w:cs="Times New Roman"/>
        </w:rPr>
        <w:t>доктор</w:t>
      </w:r>
      <w:r w:rsidR="00F20E6C" w:rsidRPr="0054084A">
        <w:rPr>
          <w:rFonts w:cs="Times New Roman"/>
        </w:rPr>
        <w:t xml:space="preserve"> </w:t>
      </w:r>
      <w:r>
        <w:rPr>
          <w:rFonts w:cs="Times New Roman"/>
        </w:rPr>
        <w:t>эк</w:t>
      </w:r>
      <w:r w:rsidR="00F20E6C">
        <w:rPr>
          <w:rFonts w:cs="Times New Roman"/>
        </w:rPr>
        <w:t>. н</w:t>
      </w:r>
      <w:r w:rsidR="00F20E6C" w:rsidRPr="0054084A">
        <w:rPr>
          <w:rFonts w:cs="Times New Roman"/>
        </w:rPr>
        <w:t>аук</w:t>
      </w:r>
    </w:p>
    <w:p w:rsidR="0069472F" w:rsidRDefault="0069472F" w:rsidP="00F20E6C">
      <w:pPr>
        <w:spacing w:after="0"/>
        <w:rPr>
          <w:rFonts w:cs="Times New Roman"/>
        </w:rPr>
      </w:pPr>
      <w:r w:rsidRPr="0069472F">
        <w:rPr>
          <w:rFonts w:cs="Times New Roman"/>
        </w:rPr>
        <w:t>Аникина Ирина Дмитриевна</w:t>
      </w:r>
      <w:r w:rsidR="00E223A9">
        <w:rPr>
          <w:rFonts w:cs="Times New Roman"/>
        </w:rPr>
        <w:tab/>
      </w:r>
      <w:r w:rsidR="00E223A9">
        <w:rPr>
          <w:rFonts w:cs="Times New Roman"/>
        </w:rPr>
        <w:tab/>
      </w:r>
    </w:p>
    <w:p w:rsidR="00F20E6C" w:rsidRPr="0054084A" w:rsidRDefault="00E223A9" w:rsidP="00F20E6C">
      <w:pPr>
        <w:spacing w:after="0"/>
        <w:rPr>
          <w:rFonts w:cs="Times New Roman"/>
        </w:rPr>
      </w:pPr>
      <w:r>
        <w:rPr>
          <w:rFonts w:cs="Times New Roman"/>
        </w:rPr>
        <w:t>Исполнитель:</w:t>
      </w:r>
    </w:p>
    <w:p w:rsidR="00F20E6C" w:rsidRPr="0054084A" w:rsidRDefault="00F20E6C" w:rsidP="00F20E6C">
      <w:pPr>
        <w:spacing w:after="0"/>
        <w:rPr>
          <w:rFonts w:cs="Times New Roman"/>
        </w:rPr>
      </w:pPr>
      <w:r w:rsidRPr="0054084A">
        <w:rPr>
          <w:rFonts w:cs="Times New Roman"/>
        </w:rPr>
        <w:t>Ст. гр. ПИМм-251</w:t>
      </w:r>
    </w:p>
    <w:p w:rsidR="00F20E6C" w:rsidRDefault="00F20E6C" w:rsidP="0069472F">
      <w:pPr>
        <w:spacing w:after="0"/>
        <w:rPr>
          <w:rFonts w:cs="Times New Roman"/>
        </w:rPr>
      </w:pPr>
      <w:r w:rsidRPr="0054084A">
        <w:rPr>
          <w:rFonts w:cs="Times New Roman"/>
        </w:rPr>
        <w:t>Павлов Федор Ильич</w:t>
      </w:r>
      <w:r w:rsidR="00E223A9">
        <w:rPr>
          <w:rFonts w:cs="Times New Roman"/>
        </w:rPr>
        <w:tab/>
      </w:r>
      <w:r w:rsidR="00E223A9">
        <w:rPr>
          <w:rFonts w:cs="Times New Roman"/>
        </w:rPr>
        <w:tab/>
      </w:r>
      <w:r w:rsidR="00E223A9">
        <w:rPr>
          <w:rFonts w:cs="Times New Roman"/>
        </w:rPr>
        <w:tab/>
      </w:r>
      <w:r w:rsidR="00E223A9">
        <w:rPr>
          <w:rFonts w:cs="Times New Roman"/>
        </w:rPr>
        <w:tab/>
      </w:r>
    </w:p>
    <w:p w:rsidR="0069472F" w:rsidRDefault="0069472F" w:rsidP="0069472F">
      <w:pPr>
        <w:spacing w:after="0"/>
        <w:rPr>
          <w:rFonts w:cs="Times New Roman"/>
        </w:rPr>
      </w:pPr>
    </w:p>
    <w:p w:rsidR="00220780" w:rsidRPr="0054084A" w:rsidRDefault="00220780" w:rsidP="00F20E6C">
      <w:pPr>
        <w:rPr>
          <w:rFonts w:cs="Times New Roman"/>
        </w:rPr>
      </w:pPr>
    </w:p>
    <w:p w:rsidR="004D67B4" w:rsidRDefault="00F20E6C" w:rsidP="004D67B4">
      <w:pPr>
        <w:jc w:val="center"/>
        <w:rPr>
          <w:rFonts w:cs="Times New Roman"/>
        </w:rPr>
      </w:pPr>
      <w:r w:rsidRPr="0054084A">
        <w:rPr>
          <w:rFonts w:cs="Times New Roman"/>
        </w:rPr>
        <w:t>Волгоград 2026</w:t>
      </w:r>
      <w:bookmarkStart w:id="0" w:name="_Toc227945609"/>
    </w:p>
    <w:bookmarkEnd w:id="0"/>
    <w:p w:rsidR="001321E1" w:rsidRPr="004D67B4" w:rsidRDefault="004D67B4" w:rsidP="004D67B4">
      <w:pPr>
        <w:jc w:val="center"/>
        <w:rPr>
          <w:rFonts w:cs="Times New Roman"/>
          <w:sz w:val="48"/>
        </w:rPr>
      </w:pPr>
      <w:r>
        <w:rPr>
          <w:sz w:val="48"/>
        </w:rPr>
        <w:lastRenderedPageBreak/>
        <w:t>Теоретическая часть</w:t>
      </w:r>
    </w:p>
    <w:p w:rsidR="004D67B4" w:rsidRDefault="004D67B4" w:rsidP="004D67B4">
      <w:pPr>
        <w:ind w:firstLine="708"/>
      </w:pPr>
      <w:r w:rsidRPr="004D67B4">
        <w:rPr>
          <w:rFonts w:cs="Times New Roman"/>
          <w:b/>
        </w:rPr>
        <w:t>Цель работы:</w:t>
      </w:r>
      <w:r>
        <w:rPr>
          <w:rFonts w:cs="Times New Roman"/>
        </w:rPr>
        <w:t xml:space="preserve"> </w:t>
      </w:r>
      <w:r w:rsidRPr="004D67B4">
        <w:rPr>
          <w:rFonts w:cs="Times New Roman"/>
        </w:rPr>
        <w:t xml:space="preserve">Изучить назначение </w:t>
      </w:r>
      <w:r w:rsidRPr="004D67B4">
        <w:rPr>
          <w:rFonts w:cs="Times New Roman"/>
          <w:b/>
        </w:rPr>
        <w:t>Библиотеки стандартных подсистем</w:t>
      </w:r>
      <w:r w:rsidRPr="004D67B4">
        <w:rPr>
          <w:rFonts w:cs="Times New Roman"/>
        </w:rPr>
        <w:t xml:space="preserve"> (БСП), освоить процесс её подключения к новой (или существующей) конфигурации, настроить базовые подсистемы (например, «Варианты отчетов», «Пользователи», «Печать») и проверить их работоспособность.</w:t>
      </w:r>
    </w:p>
    <w:p w:rsidR="004D67B4" w:rsidRPr="004D67B4" w:rsidRDefault="00A33DBC" w:rsidP="004D67B4">
      <w:pPr>
        <w:pStyle w:val="2"/>
      </w:pPr>
      <w:r>
        <w:t xml:space="preserve">1. </w:t>
      </w:r>
      <w:r w:rsidR="004D67B4" w:rsidRPr="004D67B4">
        <w:t xml:space="preserve">Определение и назначение Библиотеки стандартных подсистем </w:t>
      </w:r>
    </w:p>
    <w:p w:rsidR="004D67B4" w:rsidRDefault="004D67B4" w:rsidP="004D67B4">
      <w:pPr>
        <w:ind w:firstLine="708"/>
      </w:pPr>
      <w:r w:rsidRPr="004D67B4">
        <w:rPr>
          <w:b/>
        </w:rPr>
        <w:t>Библиотека стандартных подсистем</w:t>
      </w:r>
      <w:r>
        <w:t xml:space="preserve"> (БСП) — это официальный типовой </w:t>
      </w:r>
      <w:proofErr w:type="spellStart"/>
      <w:r>
        <w:t>фреймворк</w:t>
      </w:r>
      <w:proofErr w:type="spellEnd"/>
      <w:r>
        <w:t xml:space="preserve"> от фирмы «1С», представляющий собой набор универсальных функциональных блоков (подсистем), готовых для встраивания в любую прикладную конфигурацию н</w:t>
      </w:r>
      <w:r>
        <w:t>а платформе «1</w:t>
      </w:r>
      <w:proofErr w:type="gramStart"/>
      <w:r>
        <w:t>С:Предприятие</w:t>
      </w:r>
      <w:proofErr w:type="gramEnd"/>
      <w:r>
        <w:t xml:space="preserve"> 8».</w:t>
      </w:r>
    </w:p>
    <w:p w:rsidR="004D67B4" w:rsidRDefault="004D67B4" w:rsidP="004D67B4">
      <w:pPr>
        <w:ind w:firstLine="708"/>
      </w:pPr>
      <w:r>
        <w:t>Основное назначение БСП:</w:t>
      </w:r>
    </w:p>
    <w:p w:rsidR="004D67B4" w:rsidRDefault="004D67B4" w:rsidP="004D67B4">
      <w:pPr>
        <w:pStyle w:val="a3"/>
        <w:numPr>
          <w:ilvl w:val="0"/>
          <w:numId w:val="3"/>
        </w:numPr>
      </w:pPr>
      <w:r w:rsidRPr="00A33DBC">
        <w:rPr>
          <w:b/>
        </w:rPr>
        <w:t>Унификация разработки</w:t>
      </w:r>
      <w:r>
        <w:t xml:space="preserve"> — единые стандарты интерфейса, от</w:t>
      </w:r>
      <w:r>
        <w:t>четов, печатных форм, настроек.</w:t>
      </w:r>
    </w:p>
    <w:p w:rsidR="004D67B4" w:rsidRDefault="004D67B4" w:rsidP="004D67B4">
      <w:pPr>
        <w:pStyle w:val="a3"/>
        <w:numPr>
          <w:ilvl w:val="0"/>
          <w:numId w:val="3"/>
        </w:numPr>
      </w:pPr>
      <w:r w:rsidRPr="00A33DBC">
        <w:rPr>
          <w:b/>
        </w:rPr>
        <w:t>Сокращение времени и стоимости разработки</w:t>
      </w:r>
      <w:r>
        <w:t xml:space="preserve"> — не нужно писать типовые механизмы с нуля.</w:t>
      </w:r>
      <w:r>
        <w:t xml:space="preserve"> </w:t>
      </w:r>
    </w:p>
    <w:p w:rsidR="004D67B4" w:rsidRDefault="004D67B4" w:rsidP="004D67B4">
      <w:pPr>
        <w:pStyle w:val="a3"/>
        <w:numPr>
          <w:ilvl w:val="0"/>
          <w:numId w:val="3"/>
        </w:numPr>
      </w:pPr>
      <w:r w:rsidRPr="00A33DBC">
        <w:rPr>
          <w:b/>
        </w:rPr>
        <w:t>Повышение надежности</w:t>
      </w:r>
      <w:r>
        <w:t xml:space="preserve"> — подсистемы БСП отлажены на тысячах внедрений.</w:t>
      </w:r>
      <w:r>
        <w:t xml:space="preserve"> </w:t>
      </w:r>
    </w:p>
    <w:p w:rsidR="004D67B4" w:rsidRDefault="004D67B4" w:rsidP="004D67B4">
      <w:pPr>
        <w:pStyle w:val="a3"/>
        <w:numPr>
          <w:ilvl w:val="0"/>
          <w:numId w:val="3"/>
        </w:numPr>
      </w:pPr>
      <w:r w:rsidRPr="00A33DBC">
        <w:rPr>
          <w:b/>
        </w:rPr>
        <w:t>Обеспечение совместимости</w:t>
      </w:r>
      <w:r>
        <w:t xml:space="preserve"> — при переходе на новые версии платформы достаточно обновить БСП.</w:t>
      </w:r>
      <w:r>
        <w:t xml:space="preserve"> </w:t>
      </w:r>
    </w:p>
    <w:p w:rsidR="001321E1" w:rsidRDefault="004D67B4" w:rsidP="004D67B4">
      <w:pPr>
        <w:pStyle w:val="a3"/>
        <w:numPr>
          <w:ilvl w:val="0"/>
          <w:numId w:val="3"/>
        </w:numPr>
      </w:pPr>
      <w:r w:rsidRPr="00A33DBC">
        <w:rPr>
          <w:b/>
        </w:rPr>
        <w:t>Централизованное управление функционалом</w:t>
      </w:r>
      <w:r>
        <w:t xml:space="preserve"> — настройки пользователей, прав доступа, вариантов отчетов и т.д.</w:t>
      </w:r>
      <w:r w:rsidRPr="001321E1">
        <w:t xml:space="preserve"> </w:t>
      </w:r>
    </w:p>
    <w:p w:rsidR="00A33DBC" w:rsidRDefault="00A33DBC" w:rsidP="00A33DBC">
      <w:pPr>
        <w:pStyle w:val="a3"/>
        <w:ind w:left="1428"/>
      </w:pPr>
    </w:p>
    <w:p w:rsidR="00A33DBC" w:rsidRPr="001321E1" w:rsidRDefault="00A33DBC" w:rsidP="00A33DBC">
      <w:r w:rsidRPr="00A33DBC">
        <w:rPr>
          <w:rStyle w:val="20"/>
        </w:rPr>
        <w:t>2. Состав Библиотеки стандартных подсистем (версия 3.1 и выше)</w:t>
      </w:r>
      <w:r>
        <w:rPr>
          <w:rStyle w:val="20"/>
        </w:rPr>
        <w:br/>
      </w:r>
    </w:p>
    <w:tbl>
      <w:tblPr>
        <w:tblStyle w:val="50"/>
        <w:tblW w:w="0" w:type="auto"/>
        <w:tblLook w:val="04A0" w:firstRow="1" w:lastRow="0" w:firstColumn="1" w:lastColumn="0" w:noHBand="0" w:noVBand="1"/>
      </w:tblPr>
      <w:tblGrid>
        <w:gridCol w:w="2552"/>
        <w:gridCol w:w="3685"/>
        <w:gridCol w:w="4219"/>
      </w:tblGrid>
      <w:tr w:rsidR="00A33DBC" w:rsidTr="00A33D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</w:tcPr>
          <w:p w:rsidR="00A33DBC" w:rsidRPr="009A5AA3" w:rsidRDefault="00A33DBC" w:rsidP="00A33DBC">
            <w:r w:rsidRPr="009A5AA3">
              <w:t>Группа подсистем</w:t>
            </w:r>
          </w:p>
        </w:tc>
        <w:tc>
          <w:tcPr>
            <w:tcW w:w="3685" w:type="dxa"/>
          </w:tcPr>
          <w:p w:rsidR="00A33DBC" w:rsidRPr="009A5AA3" w:rsidRDefault="00A33DBC" w:rsidP="00A33D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A5AA3">
              <w:t>Входящие подсистемы</w:t>
            </w:r>
          </w:p>
        </w:tc>
        <w:tc>
          <w:tcPr>
            <w:tcW w:w="4219" w:type="dxa"/>
          </w:tcPr>
          <w:p w:rsidR="00A33DBC" w:rsidRPr="009A5AA3" w:rsidRDefault="00A33DBC" w:rsidP="00A33D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A5AA3">
              <w:t>Назначение</w:t>
            </w:r>
          </w:p>
        </w:tc>
      </w:tr>
      <w:tr w:rsidR="00A33DBC" w:rsidTr="00A33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A33DBC" w:rsidRPr="009A5AA3" w:rsidRDefault="00A33DBC" w:rsidP="00A33DBC">
            <w:r w:rsidRPr="009A5AA3">
              <w:t>Пользовательские</w:t>
            </w:r>
          </w:p>
        </w:tc>
        <w:tc>
          <w:tcPr>
            <w:tcW w:w="3685" w:type="dxa"/>
          </w:tcPr>
          <w:p w:rsidR="00A33DBC" w:rsidRPr="009A5AA3" w:rsidRDefault="00A33DBC" w:rsidP="00A33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A5AA3">
              <w:t>«Управление доступом», «Пользователи», «Настройки пользователя»</w:t>
            </w:r>
          </w:p>
        </w:tc>
        <w:tc>
          <w:tcPr>
            <w:tcW w:w="4219" w:type="dxa"/>
          </w:tcPr>
          <w:p w:rsidR="00A33DBC" w:rsidRPr="009A5AA3" w:rsidRDefault="00A33DBC" w:rsidP="00A33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A5AA3">
              <w:t>Аутентификация, разграничение прав, настройки интерфейса и персональных параметров</w:t>
            </w:r>
          </w:p>
        </w:tc>
      </w:tr>
      <w:tr w:rsidR="00A33DBC" w:rsidTr="00A33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A33DBC" w:rsidRPr="009A5AA3" w:rsidRDefault="00A33DBC" w:rsidP="00A33DBC">
            <w:r w:rsidRPr="009A5AA3">
              <w:t>Сервисные</w:t>
            </w:r>
          </w:p>
        </w:tc>
        <w:tc>
          <w:tcPr>
            <w:tcW w:w="3685" w:type="dxa"/>
          </w:tcPr>
          <w:p w:rsidR="00A33DBC" w:rsidRPr="009A5AA3" w:rsidRDefault="00A33DBC" w:rsidP="00A33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A5AA3">
              <w:t>«Варианты отчетов», «Дополнительные отчеты и обработки», «Печать», «Рассылки»</w:t>
            </w:r>
          </w:p>
        </w:tc>
        <w:tc>
          <w:tcPr>
            <w:tcW w:w="4219" w:type="dxa"/>
          </w:tcPr>
          <w:p w:rsidR="00A33DBC" w:rsidRPr="009A5AA3" w:rsidRDefault="00A33DBC" w:rsidP="00A33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A5AA3">
              <w:t>Гибкая работа с отчетами, печатными формами, массовыми уведомлениями</w:t>
            </w:r>
          </w:p>
        </w:tc>
      </w:tr>
      <w:tr w:rsidR="00A33DBC" w:rsidTr="00A33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A33DBC" w:rsidRPr="009A5AA3" w:rsidRDefault="00A33DBC" w:rsidP="00A33DBC">
            <w:r w:rsidRPr="009A5AA3">
              <w:t>Справочная информация</w:t>
            </w:r>
          </w:p>
        </w:tc>
        <w:tc>
          <w:tcPr>
            <w:tcW w:w="3685" w:type="dxa"/>
          </w:tcPr>
          <w:p w:rsidR="00A33DBC" w:rsidRPr="009A5AA3" w:rsidRDefault="00A33DBC" w:rsidP="00A33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A5AA3">
              <w:t>«Контактная информация», «Адресный классификатор», «Валюты», «Даты запрета изменений»</w:t>
            </w:r>
          </w:p>
        </w:tc>
        <w:tc>
          <w:tcPr>
            <w:tcW w:w="4219" w:type="dxa"/>
          </w:tcPr>
          <w:p w:rsidR="00A33DBC" w:rsidRPr="009A5AA3" w:rsidRDefault="00A33DBC" w:rsidP="00A33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A5AA3">
              <w:t>Унифицированное хранение адресов, контактов, валют, ограничений редактирования</w:t>
            </w:r>
          </w:p>
        </w:tc>
      </w:tr>
      <w:tr w:rsidR="00A33DBC" w:rsidTr="00A33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A33DBC" w:rsidRPr="009A5AA3" w:rsidRDefault="00A33DBC" w:rsidP="00A33DBC">
            <w:r w:rsidRPr="009A5AA3">
              <w:t>Технологические</w:t>
            </w:r>
          </w:p>
        </w:tc>
        <w:tc>
          <w:tcPr>
            <w:tcW w:w="3685" w:type="dxa"/>
          </w:tcPr>
          <w:p w:rsidR="00A33DBC" w:rsidRPr="009A5AA3" w:rsidRDefault="00A33DBC" w:rsidP="00A33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A5AA3">
              <w:t xml:space="preserve">«Обновление версии БСП», «Работа в сервисе», </w:t>
            </w:r>
            <w:r w:rsidRPr="009A5AA3">
              <w:lastRenderedPageBreak/>
              <w:t>«Журнал регистрации», «Обработка ошибок»</w:t>
            </w:r>
          </w:p>
        </w:tc>
        <w:tc>
          <w:tcPr>
            <w:tcW w:w="4219" w:type="dxa"/>
          </w:tcPr>
          <w:p w:rsidR="00A33DBC" w:rsidRPr="009A5AA3" w:rsidRDefault="00A33DBC" w:rsidP="00A33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A5AA3">
              <w:lastRenderedPageBreak/>
              <w:t xml:space="preserve">Обновление самой БСП, </w:t>
            </w:r>
            <w:proofErr w:type="spellStart"/>
            <w:r w:rsidRPr="009A5AA3">
              <w:t>логирование</w:t>
            </w:r>
            <w:proofErr w:type="spellEnd"/>
            <w:r w:rsidRPr="009A5AA3">
              <w:t>, интеграция с облачными сервисами 1С</w:t>
            </w:r>
          </w:p>
        </w:tc>
      </w:tr>
      <w:tr w:rsidR="00A33DBC" w:rsidTr="00A33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A33DBC" w:rsidRPr="009A5AA3" w:rsidRDefault="00A33DBC" w:rsidP="00A33DBC">
            <w:r w:rsidRPr="009A5AA3">
              <w:lastRenderedPageBreak/>
              <w:t>Интерфейсные</w:t>
            </w:r>
          </w:p>
        </w:tc>
        <w:tc>
          <w:tcPr>
            <w:tcW w:w="3685" w:type="dxa"/>
          </w:tcPr>
          <w:p w:rsidR="00A33DBC" w:rsidRPr="009A5AA3" w:rsidRDefault="00A33DBC" w:rsidP="00A33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A5AA3">
              <w:t>«Панель администрирования», «Интерфейс», «Настройка предметов дизайна»</w:t>
            </w:r>
          </w:p>
        </w:tc>
        <w:tc>
          <w:tcPr>
            <w:tcW w:w="4219" w:type="dxa"/>
          </w:tcPr>
          <w:p w:rsidR="00A33DBC" w:rsidRDefault="00A33DBC" w:rsidP="00A33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A5AA3">
              <w:t>Единый внешний вид, командный интерфейс, темы оформления</w:t>
            </w:r>
          </w:p>
        </w:tc>
      </w:tr>
    </w:tbl>
    <w:p w:rsidR="00A33DBC" w:rsidRDefault="00A33DBC" w:rsidP="00A33DBC">
      <w:pPr>
        <w:rPr>
          <w:rStyle w:val="aa"/>
        </w:rPr>
      </w:pPr>
      <w:r w:rsidRPr="00A33DBC">
        <w:rPr>
          <w:rStyle w:val="aa"/>
        </w:rPr>
        <w:t>Важно: Не все подсистемы обязательны к включению. Разработчик выбирает только те, которые нужны конкретной конфигурации.</w:t>
      </w:r>
    </w:p>
    <w:p w:rsidR="00166981" w:rsidRPr="00166981" w:rsidRDefault="00166981" w:rsidP="00166981">
      <w:pPr>
        <w:pStyle w:val="2"/>
        <w:rPr>
          <w:rStyle w:val="aa"/>
          <w:i w:val="0"/>
          <w:color w:val="auto"/>
        </w:rPr>
      </w:pPr>
      <w:r w:rsidRPr="00166981">
        <w:rPr>
          <w:rStyle w:val="aa"/>
          <w:i w:val="0"/>
          <w:color w:val="auto"/>
        </w:rPr>
        <w:t>4. Архитектура внедрения БСП</w:t>
      </w:r>
    </w:p>
    <w:p w:rsidR="00166981" w:rsidRPr="00166981" w:rsidRDefault="00166981" w:rsidP="00166981">
      <w:pPr>
        <w:rPr>
          <w:rStyle w:val="aa"/>
          <w:i w:val="0"/>
          <w:color w:val="auto"/>
        </w:rPr>
      </w:pPr>
      <w:r w:rsidRPr="00166981">
        <w:rPr>
          <w:rStyle w:val="aa"/>
          <w:i w:val="0"/>
          <w:color w:val="auto"/>
        </w:rPr>
        <w:t>Техничес</w:t>
      </w:r>
      <w:r>
        <w:rPr>
          <w:rStyle w:val="aa"/>
          <w:i w:val="0"/>
          <w:color w:val="auto"/>
        </w:rPr>
        <w:t>ки БСП распространяется в виде:</w:t>
      </w:r>
    </w:p>
    <w:p w:rsidR="00166981" w:rsidRPr="00166981" w:rsidRDefault="00166981" w:rsidP="00166981">
      <w:pPr>
        <w:pStyle w:val="a3"/>
        <w:numPr>
          <w:ilvl w:val="0"/>
          <w:numId w:val="4"/>
        </w:numPr>
        <w:rPr>
          <w:rStyle w:val="aa"/>
          <w:i w:val="0"/>
          <w:color w:val="auto"/>
        </w:rPr>
      </w:pPr>
      <w:r w:rsidRPr="00166981">
        <w:rPr>
          <w:rStyle w:val="aa"/>
          <w:i w:val="0"/>
          <w:color w:val="auto"/>
        </w:rPr>
        <w:t>1cv8.cf — файл конфигурации поставщика (основной).</w:t>
      </w:r>
    </w:p>
    <w:p w:rsidR="00166981" w:rsidRPr="00166981" w:rsidRDefault="00166981" w:rsidP="00166981">
      <w:pPr>
        <w:pStyle w:val="a3"/>
        <w:numPr>
          <w:ilvl w:val="0"/>
          <w:numId w:val="4"/>
        </w:numPr>
        <w:rPr>
          <w:rStyle w:val="aa"/>
          <w:i w:val="0"/>
          <w:color w:val="auto"/>
        </w:rPr>
      </w:pPr>
      <w:r w:rsidRPr="00166981">
        <w:rPr>
          <w:rStyle w:val="aa"/>
          <w:i w:val="0"/>
          <w:color w:val="auto"/>
        </w:rPr>
        <w:t>1cv8.cfcp — файл расширения (для точечных доработок, редко).</w:t>
      </w:r>
    </w:p>
    <w:p w:rsidR="00166981" w:rsidRPr="00166981" w:rsidRDefault="00166981" w:rsidP="00166981">
      <w:pPr>
        <w:rPr>
          <w:rStyle w:val="aa"/>
          <w:i w:val="0"/>
          <w:color w:val="auto"/>
        </w:rPr>
      </w:pPr>
      <w:r w:rsidRPr="00166981">
        <w:rPr>
          <w:rStyle w:val="aa"/>
          <w:i w:val="0"/>
          <w:color w:val="auto"/>
        </w:rPr>
        <w:t>Принцип внедрения основан на мех</w:t>
      </w:r>
      <w:r>
        <w:rPr>
          <w:rStyle w:val="aa"/>
          <w:i w:val="0"/>
          <w:color w:val="auto"/>
        </w:rPr>
        <w:t>анизме конфигурации-поставщика:</w:t>
      </w:r>
    </w:p>
    <w:p w:rsidR="00166981" w:rsidRPr="00166981" w:rsidRDefault="00166981" w:rsidP="00166981">
      <w:pPr>
        <w:pStyle w:val="a3"/>
        <w:numPr>
          <w:ilvl w:val="0"/>
          <w:numId w:val="5"/>
        </w:numPr>
        <w:rPr>
          <w:rStyle w:val="aa"/>
          <w:i w:val="0"/>
          <w:color w:val="auto"/>
        </w:rPr>
      </w:pPr>
      <w:r w:rsidRPr="00166981">
        <w:rPr>
          <w:rStyle w:val="aa"/>
          <w:i w:val="0"/>
          <w:color w:val="auto"/>
        </w:rPr>
        <w:t>Конфигурация-поставщик (БСП) — неизменная основа.</w:t>
      </w:r>
    </w:p>
    <w:p w:rsidR="00166981" w:rsidRPr="00166981" w:rsidRDefault="00166981" w:rsidP="00166981">
      <w:pPr>
        <w:pStyle w:val="a3"/>
        <w:numPr>
          <w:ilvl w:val="0"/>
          <w:numId w:val="5"/>
        </w:numPr>
        <w:rPr>
          <w:rStyle w:val="aa"/>
          <w:i w:val="0"/>
          <w:color w:val="auto"/>
        </w:rPr>
      </w:pPr>
      <w:r w:rsidRPr="00166981">
        <w:rPr>
          <w:rStyle w:val="aa"/>
          <w:i w:val="0"/>
          <w:color w:val="auto"/>
        </w:rPr>
        <w:t>Основная конфигурация — ваша прикладная конфигурация.</w:t>
      </w:r>
    </w:p>
    <w:p w:rsidR="00166981" w:rsidRPr="00166981" w:rsidRDefault="00166981" w:rsidP="00166981">
      <w:pPr>
        <w:pStyle w:val="a3"/>
        <w:numPr>
          <w:ilvl w:val="0"/>
          <w:numId w:val="5"/>
        </w:numPr>
        <w:rPr>
          <w:rStyle w:val="aa"/>
          <w:i w:val="0"/>
          <w:color w:val="auto"/>
        </w:rPr>
      </w:pPr>
      <w:r w:rsidRPr="00166981">
        <w:rPr>
          <w:rStyle w:val="aa"/>
          <w:i w:val="0"/>
          <w:color w:val="auto"/>
        </w:rPr>
        <w:t>Механизм сравнения и объединения — позволяет «подтянуть» новые объекты из БСП в вашу конфигурацию, не затрагивая ваши собственные изменения.</w:t>
      </w:r>
    </w:p>
    <w:p w:rsidR="00A33DBC" w:rsidRDefault="00166981" w:rsidP="00166981">
      <w:pPr>
        <w:rPr>
          <w:rStyle w:val="aa"/>
          <w:i w:val="0"/>
          <w:color w:val="auto"/>
        </w:rPr>
      </w:pPr>
      <w:r w:rsidRPr="00166981">
        <w:rPr>
          <w:rStyle w:val="aa"/>
          <w:i w:val="0"/>
          <w:color w:val="auto"/>
        </w:rPr>
        <w:t>В новых версиях 1С также возможно подключать БСП как расширение (опция), но классический способ — через сравнение и объединение.</w:t>
      </w:r>
    </w:p>
    <w:p w:rsidR="00166981" w:rsidRDefault="00166981" w:rsidP="00166981">
      <w:pPr>
        <w:pStyle w:val="2"/>
        <w:rPr>
          <w:rStyle w:val="aa"/>
          <w:i w:val="0"/>
          <w:color w:val="auto"/>
        </w:rPr>
      </w:pPr>
      <w:r>
        <w:rPr>
          <w:rStyle w:val="aa"/>
          <w:i w:val="0"/>
          <w:color w:val="auto"/>
        </w:rPr>
        <w:t>5</w:t>
      </w:r>
      <w:r w:rsidRPr="00166981">
        <w:rPr>
          <w:rStyle w:val="aa"/>
          <w:i w:val="0"/>
          <w:color w:val="auto"/>
        </w:rPr>
        <w:t>. Преимущества и недостатки использования БСП</w:t>
      </w:r>
    </w:p>
    <w:tbl>
      <w:tblPr>
        <w:tblStyle w:val="50"/>
        <w:tblW w:w="0" w:type="auto"/>
        <w:tblLook w:val="04A0" w:firstRow="1" w:lastRow="0" w:firstColumn="1" w:lastColumn="0" w:noHBand="0" w:noVBand="1"/>
      </w:tblPr>
      <w:tblGrid>
        <w:gridCol w:w="4962"/>
        <w:gridCol w:w="5494"/>
      </w:tblGrid>
      <w:tr w:rsidR="00166981" w:rsidTr="001669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62" w:type="dxa"/>
          </w:tcPr>
          <w:p w:rsidR="00166981" w:rsidRPr="005D2C30" w:rsidRDefault="00166981" w:rsidP="00166981">
            <w:r w:rsidRPr="005D2C30">
              <w:t>Преимущества</w:t>
            </w:r>
          </w:p>
        </w:tc>
        <w:tc>
          <w:tcPr>
            <w:tcW w:w="5494" w:type="dxa"/>
          </w:tcPr>
          <w:p w:rsidR="00166981" w:rsidRPr="005D2C30" w:rsidRDefault="00166981" w:rsidP="001669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D2C30">
              <w:t>Недостатки / Особенности</w:t>
            </w:r>
          </w:p>
        </w:tc>
      </w:tr>
      <w:tr w:rsidR="00166981" w:rsidTr="001669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:rsidR="00166981" w:rsidRPr="005D2C30" w:rsidRDefault="00166981" w:rsidP="00166981">
            <w:r w:rsidRPr="005D2C30">
              <w:t>+ Сотни готовых функций (печать, отчеты, адреса, контакты)</w:t>
            </w:r>
          </w:p>
        </w:tc>
        <w:tc>
          <w:tcPr>
            <w:tcW w:w="5494" w:type="dxa"/>
          </w:tcPr>
          <w:p w:rsidR="00166981" w:rsidRPr="005D2C30" w:rsidRDefault="00166981" w:rsidP="00166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2C30">
              <w:t>— Увеличение размера конфигурации (объем кода)</w:t>
            </w:r>
          </w:p>
        </w:tc>
      </w:tr>
      <w:tr w:rsidR="00166981" w:rsidTr="001669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:rsidR="00166981" w:rsidRPr="005D2C30" w:rsidRDefault="00166981" w:rsidP="00166981">
            <w:r w:rsidRPr="005D2C30">
              <w:t>+ Поддержка и обновления от 1С</w:t>
            </w:r>
          </w:p>
        </w:tc>
        <w:tc>
          <w:tcPr>
            <w:tcW w:w="5494" w:type="dxa"/>
          </w:tcPr>
          <w:p w:rsidR="00166981" w:rsidRPr="005D2C30" w:rsidRDefault="00166981" w:rsidP="00166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2C30">
              <w:t>— Сложность при конфликтах с собственным кодом</w:t>
            </w:r>
          </w:p>
        </w:tc>
      </w:tr>
      <w:tr w:rsidR="00166981" w:rsidTr="001669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:rsidR="00166981" w:rsidRPr="005D2C30" w:rsidRDefault="00166981" w:rsidP="00166981">
            <w:r w:rsidRPr="005D2C30">
              <w:t>+ Единый интерфейс во всех конфигурациях 1С</w:t>
            </w:r>
          </w:p>
        </w:tc>
        <w:tc>
          <w:tcPr>
            <w:tcW w:w="5494" w:type="dxa"/>
          </w:tcPr>
          <w:p w:rsidR="00166981" w:rsidRPr="005D2C30" w:rsidRDefault="00166981" w:rsidP="00166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2C30">
              <w:t>— Требует четкого соблюдения правил разработки</w:t>
            </w:r>
          </w:p>
        </w:tc>
      </w:tr>
      <w:tr w:rsidR="00166981" w:rsidTr="001669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:rsidR="00166981" w:rsidRPr="005D2C30" w:rsidRDefault="00166981" w:rsidP="00166981">
            <w:r w:rsidRPr="005D2C30">
              <w:t>+ Документированное API (модули общие, функции)</w:t>
            </w:r>
          </w:p>
        </w:tc>
        <w:tc>
          <w:tcPr>
            <w:tcW w:w="5494" w:type="dxa"/>
          </w:tcPr>
          <w:p w:rsidR="00166981" w:rsidRPr="005D2C30" w:rsidRDefault="00166981" w:rsidP="00166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2C30">
              <w:t>— Не все подсистемы можно безопасно отключить</w:t>
            </w:r>
          </w:p>
        </w:tc>
      </w:tr>
      <w:tr w:rsidR="00166981" w:rsidTr="001669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:rsidR="00166981" w:rsidRPr="005D2C30" w:rsidRDefault="00166981" w:rsidP="00166981">
            <w:r w:rsidRPr="005D2C30">
              <w:t>+ Ускорение старта проекта</w:t>
            </w:r>
          </w:p>
        </w:tc>
        <w:tc>
          <w:tcPr>
            <w:tcW w:w="5494" w:type="dxa"/>
          </w:tcPr>
          <w:p w:rsidR="00166981" w:rsidRDefault="00166981" w:rsidP="00166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2C30">
              <w:t>— Повышается порог входа для начинающих разработчиков</w:t>
            </w:r>
          </w:p>
        </w:tc>
      </w:tr>
    </w:tbl>
    <w:p w:rsidR="00166981" w:rsidRDefault="00166981" w:rsidP="00166981">
      <w:pPr>
        <w:pStyle w:val="2"/>
      </w:pPr>
      <w:r>
        <w:t>6</w:t>
      </w:r>
      <w:r>
        <w:t>. Примеры использования БСП на практике</w:t>
      </w:r>
    </w:p>
    <w:p w:rsidR="00166981" w:rsidRDefault="00166981" w:rsidP="00166981">
      <w:pPr>
        <w:pStyle w:val="a3"/>
        <w:numPr>
          <w:ilvl w:val="0"/>
          <w:numId w:val="6"/>
        </w:numPr>
      </w:pPr>
      <w:r>
        <w:t xml:space="preserve">Механизм «Варианты отчетов» — пользователь может настроить любой отчет (отборы, сортировки, группировки) и сохранить настройки под своим именем. </w:t>
      </w:r>
      <w:r>
        <w:lastRenderedPageBreak/>
        <w:t>Это реализовано в БСП один раз и работает для всех отчетов, созданных по правилам.</w:t>
      </w:r>
    </w:p>
    <w:p w:rsidR="00166981" w:rsidRDefault="00166981" w:rsidP="00166981">
      <w:pPr>
        <w:pStyle w:val="a3"/>
        <w:numPr>
          <w:ilvl w:val="0"/>
          <w:numId w:val="6"/>
        </w:numPr>
      </w:pPr>
      <w:r>
        <w:t>Механизм печати — унифицированное создание, хранение и вызов печатных форм (в том числе внешних обработок печати).</w:t>
      </w:r>
    </w:p>
    <w:p w:rsidR="00166981" w:rsidRDefault="00166981" w:rsidP="00166981">
      <w:pPr>
        <w:pStyle w:val="a3"/>
        <w:numPr>
          <w:ilvl w:val="0"/>
          <w:numId w:val="6"/>
        </w:numPr>
      </w:pPr>
      <w:r>
        <w:t>Контактная информация — единое хранилище телефонов, e-</w:t>
      </w:r>
      <w:proofErr w:type="spellStart"/>
      <w:r>
        <w:t>mail</w:t>
      </w:r>
      <w:proofErr w:type="spellEnd"/>
      <w:r>
        <w:t>, факсов, адресов с проверкой по ФИАС и другими сервисами.</w:t>
      </w:r>
    </w:p>
    <w:p w:rsidR="00166981" w:rsidRDefault="00166981" w:rsidP="00166981">
      <w:pPr>
        <w:ind w:left="360"/>
      </w:pPr>
    </w:p>
    <w:p w:rsidR="00166981" w:rsidRPr="00166981" w:rsidRDefault="00166981" w:rsidP="00166981">
      <w:pPr>
        <w:ind w:firstLine="360"/>
      </w:pPr>
      <w:r w:rsidRPr="00166981">
        <w:t>По итогу,</w:t>
      </w:r>
      <w:r>
        <w:rPr>
          <w:b/>
        </w:rPr>
        <w:t xml:space="preserve"> б</w:t>
      </w:r>
      <w:r w:rsidRPr="00166981">
        <w:rPr>
          <w:b/>
        </w:rPr>
        <w:t>иблиотека стандартных подсистем</w:t>
      </w:r>
      <w:r w:rsidRPr="00166981">
        <w:t xml:space="preserve"> — это стандарт де-факто для разработки в экосистеме 1С. Её внедрение обязательно для всех современных проектов, претендующих на поддержку, </w:t>
      </w:r>
      <w:proofErr w:type="spellStart"/>
      <w:r w:rsidRPr="00166981">
        <w:t>обновляемость</w:t>
      </w:r>
      <w:proofErr w:type="spellEnd"/>
      <w:r w:rsidRPr="00166981">
        <w:t xml:space="preserve"> и соответствие требованиям 1С. Лабораторная работа моделирует реальную задачу: интеграцию готового каркаса БСП в «пустую» или учебную конфигурацию с целью последующего использования её сервисов.</w:t>
      </w:r>
    </w:p>
    <w:p w:rsidR="00166981" w:rsidRDefault="00166981" w:rsidP="00166981">
      <w:pPr>
        <w:ind w:left="360"/>
      </w:pPr>
    </w:p>
    <w:p w:rsidR="00166981" w:rsidRDefault="00166981" w:rsidP="00166981">
      <w:pPr>
        <w:ind w:left="360"/>
      </w:pPr>
    </w:p>
    <w:p w:rsidR="00166981" w:rsidRDefault="00166981" w:rsidP="00166981">
      <w:pPr>
        <w:pStyle w:val="a6"/>
      </w:pPr>
      <w:r>
        <w:t>Практическая часть</w:t>
      </w:r>
    </w:p>
    <w:p w:rsidR="00166981" w:rsidRDefault="00166981" w:rsidP="00166981">
      <w:pPr>
        <w:pStyle w:val="2"/>
      </w:pPr>
      <w:r>
        <w:t>1. Состав внедряемых подсистем</w:t>
      </w:r>
    </w:p>
    <w:p w:rsidR="00166981" w:rsidRDefault="00166981" w:rsidP="00166981">
      <w:r>
        <w:t>На основе анализа потребностей учебной конфигурации были отобраны следующие подсистемы БСП:</w:t>
      </w:r>
    </w:p>
    <w:tbl>
      <w:tblPr>
        <w:tblStyle w:val="50"/>
        <w:tblW w:w="0" w:type="auto"/>
        <w:tblLayout w:type="fixed"/>
        <w:tblLook w:val="04A0" w:firstRow="1" w:lastRow="0" w:firstColumn="1" w:lastColumn="0" w:noHBand="0" w:noVBand="1"/>
      </w:tblPr>
      <w:tblGrid>
        <w:gridCol w:w="3686"/>
        <w:gridCol w:w="6413"/>
      </w:tblGrid>
      <w:tr w:rsidR="00183281" w:rsidTr="001832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686" w:type="dxa"/>
          </w:tcPr>
          <w:p w:rsidR="00183281" w:rsidRPr="00EA3C0D" w:rsidRDefault="00183281" w:rsidP="006730D7">
            <w:r w:rsidRPr="00EA3C0D">
              <w:t>Подсистема</w:t>
            </w:r>
          </w:p>
        </w:tc>
        <w:tc>
          <w:tcPr>
            <w:tcW w:w="6413" w:type="dxa"/>
          </w:tcPr>
          <w:p w:rsidR="00183281" w:rsidRPr="00EA3C0D" w:rsidRDefault="00183281" w:rsidP="006730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3C0D">
              <w:t>Назначение в учебной конфигурации</w:t>
            </w:r>
          </w:p>
        </w:tc>
      </w:tr>
      <w:tr w:rsidR="00183281" w:rsidTr="00183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183281" w:rsidRPr="00EA3C0D" w:rsidRDefault="00183281" w:rsidP="006730D7">
            <w:proofErr w:type="spellStart"/>
            <w:r w:rsidRPr="00EA3C0D">
              <w:t>СтандартныеПодсистемы</w:t>
            </w:r>
            <w:proofErr w:type="spellEnd"/>
          </w:p>
        </w:tc>
        <w:tc>
          <w:tcPr>
            <w:tcW w:w="6413" w:type="dxa"/>
          </w:tcPr>
          <w:p w:rsidR="00183281" w:rsidRPr="00EA3C0D" w:rsidRDefault="00183281" w:rsidP="00673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3C0D">
              <w:t>Ядро БСП. Без нее не работает ничего</w:t>
            </w:r>
          </w:p>
        </w:tc>
      </w:tr>
      <w:tr w:rsidR="00183281" w:rsidTr="001832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183281" w:rsidRPr="00EA3C0D" w:rsidRDefault="00183281" w:rsidP="006730D7">
            <w:r w:rsidRPr="00EA3C0D">
              <w:t>Пользователи</w:t>
            </w:r>
          </w:p>
        </w:tc>
        <w:tc>
          <w:tcPr>
            <w:tcW w:w="6413" w:type="dxa"/>
          </w:tcPr>
          <w:p w:rsidR="00183281" w:rsidRPr="00EA3C0D" w:rsidRDefault="00183281" w:rsidP="00673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3C0D">
              <w:t>Создание учетных записей и разграничение прав</w:t>
            </w:r>
          </w:p>
        </w:tc>
      </w:tr>
      <w:tr w:rsidR="00183281" w:rsidTr="00183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183281" w:rsidRPr="00EA3C0D" w:rsidRDefault="00183281" w:rsidP="006730D7">
            <w:proofErr w:type="spellStart"/>
            <w:r w:rsidRPr="00EA3C0D">
              <w:t>ВариантыОтчетов</w:t>
            </w:r>
            <w:proofErr w:type="spellEnd"/>
          </w:p>
        </w:tc>
        <w:tc>
          <w:tcPr>
            <w:tcW w:w="6413" w:type="dxa"/>
          </w:tcPr>
          <w:p w:rsidR="00183281" w:rsidRPr="00EA3C0D" w:rsidRDefault="00183281" w:rsidP="00673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3C0D">
              <w:t>Гибкая настройка отчетов (отборы, сортировки)</w:t>
            </w:r>
          </w:p>
        </w:tc>
      </w:tr>
      <w:tr w:rsidR="00183281" w:rsidTr="001832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183281" w:rsidRPr="00EA3C0D" w:rsidRDefault="00183281" w:rsidP="006730D7">
            <w:proofErr w:type="spellStart"/>
            <w:r w:rsidRPr="00EA3C0D">
              <w:t>БазоваяФункциональность</w:t>
            </w:r>
            <w:proofErr w:type="spellEnd"/>
          </w:p>
        </w:tc>
        <w:tc>
          <w:tcPr>
            <w:tcW w:w="6413" w:type="dxa"/>
          </w:tcPr>
          <w:p w:rsidR="00183281" w:rsidRPr="00EA3C0D" w:rsidRDefault="00183281" w:rsidP="00673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3C0D">
              <w:t>Общие служебные функции БСП</w:t>
            </w:r>
          </w:p>
        </w:tc>
      </w:tr>
      <w:tr w:rsidR="00183281" w:rsidTr="00183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183281" w:rsidRPr="00EA3C0D" w:rsidRDefault="00183281" w:rsidP="006730D7">
            <w:proofErr w:type="spellStart"/>
            <w:r w:rsidRPr="00EA3C0D">
              <w:t>НастройкиПрограммы</w:t>
            </w:r>
            <w:proofErr w:type="spellEnd"/>
          </w:p>
        </w:tc>
        <w:tc>
          <w:tcPr>
            <w:tcW w:w="6413" w:type="dxa"/>
          </w:tcPr>
          <w:p w:rsidR="00183281" w:rsidRPr="00EA3C0D" w:rsidRDefault="00183281" w:rsidP="00673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3C0D">
              <w:t>Хранение пользовательских настроек</w:t>
            </w:r>
          </w:p>
        </w:tc>
      </w:tr>
      <w:tr w:rsidR="00183281" w:rsidTr="001832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183281" w:rsidRPr="00EA3C0D" w:rsidRDefault="00183281" w:rsidP="006730D7">
            <w:r w:rsidRPr="00EA3C0D">
              <w:t>Валюты</w:t>
            </w:r>
          </w:p>
        </w:tc>
        <w:tc>
          <w:tcPr>
            <w:tcW w:w="6413" w:type="dxa"/>
          </w:tcPr>
          <w:p w:rsidR="00183281" w:rsidRPr="00EA3C0D" w:rsidRDefault="00183281" w:rsidP="00673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3C0D">
              <w:t>Для учебных задач с курсами валют</w:t>
            </w:r>
          </w:p>
        </w:tc>
      </w:tr>
      <w:tr w:rsidR="00183281" w:rsidTr="00183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183281" w:rsidRPr="00EA3C0D" w:rsidRDefault="00183281" w:rsidP="006730D7">
            <w:r w:rsidRPr="00EA3C0D">
              <w:t>Организации</w:t>
            </w:r>
          </w:p>
        </w:tc>
        <w:tc>
          <w:tcPr>
            <w:tcW w:w="6413" w:type="dxa"/>
          </w:tcPr>
          <w:p w:rsidR="00183281" w:rsidRPr="00EA3C0D" w:rsidRDefault="00183281" w:rsidP="00673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3C0D">
              <w:t>Для работы со структурой предприятия (если есть)</w:t>
            </w:r>
          </w:p>
        </w:tc>
      </w:tr>
      <w:tr w:rsidR="00183281" w:rsidTr="001832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183281" w:rsidRPr="00EA3C0D" w:rsidRDefault="00183281" w:rsidP="006730D7">
            <w:proofErr w:type="spellStart"/>
            <w:r w:rsidRPr="00EA3C0D">
              <w:t>ДополнительныеОтчетыИОбработки</w:t>
            </w:r>
            <w:proofErr w:type="spellEnd"/>
          </w:p>
        </w:tc>
        <w:tc>
          <w:tcPr>
            <w:tcW w:w="6413" w:type="dxa"/>
          </w:tcPr>
          <w:p w:rsidR="00183281" w:rsidRPr="00EA3C0D" w:rsidRDefault="00183281" w:rsidP="00673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3C0D">
              <w:t>Подключение внешних отчетов без изменения конфигурации</w:t>
            </w:r>
          </w:p>
        </w:tc>
      </w:tr>
      <w:tr w:rsidR="00183281" w:rsidTr="00183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183281" w:rsidRPr="00EA3C0D" w:rsidRDefault="00183281" w:rsidP="006730D7">
            <w:proofErr w:type="spellStart"/>
            <w:r w:rsidRPr="00EA3C0D">
              <w:t>ПоискИУдалениеДублей</w:t>
            </w:r>
            <w:proofErr w:type="spellEnd"/>
          </w:p>
        </w:tc>
        <w:tc>
          <w:tcPr>
            <w:tcW w:w="6413" w:type="dxa"/>
          </w:tcPr>
          <w:p w:rsidR="00183281" w:rsidRPr="00EA3C0D" w:rsidRDefault="00183281" w:rsidP="00673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3C0D">
              <w:t>Очистка справочников от дублей</w:t>
            </w:r>
          </w:p>
        </w:tc>
      </w:tr>
      <w:tr w:rsidR="00183281" w:rsidTr="001832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183281" w:rsidRPr="00EA3C0D" w:rsidRDefault="00183281" w:rsidP="006730D7">
            <w:proofErr w:type="spellStart"/>
            <w:r w:rsidRPr="00EA3C0D">
              <w:t>УдалениеПомеченныхОбъектов</w:t>
            </w:r>
            <w:proofErr w:type="spellEnd"/>
          </w:p>
        </w:tc>
        <w:tc>
          <w:tcPr>
            <w:tcW w:w="6413" w:type="dxa"/>
          </w:tcPr>
          <w:p w:rsidR="00183281" w:rsidRPr="00EA3C0D" w:rsidRDefault="00183281" w:rsidP="00673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3C0D">
              <w:t>Штатное удаление помеченных объектов</w:t>
            </w:r>
          </w:p>
        </w:tc>
      </w:tr>
      <w:tr w:rsidR="00183281" w:rsidTr="00183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183281" w:rsidRPr="00EA3C0D" w:rsidRDefault="00183281" w:rsidP="006730D7">
            <w:proofErr w:type="spellStart"/>
            <w:r w:rsidRPr="00EA3C0D">
              <w:t>РегламентныеЗадания</w:t>
            </w:r>
            <w:proofErr w:type="spellEnd"/>
          </w:p>
        </w:tc>
        <w:tc>
          <w:tcPr>
            <w:tcW w:w="6413" w:type="dxa"/>
          </w:tcPr>
          <w:p w:rsidR="00183281" w:rsidRPr="00EA3C0D" w:rsidRDefault="00183281" w:rsidP="00673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3C0D">
              <w:t>Если нужны фоновые задачи по расписанию</w:t>
            </w:r>
          </w:p>
        </w:tc>
      </w:tr>
      <w:tr w:rsidR="00183281" w:rsidTr="001832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183281" w:rsidRPr="00EA3C0D" w:rsidRDefault="00183281" w:rsidP="006730D7">
            <w:proofErr w:type="spellStart"/>
            <w:r w:rsidRPr="00EA3C0D">
              <w:t>НапоминанияПользователя</w:t>
            </w:r>
            <w:proofErr w:type="spellEnd"/>
          </w:p>
        </w:tc>
        <w:tc>
          <w:tcPr>
            <w:tcW w:w="6413" w:type="dxa"/>
          </w:tcPr>
          <w:p w:rsidR="00183281" w:rsidRPr="00EA3C0D" w:rsidRDefault="00183281" w:rsidP="00673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3C0D">
              <w:t>Личные уведомления (пользовательский сервис)</w:t>
            </w:r>
          </w:p>
        </w:tc>
      </w:tr>
      <w:tr w:rsidR="00183281" w:rsidTr="00183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183281" w:rsidRPr="00EA3C0D" w:rsidRDefault="00183281" w:rsidP="006730D7">
            <w:proofErr w:type="spellStart"/>
            <w:r w:rsidRPr="00EA3C0D">
              <w:t>ОбновлениеВерсииИБ</w:t>
            </w:r>
            <w:proofErr w:type="spellEnd"/>
          </w:p>
        </w:tc>
        <w:tc>
          <w:tcPr>
            <w:tcW w:w="6413" w:type="dxa"/>
          </w:tcPr>
          <w:p w:rsidR="00183281" w:rsidRPr="00EA3C0D" w:rsidRDefault="00183281" w:rsidP="00673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3C0D">
              <w:t>Управление версиями БСП</w:t>
            </w:r>
          </w:p>
        </w:tc>
      </w:tr>
      <w:tr w:rsidR="00183281" w:rsidTr="001832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="00183281" w:rsidRPr="00EA3C0D" w:rsidRDefault="00183281" w:rsidP="006730D7">
            <w:proofErr w:type="spellStart"/>
            <w:r w:rsidRPr="00EA3C0D">
              <w:t>ОбновлениеКонфигурации</w:t>
            </w:r>
            <w:proofErr w:type="spellEnd"/>
          </w:p>
        </w:tc>
        <w:tc>
          <w:tcPr>
            <w:tcW w:w="6413" w:type="dxa"/>
          </w:tcPr>
          <w:p w:rsidR="00183281" w:rsidRDefault="00183281" w:rsidP="00673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3C0D">
              <w:t>Механизм обновления</w:t>
            </w:r>
          </w:p>
        </w:tc>
      </w:tr>
    </w:tbl>
    <w:p w:rsidR="00166981" w:rsidRDefault="00166981" w:rsidP="00166981"/>
    <w:p w:rsidR="006730D7" w:rsidRDefault="006730D7" w:rsidP="006730D7">
      <w:pPr>
        <w:pStyle w:val="2"/>
      </w:pPr>
      <w:r>
        <w:lastRenderedPageBreak/>
        <w:t>2</w:t>
      </w:r>
      <w:r>
        <w:t>. Установка БСП в конфигурацию</w:t>
      </w:r>
    </w:p>
    <w:p w:rsidR="006730D7" w:rsidRDefault="006730D7" w:rsidP="006730D7">
      <w:r>
        <w:t>2</w:t>
      </w:r>
      <w:r>
        <w:t>.1. Подготовка дистрибутива</w:t>
      </w:r>
    </w:p>
    <w:p w:rsidR="006730D7" w:rsidRDefault="006730D7" w:rsidP="00FB0BBA">
      <w:pPr>
        <w:pStyle w:val="a3"/>
        <w:numPr>
          <w:ilvl w:val="0"/>
          <w:numId w:val="7"/>
        </w:numPr>
      </w:pPr>
      <w:r>
        <w:t>Скачан дистрибутив БС</w:t>
      </w:r>
      <w:r>
        <w:t>П версии 3.1.3.374 с портала 1С</w:t>
      </w:r>
    </w:p>
    <w:p w:rsidR="006730D7" w:rsidRDefault="006730D7" w:rsidP="006730D7">
      <w:r>
        <w:t>2</w:t>
      </w:r>
      <w:r>
        <w:t>.2</w:t>
      </w:r>
      <w:r>
        <w:t>. Выбор подсистем через обработку «</w:t>
      </w:r>
      <w:proofErr w:type="spellStart"/>
      <w:r>
        <w:t>ПервоеВнедрениеБСП</w:t>
      </w:r>
      <w:proofErr w:type="spellEnd"/>
      <w:r>
        <w:t>»</w:t>
      </w:r>
    </w:p>
    <w:p w:rsidR="006730D7" w:rsidRDefault="006730D7" w:rsidP="006730D7">
      <w:pPr>
        <w:pStyle w:val="a3"/>
        <w:numPr>
          <w:ilvl w:val="0"/>
          <w:numId w:val="8"/>
        </w:numPr>
      </w:pPr>
      <w:r>
        <w:t xml:space="preserve">Учебная конфигурация </w:t>
      </w:r>
      <w:r>
        <w:t>открыта в режиме 1</w:t>
      </w:r>
      <w:proofErr w:type="gramStart"/>
      <w:r>
        <w:t>С:Предприятие</w:t>
      </w:r>
      <w:proofErr w:type="gramEnd"/>
    </w:p>
    <w:p w:rsidR="006730D7" w:rsidRDefault="006730D7" w:rsidP="006730D7">
      <w:pPr>
        <w:pStyle w:val="a3"/>
        <w:numPr>
          <w:ilvl w:val="0"/>
          <w:numId w:val="8"/>
        </w:numPr>
      </w:pPr>
      <w:r>
        <w:t xml:space="preserve">Запущена внешняя обработка </w:t>
      </w:r>
      <w:proofErr w:type="spellStart"/>
      <w:r>
        <w:t>ExtFiles</w:t>
      </w:r>
      <w:proofErr w:type="spellEnd"/>
      <w:r>
        <w:t>\</w:t>
      </w:r>
      <w:proofErr w:type="spellStart"/>
      <w:r>
        <w:t>ПервоеВнедрениеБСП.epf</w:t>
      </w:r>
      <w:proofErr w:type="spellEnd"/>
    </w:p>
    <w:p w:rsidR="006730D7" w:rsidRDefault="006730D7" w:rsidP="006730D7">
      <w:pPr>
        <w:pStyle w:val="a3"/>
        <w:numPr>
          <w:ilvl w:val="0"/>
          <w:numId w:val="8"/>
        </w:numPr>
      </w:pPr>
      <w:r>
        <w:t>В списке подсистем оставлены флажки только н</w:t>
      </w:r>
      <w:r w:rsidR="00FD1E34">
        <w:t>а</w:t>
      </w:r>
      <w:bookmarkStart w:id="1" w:name="_GoBack"/>
      <w:bookmarkEnd w:id="1"/>
      <w:r>
        <w:t xml:space="preserve"> указанных выше подсистемах</w:t>
      </w:r>
    </w:p>
    <w:p w:rsidR="006730D7" w:rsidRDefault="006730D7" w:rsidP="006730D7">
      <w:pPr>
        <w:pStyle w:val="a3"/>
        <w:numPr>
          <w:ilvl w:val="0"/>
          <w:numId w:val="8"/>
        </w:numPr>
      </w:pPr>
      <w:r>
        <w:t>Все остальные — сняты</w:t>
      </w:r>
      <w:r>
        <w:t xml:space="preserve"> (Банки, </w:t>
      </w:r>
      <w:proofErr w:type="spellStart"/>
      <w:r>
        <w:t>Версионирование</w:t>
      </w:r>
      <w:proofErr w:type="spellEnd"/>
      <w:r>
        <w:t xml:space="preserve"> и др.)</w:t>
      </w:r>
    </w:p>
    <w:p w:rsidR="006730D7" w:rsidRDefault="006730D7" w:rsidP="006730D7">
      <w:pPr>
        <w:pStyle w:val="a3"/>
        <w:numPr>
          <w:ilvl w:val="0"/>
          <w:numId w:val="8"/>
        </w:numPr>
      </w:pPr>
      <w:r>
        <w:t>Настройки сохранены в XM</w:t>
      </w:r>
      <w:r>
        <w:t>L-файл НастройкиБСП_Учебная.xml</w:t>
      </w:r>
    </w:p>
    <w:p w:rsidR="006730D7" w:rsidRDefault="006730D7" w:rsidP="006730D7">
      <w:r>
        <w:t>2</w:t>
      </w:r>
      <w:r>
        <w:t>.3</w:t>
      </w:r>
      <w:r>
        <w:t>.</w:t>
      </w:r>
      <w:r>
        <w:t xml:space="preserve"> </w:t>
      </w:r>
      <w:r>
        <w:t>Сравнение и объединение конфигураций</w:t>
      </w:r>
    </w:p>
    <w:p w:rsidR="006730D7" w:rsidRDefault="006730D7" w:rsidP="006730D7">
      <w:pPr>
        <w:pStyle w:val="a3"/>
        <w:numPr>
          <w:ilvl w:val="0"/>
          <w:numId w:val="9"/>
        </w:numPr>
      </w:pPr>
      <w:r>
        <w:t>В Конфигураторе: Конфигурация → Сравнить, объединить с кон</w:t>
      </w:r>
      <w:r>
        <w:t>фигурацией из файла</w:t>
      </w:r>
    </w:p>
    <w:p w:rsidR="006730D7" w:rsidRDefault="006730D7" w:rsidP="006730D7">
      <w:pPr>
        <w:pStyle w:val="a3"/>
        <w:numPr>
          <w:ilvl w:val="0"/>
          <w:numId w:val="9"/>
        </w:numPr>
      </w:pPr>
      <w:r>
        <w:t>У</w:t>
      </w:r>
      <w:r>
        <w:t>казан путь к 1Cv8.cf (файл БСП)</w:t>
      </w:r>
    </w:p>
    <w:p w:rsidR="006730D7" w:rsidRDefault="006730D7" w:rsidP="006730D7">
      <w:pPr>
        <w:pStyle w:val="a3"/>
        <w:numPr>
          <w:ilvl w:val="0"/>
          <w:numId w:val="9"/>
        </w:numPr>
      </w:pPr>
      <w:r>
        <w:t>Загружены ранее сохраненные нас</w:t>
      </w:r>
      <w:r>
        <w:t>тройки НастройкиБСП_Учебная.xml</w:t>
      </w:r>
    </w:p>
    <w:p w:rsidR="006730D7" w:rsidRDefault="006730D7" w:rsidP="006730D7">
      <w:pPr>
        <w:pStyle w:val="a3"/>
        <w:numPr>
          <w:ilvl w:val="0"/>
          <w:numId w:val="9"/>
        </w:numPr>
      </w:pPr>
      <w:r>
        <w:t>Выполнено объединение — в дерево конфигурации добавил</w:t>
      </w:r>
      <w:r>
        <w:t>ись только выбранные подсистемы</w:t>
      </w:r>
    </w:p>
    <w:p w:rsidR="006730D7" w:rsidRDefault="006730D7" w:rsidP="006730D7">
      <w:r>
        <w:t>2</w:t>
      </w:r>
      <w:r>
        <w:t>.4</w:t>
      </w:r>
      <w:r>
        <w:t>. Обновление базы данных</w:t>
      </w:r>
    </w:p>
    <w:p w:rsidR="006730D7" w:rsidRDefault="006730D7" w:rsidP="006730D7">
      <w:pPr>
        <w:pStyle w:val="a3"/>
        <w:numPr>
          <w:ilvl w:val="0"/>
          <w:numId w:val="10"/>
        </w:numPr>
      </w:pPr>
      <w:r>
        <w:t>Выполнено: Конфигурация → Об</w:t>
      </w:r>
      <w:r>
        <w:t>новить конфигурацию базы данных</w:t>
      </w:r>
    </w:p>
    <w:p w:rsidR="006730D7" w:rsidRDefault="006730D7" w:rsidP="006730D7">
      <w:pPr>
        <w:pStyle w:val="a3"/>
        <w:numPr>
          <w:ilvl w:val="0"/>
          <w:numId w:val="10"/>
        </w:numPr>
      </w:pPr>
      <w:r>
        <w:t>Информационная база приведена в соответствие с новой структурой</w:t>
      </w:r>
    </w:p>
    <w:p w:rsidR="007E2F54" w:rsidRDefault="007E2F54" w:rsidP="007E2F54">
      <w:pPr>
        <w:jc w:val="center"/>
      </w:pPr>
      <w:r>
        <w:rPr>
          <w:noProof/>
          <w:lang w:eastAsia="ru-RU"/>
        </w:rPr>
        <w:drawing>
          <wp:inline distT="0" distB="0" distL="0" distR="0" wp14:anchorId="0B6464AB" wp14:editId="2A701B4B">
            <wp:extent cx="3648075" cy="30003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0D7" w:rsidRDefault="007E2F54" w:rsidP="007E2F54">
      <w:r>
        <w:br w:type="page"/>
      </w:r>
    </w:p>
    <w:p w:rsidR="006730D7" w:rsidRDefault="006730D7" w:rsidP="006730D7">
      <w:pPr>
        <w:pStyle w:val="2"/>
      </w:pPr>
      <w:r>
        <w:lastRenderedPageBreak/>
        <w:t>3</w:t>
      </w:r>
      <w:r>
        <w:t>. Демонстрация работы внедренных подсистем</w:t>
      </w:r>
    </w:p>
    <w:p w:rsidR="006730D7" w:rsidRDefault="006730D7" w:rsidP="006730D7">
      <w:r>
        <w:t>После установки и настройки выполнена демонстр</w:t>
      </w:r>
      <w:r>
        <w:t>ация ключевых возможностей БСП.</w:t>
      </w:r>
    </w:p>
    <w:p w:rsidR="006730D7" w:rsidRDefault="006730D7" w:rsidP="006730D7">
      <w:r>
        <w:t>3.</w:t>
      </w:r>
      <w:r>
        <w:t>1. Демонстрация подсистемы «Пользователи»</w:t>
      </w:r>
    </w:p>
    <w:p w:rsidR="006730D7" w:rsidRDefault="006730D7" w:rsidP="007E2F54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6C5A1D8" wp14:editId="69A4CD71">
            <wp:extent cx="6067412" cy="2071360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3650" cy="207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0D7" w:rsidRDefault="006730D7" w:rsidP="007E2F54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0499691" wp14:editId="3AE1DFDE">
            <wp:extent cx="5480696" cy="3057167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7174" cy="30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0D7" w:rsidRDefault="006730D7" w:rsidP="007E2F54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E3C0C97" wp14:editId="67FA7358">
            <wp:extent cx="5851253" cy="309390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3411" cy="309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0D7" w:rsidRPr="00183281" w:rsidRDefault="00183281" w:rsidP="006730D7">
      <w:r>
        <w:br w:type="page"/>
      </w:r>
      <w:r w:rsidR="006730D7" w:rsidRPr="00183281">
        <w:lastRenderedPageBreak/>
        <w:t xml:space="preserve">3.2. </w:t>
      </w:r>
      <w:r w:rsidRPr="00183281">
        <w:t>Демонстрация подсистемы «Поиск и удаление дублей»</w:t>
      </w:r>
    </w:p>
    <w:p w:rsidR="006730D7" w:rsidRDefault="00183281" w:rsidP="00183281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2879F7B" wp14:editId="697210CD">
            <wp:extent cx="4542155" cy="409991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4536" cy="410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281" w:rsidRPr="00183281" w:rsidRDefault="00183281" w:rsidP="00183281">
      <w:r w:rsidRPr="00183281">
        <w:t>3.3. Демонстрация подсистемы «Удаление помеченных объектов»</w:t>
      </w:r>
    </w:p>
    <w:p w:rsidR="00183281" w:rsidRDefault="00183281" w:rsidP="00183281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CF074D9" wp14:editId="26E3B6E1">
            <wp:extent cx="5647690" cy="211747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8722" cy="211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281" w:rsidRDefault="00183281" w:rsidP="00183281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CF23CE3" wp14:editId="29D97577">
            <wp:extent cx="5539740" cy="2585672"/>
            <wp:effectExtent l="0" t="0" r="381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6921" cy="258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281" w:rsidRDefault="00183281" w:rsidP="0018328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7C33F31" wp14:editId="0F36E58C">
            <wp:extent cx="6645910" cy="171513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281" w:rsidRDefault="00183281" w:rsidP="00183281"/>
    <w:p w:rsidR="00183281" w:rsidRPr="00183281" w:rsidRDefault="00183281" w:rsidP="00183281">
      <w:r>
        <w:t>3.4</w:t>
      </w:r>
      <w:r w:rsidRPr="00183281">
        <w:t>. Демонстрация подсистемы «Удаление помеченных объектов»</w:t>
      </w:r>
    </w:p>
    <w:p w:rsidR="00183281" w:rsidRDefault="00183281" w:rsidP="00183281">
      <w:r>
        <w:rPr>
          <w:noProof/>
          <w:lang w:eastAsia="ru-RU"/>
        </w:rPr>
        <w:drawing>
          <wp:inline distT="0" distB="0" distL="0" distR="0" wp14:anchorId="7DB8CBFE" wp14:editId="2590C87B">
            <wp:extent cx="6645910" cy="2315845"/>
            <wp:effectExtent l="0" t="0" r="254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281" w:rsidRDefault="00183281" w:rsidP="0018328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7280EB7" wp14:editId="2AD91B9E">
            <wp:extent cx="6645910" cy="2411730"/>
            <wp:effectExtent l="0" t="0" r="254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281" w:rsidRDefault="00183281" w:rsidP="00183281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048C8CB" wp14:editId="56345FBB">
            <wp:extent cx="4752470" cy="2286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5078" cy="22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281" w:rsidRPr="00183281" w:rsidRDefault="00183281" w:rsidP="00183281">
      <w:pPr>
        <w:ind w:firstLine="708"/>
      </w:pPr>
      <w:r w:rsidRPr="00183281">
        <w:lastRenderedPageBreak/>
        <w:t xml:space="preserve">В ходе лабораторной работы </w:t>
      </w:r>
      <w:r w:rsidRPr="00183281">
        <w:rPr>
          <w:b/>
        </w:rPr>
        <w:t xml:space="preserve">успешно внедрена Библиотека стандартных подсистем в учебную </w:t>
      </w:r>
      <w:proofErr w:type="spellStart"/>
      <w:r w:rsidRPr="00183281">
        <w:rPr>
          <w:b/>
        </w:rPr>
        <w:t>самописную</w:t>
      </w:r>
      <w:proofErr w:type="spellEnd"/>
      <w:r w:rsidRPr="00183281">
        <w:rPr>
          <w:b/>
        </w:rPr>
        <w:t xml:space="preserve"> конфигурацию</w:t>
      </w:r>
      <w:r w:rsidRPr="00183281">
        <w:t>. Выбран минимально достаточный набор подсистем. Ключевые механизмы</w:t>
      </w:r>
      <w:r>
        <w:rPr>
          <w:lang w:val="en-US"/>
        </w:rPr>
        <w:t xml:space="preserve"> </w:t>
      </w:r>
      <w:r w:rsidRPr="00183281">
        <w:t>продемонстрированы в работе.</w:t>
      </w:r>
    </w:p>
    <w:p w:rsidR="00183281" w:rsidRPr="00183281" w:rsidRDefault="00183281" w:rsidP="00183281">
      <w:r w:rsidRPr="00183281">
        <w:t xml:space="preserve">Конфигурация стала </w:t>
      </w:r>
      <w:r w:rsidRPr="00183281">
        <w:rPr>
          <w:b/>
        </w:rPr>
        <w:t>соответствовать современным стандартам 1С</w:t>
      </w:r>
      <w:r w:rsidRPr="00183281">
        <w:t>, при этом не перегружена избыточным функционалом.</w:t>
      </w:r>
    </w:p>
    <w:sectPr w:rsidR="00183281" w:rsidRPr="00183281" w:rsidSect="0069472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653A0"/>
    <w:multiLevelType w:val="hybridMultilevel"/>
    <w:tmpl w:val="68C6F500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75E56B0"/>
    <w:multiLevelType w:val="hybridMultilevel"/>
    <w:tmpl w:val="E88273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E75F2"/>
    <w:multiLevelType w:val="hybridMultilevel"/>
    <w:tmpl w:val="4D1C8CCE"/>
    <w:lvl w:ilvl="0" w:tplc="041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B3B3059"/>
    <w:multiLevelType w:val="hybridMultilevel"/>
    <w:tmpl w:val="F3220D3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EB54A9"/>
    <w:multiLevelType w:val="hybridMultilevel"/>
    <w:tmpl w:val="60FE881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B62E1B"/>
    <w:multiLevelType w:val="hybridMultilevel"/>
    <w:tmpl w:val="FB0211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192ED7"/>
    <w:multiLevelType w:val="hybridMultilevel"/>
    <w:tmpl w:val="5C6C088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BB7252"/>
    <w:multiLevelType w:val="hybridMultilevel"/>
    <w:tmpl w:val="2014FD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105501"/>
    <w:multiLevelType w:val="hybridMultilevel"/>
    <w:tmpl w:val="BABA29E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7BF07C93"/>
    <w:multiLevelType w:val="hybridMultilevel"/>
    <w:tmpl w:val="D1AEA8C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4"/>
  </w:num>
  <w:num w:numId="5">
    <w:abstractNumId w:val="7"/>
  </w:num>
  <w:num w:numId="6">
    <w:abstractNumId w:val="9"/>
  </w:num>
  <w:num w:numId="7">
    <w:abstractNumId w:val="6"/>
  </w:num>
  <w:num w:numId="8">
    <w:abstractNumId w:val="1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6D1"/>
    <w:rsid w:val="001321E1"/>
    <w:rsid w:val="00166981"/>
    <w:rsid w:val="00183281"/>
    <w:rsid w:val="00220780"/>
    <w:rsid w:val="00273AE7"/>
    <w:rsid w:val="002B7553"/>
    <w:rsid w:val="004D67B4"/>
    <w:rsid w:val="005C5CB2"/>
    <w:rsid w:val="006730D7"/>
    <w:rsid w:val="0069472F"/>
    <w:rsid w:val="00744F51"/>
    <w:rsid w:val="007964D5"/>
    <w:rsid w:val="007E2F54"/>
    <w:rsid w:val="008978FD"/>
    <w:rsid w:val="00A33DBC"/>
    <w:rsid w:val="00B306D1"/>
    <w:rsid w:val="00CC3748"/>
    <w:rsid w:val="00D33D09"/>
    <w:rsid w:val="00E223A9"/>
    <w:rsid w:val="00EF01AE"/>
    <w:rsid w:val="00F20E6C"/>
    <w:rsid w:val="00FD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F4F80"/>
  <w15:chartTrackingRefBased/>
  <w15:docId w15:val="{9C89609A-76A7-4BA2-ACB8-F0BA5CA2C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472F"/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978FD"/>
    <w:pPr>
      <w:keepNext/>
      <w:keepLines/>
      <w:spacing w:before="600" w:after="240"/>
      <w:outlineLvl w:val="1"/>
    </w:pPr>
    <w:rPr>
      <w:rFonts w:eastAsiaTheme="majorEastAsia" w:cstheme="majorBidi"/>
      <w:sz w:val="3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0D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374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207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20780"/>
    <w:rPr>
      <w:rFonts w:ascii="Segoe UI" w:hAnsi="Segoe UI" w:cs="Segoe UI"/>
      <w:sz w:val="18"/>
      <w:szCs w:val="18"/>
    </w:rPr>
  </w:style>
  <w:style w:type="paragraph" w:styleId="1">
    <w:name w:val="toc 1"/>
    <w:basedOn w:val="a"/>
    <w:next w:val="a"/>
    <w:autoRedefine/>
    <w:uiPriority w:val="39"/>
    <w:unhideWhenUsed/>
    <w:rsid w:val="0069472F"/>
    <w:pPr>
      <w:spacing w:before="360" w:after="360"/>
    </w:pPr>
    <w:rPr>
      <w:rFonts w:cstheme="minorHAnsi"/>
      <w:b/>
      <w:bCs/>
      <w:caps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69472F"/>
    <w:pPr>
      <w:spacing w:after="0"/>
    </w:pPr>
    <w:rPr>
      <w:rFonts w:cstheme="minorHAnsi"/>
      <w:b/>
      <w:bCs/>
      <w:smallCaps/>
    </w:rPr>
  </w:style>
  <w:style w:type="paragraph" w:styleId="3">
    <w:name w:val="toc 3"/>
    <w:basedOn w:val="a"/>
    <w:next w:val="a"/>
    <w:autoRedefine/>
    <w:uiPriority w:val="39"/>
    <w:unhideWhenUsed/>
    <w:rsid w:val="0069472F"/>
    <w:pPr>
      <w:spacing w:after="0"/>
    </w:pPr>
    <w:rPr>
      <w:rFonts w:cstheme="minorHAnsi"/>
      <w:smallCaps/>
    </w:rPr>
  </w:style>
  <w:style w:type="paragraph" w:styleId="41">
    <w:name w:val="toc 4"/>
    <w:basedOn w:val="a"/>
    <w:next w:val="a"/>
    <w:autoRedefine/>
    <w:uiPriority w:val="39"/>
    <w:unhideWhenUsed/>
    <w:rsid w:val="0069472F"/>
    <w:pPr>
      <w:spacing w:after="0"/>
    </w:pPr>
    <w:rPr>
      <w:rFonts w:cstheme="minorHAnsi"/>
    </w:rPr>
  </w:style>
  <w:style w:type="paragraph" w:styleId="5">
    <w:name w:val="toc 5"/>
    <w:basedOn w:val="a"/>
    <w:next w:val="a"/>
    <w:autoRedefine/>
    <w:uiPriority w:val="39"/>
    <w:unhideWhenUsed/>
    <w:rsid w:val="0069472F"/>
    <w:pPr>
      <w:spacing w:after="0"/>
    </w:pPr>
    <w:rPr>
      <w:rFonts w:cstheme="minorHAnsi"/>
    </w:rPr>
  </w:style>
  <w:style w:type="paragraph" w:styleId="6">
    <w:name w:val="toc 6"/>
    <w:basedOn w:val="a"/>
    <w:next w:val="a"/>
    <w:autoRedefine/>
    <w:uiPriority w:val="39"/>
    <w:unhideWhenUsed/>
    <w:rsid w:val="0069472F"/>
    <w:pPr>
      <w:spacing w:after="0"/>
    </w:pPr>
    <w:rPr>
      <w:rFonts w:cstheme="minorHAnsi"/>
    </w:rPr>
  </w:style>
  <w:style w:type="paragraph" w:styleId="7">
    <w:name w:val="toc 7"/>
    <w:basedOn w:val="a"/>
    <w:next w:val="a"/>
    <w:autoRedefine/>
    <w:uiPriority w:val="39"/>
    <w:unhideWhenUsed/>
    <w:rsid w:val="0069472F"/>
    <w:pPr>
      <w:spacing w:after="0"/>
    </w:pPr>
    <w:rPr>
      <w:rFonts w:cstheme="minorHAnsi"/>
    </w:rPr>
  </w:style>
  <w:style w:type="paragraph" w:styleId="8">
    <w:name w:val="toc 8"/>
    <w:basedOn w:val="a"/>
    <w:next w:val="a"/>
    <w:autoRedefine/>
    <w:uiPriority w:val="39"/>
    <w:unhideWhenUsed/>
    <w:rsid w:val="0069472F"/>
    <w:pPr>
      <w:spacing w:after="0"/>
    </w:pPr>
    <w:rPr>
      <w:rFonts w:cstheme="minorHAnsi"/>
    </w:rPr>
  </w:style>
  <w:style w:type="paragraph" w:styleId="9">
    <w:name w:val="toc 9"/>
    <w:basedOn w:val="a"/>
    <w:next w:val="a"/>
    <w:autoRedefine/>
    <w:uiPriority w:val="39"/>
    <w:unhideWhenUsed/>
    <w:rsid w:val="0069472F"/>
    <w:pPr>
      <w:spacing w:after="0"/>
    </w:pPr>
    <w:rPr>
      <w:rFonts w:cstheme="minorHAnsi"/>
    </w:rPr>
  </w:style>
  <w:style w:type="paragraph" w:styleId="a6">
    <w:name w:val="Title"/>
    <w:basedOn w:val="a"/>
    <w:next w:val="a"/>
    <w:link w:val="a7"/>
    <w:uiPriority w:val="10"/>
    <w:qFormat/>
    <w:rsid w:val="001321E1"/>
    <w:pPr>
      <w:spacing w:after="600" w:line="240" w:lineRule="auto"/>
      <w:contextualSpacing/>
      <w:jc w:val="center"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a7">
    <w:name w:val="Заголовок Знак"/>
    <w:basedOn w:val="a0"/>
    <w:link w:val="a6"/>
    <w:uiPriority w:val="10"/>
    <w:rsid w:val="001321E1"/>
    <w:rPr>
      <w:rFonts w:ascii="Times New Roman" w:eastAsiaTheme="majorEastAsia" w:hAnsi="Times New Roman" w:cstheme="majorBidi"/>
      <w:spacing w:val="-10"/>
      <w:kern w:val="28"/>
      <w:sz w:val="48"/>
      <w:szCs w:val="56"/>
    </w:rPr>
  </w:style>
  <w:style w:type="character" w:styleId="a8">
    <w:name w:val="Hyperlink"/>
    <w:basedOn w:val="a0"/>
    <w:uiPriority w:val="99"/>
    <w:unhideWhenUsed/>
    <w:rsid w:val="0069472F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8978FD"/>
    <w:rPr>
      <w:rFonts w:ascii="Times New Roman" w:eastAsiaTheme="majorEastAsia" w:hAnsi="Times New Roman" w:cstheme="majorBidi"/>
      <w:sz w:val="36"/>
      <w:szCs w:val="26"/>
    </w:rPr>
  </w:style>
  <w:style w:type="table" w:styleId="a9">
    <w:name w:val="Table Grid"/>
    <w:basedOn w:val="a1"/>
    <w:uiPriority w:val="39"/>
    <w:rsid w:val="00A33D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0">
    <w:name w:val="Plain Table 5"/>
    <w:basedOn w:val="a1"/>
    <w:uiPriority w:val="45"/>
    <w:rsid w:val="00A33DB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a">
    <w:name w:val="Subtle Emphasis"/>
    <w:basedOn w:val="a0"/>
    <w:uiPriority w:val="19"/>
    <w:qFormat/>
    <w:rsid w:val="00A33DBC"/>
    <w:rPr>
      <w:i/>
      <w:iCs/>
      <w:color w:val="404040" w:themeColor="text1" w:themeTint="BF"/>
    </w:rPr>
  </w:style>
  <w:style w:type="character" w:styleId="ab">
    <w:name w:val="Emphasis"/>
    <w:basedOn w:val="a0"/>
    <w:uiPriority w:val="20"/>
    <w:qFormat/>
    <w:rsid w:val="00A33DBC"/>
    <w:rPr>
      <w:i/>
      <w:iCs/>
    </w:rPr>
  </w:style>
  <w:style w:type="paragraph" w:styleId="ac">
    <w:name w:val="No Spacing"/>
    <w:uiPriority w:val="1"/>
    <w:qFormat/>
    <w:rsid w:val="00A33DBC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30D7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15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056B5-321C-47B7-B6B1-FBD878D5B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9</Pages>
  <Words>1071</Words>
  <Characters>6110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cp:lastPrinted>2026-04-13T09:15:00Z</cp:lastPrinted>
  <dcterms:created xsi:type="dcterms:W3CDTF">2026-04-10T11:03:00Z</dcterms:created>
  <dcterms:modified xsi:type="dcterms:W3CDTF">2026-04-30T15:52:00Z</dcterms:modified>
</cp:coreProperties>
</file>